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9F824" w14:textId="77777777" w:rsidR="00F6329D" w:rsidRDefault="00F6329D" w:rsidP="00F6329D">
      <w:pPr>
        <w:jc w:val="both"/>
        <w:rPr>
          <w:b/>
          <w:sz w:val="28"/>
        </w:rPr>
      </w:pPr>
      <w:r>
        <w:rPr>
          <w:b/>
          <w:sz w:val="28"/>
        </w:rPr>
        <w:t xml:space="preserve">Бугурусланской межрайонной прокуратурой утвержден обвинительный акт по уголовному делу о причинении средней тяжести вреда здоровью </w:t>
      </w:r>
    </w:p>
    <w:p w14:paraId="60615DCF" w14:textId="77777777" w:rsidR="00F6329D" w:rsidRDefault="00F6329D" w:rsidP="00F6329D">
      <w:pPr>
        <w:jc w:val="both"/>
        <w:rPr>
          <w:b/>
          <w:sz w:val="28"/>
        </w:rPr>
      </w:pPr>
    </w:p>
    <w:p w14:paraId="1258BB26" w14:textId="77777777" w:rsidR="00F6329D" w:rsidRDefault="00F6329D" w:rsidP="00F6329D">
      <w:pPr>
        <w:ind w:firstLine="680"/>
        <w:jc w:val="both"/>
        <w:rPr>
          <w:sz w:val="28"/>
        </w:rPr>
      </w:pPr>
      <w:r>
        <w:rPr>
          <w:sz w:val="28"/>
        </w:rPr>
        <w:t xml:space="preserve">Бугурусланская межрайонная прокуратура утвердила обвинительный акт по уголовному делу в отношении 18-летнего жителя Бугурусланского района, обвиняемого в совершении преступления, предусмотренного ч. 1 ст. 112 УК РФ (умышленное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здоровья). </w:t>
      </w:r>
    </w:p>
    <w:p w14:paraId="71105853" w14:textId="77777777" w:rsidR="00F6329D" w:rsidRDefault="00F6329D" w:rsidP="00F6329D">
      <w:pPr>
        <w:ind w:firstLine="680"/>
        <w:jc w:val="both"/>
        <w:rPr>
          <w:sz w:val="28"/>
        </w:rPr>
      </w:pPr>
      <w:r>
        <w:rPr>
          <w:sz w:val="28"/>
        </w:rPr>
        <w:t>По версии органов предварительного расследования, 04.04.2026 фигурант уголовного дела, находясь в состоянии алкогольного опьянения, на почве внезапно возникших личных неприязненных отношений с неизвестной девушкой, нанес ей один удар по лицу, причинив тем самым телесные повреждения, повлекшие вред здоровью средней тяжести.</w:t>
      </w:r>
    </w:p>
    <w:p w14:paraId="1B1958D9" w14:textId="77777777" w:rsidR="00F6329D" w:rsidRDefault="00F6329D" w:rsidP="00F6329D">
      <w:pPr>
        <w:ind w:firstLine="680"/>
        <w:jc w:val="both"/>
        <w:rPr>
          <w:sz w:val="28"/>
        </w:rPr>
      </w:pPr>
      <w:r>
        <w:rPr>
          <w:sz w:val="28"/>
        </w:rPr>
        <w:t xml:space="preserve">В ходе дознания обвиняемый вину признал в полно объеме, дал признательные показания. </w:t>
      </w:r>
    </w:p>
    <w:p w14:paraId="36723780" w14:textId="77777777" w:rsidR="00F6329D" w:rsidRDefault="00F6329D" w:rsidP="00F6329D">
      <w:pPr>
        <w:ind w:firstLine="680"/>
        <w:jc w:val="both"/>
        <w:rPr>
          <w:sz w:val="28"/>
        </w:rPr>
      </w:pPr>
      <w:proofErr w:type="gramStart"/>
      <w:r>
        <w:rPr>
          <w:sz w:val="28"/>
        </w:rPr>
        <w:t>Уголовное  дело</w:t>
      </w:r>
      <w:proofErr w:type="gramEnd"/>
      <w:r>
        <w:rPr>
          <w:sz w:val="28"/>
        </w:rPr>
        <w:t xml:space="preserve">  направлено в суд для рассмотрения по существу. </w:t>
      </w:r>
    </w:p>
    <w:p w14:paraId="545F4C86" w14:textId="77777777" w:rsidR="009660B7" w:rsidRDefault="009660B7" w:rsidP="005A420C"/>
    <w:sectPr w:rsidR="009660B7" w:rsidSect="005A420C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30"/>
    <w:rsid w:val="00062930"/>
    <w:rsid w:val="002B1D37"/>
    <w:rsid w:val="002F5FC7"/>
    <w:rsid w:val="003352D7"/>
    <w:rsid w:val="00393389"/>
    <w:rsid w:val="005A420C"/>
    <w:rsid w:val="009660B7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EADB9"/>
  <w15:chartTrackingRefBased/>
  <w15:docId w15:val="{AC3D1695-7067-4A2F-89B0-8E08BC78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A420C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0629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3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3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3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3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3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3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3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062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0629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9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9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9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9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93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930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062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3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62930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062930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629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930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0629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629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2930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5A42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3</cp:revision>
  <dcterms:created xsi:type="dcterms:W3CDTF">2026-06-08T09:44:00Z</dcterms:created>
  <dcterms:modified xsi:type="dcterms:W3CDTF">2026-06-08T09:57:00Z</dcterms:modified>
</cp:coreProperties>
</file>