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A10E" w14:textId="77777777" w:rsidR="008F5AA1" w:rsidRDefault="008F5AA1" w:rsidP="008F5AA1">
      <w:pPr>
        <w:jc w:val="both"/>
        <w:rPr>
          <w:sz w:val="28"/>
        </w:rPr>
      </w:pPr>
      <w:r>
        <w:rPr>
          <w:b/>
          <w:sz w:val="28"/>
        </w:rPr>
        <w:t>С 1 сентября 2026 года расширят список рабочих мест, на которых СОУТ проводят с особенностями</w:t>
      </w:r>
    </w:p>
    <w:p w14:paraId="5CE67698" w14:textId="77777777" w:rsidR="008F5AA1" w:rsidRDefault="008F5AA1" w:rsidP="008F5AA1">
      <w:pPr>
        <w:jc w:val="both"/>
        <w:rPr>
          <w:sz w:val="28"/>
        </w:rPr>
      </w:pPr>
      <w:r>
        <w:rPr>
          <w:sz w:val="28"/>
        </w:rPr>
        <w:t>  </w:t>
      </w:r>
    </w:p>
    <w:p w14:paraId="10607D43" w14:textId="77777777" w:rsidR="008F5AA1" w:rsidRDefault="008F5AA1" w:rsidP="008F5AA1">
      <w:pPr>
        <w:jc w:val="both"/>
        <w:rPr>
          <w:sz w:val="28"/>
        </w:rPr>
      </w:pPr>
      <w:r>
        <w:rPr>
          <w:sz w:val="28"/>
        </w:rPr>
        <w:t xml:space="preserve">Скорректировали </w:t>
      </w:r>
      <w:r>
        <w:rPr>
          <w:color w:val="0000FF"/>
          <w:sz w:val="28"/>
          <w:u w:val="single" w:color="000000"/>
        </w:rPr>
        <w:t>перечень</w:t>
      </w:r>
      <w:r>
        <w:rPr>
          <w:sz w:val="28"/>
        </w:rPr>
        <w:t xml:space="preserve"> рабочих мест, на которых </w:t>
      </w:r>
      <w:proofErr w:type="spellStart"/>
      <w:r>
        <w:rPr>
          <w:sz w:val="28"/>
        </w:rPr>
        <w:t>спецоценку</w:t>
      </w:r>
      <w:proofErr w:type="spellEnd"/>
      <w:r>
        <w:rPr>
          <w:sz w:val="28"/>
        </w:rPr>
        <w:t xml:space="preserve"> проводят с учетом особенностей (их устанавливает Минтруд).</w:t>
      </w:r>
    </w:p>
    <w:p w14:paraId="60B23739" w14:textId="77777777" w:rsidR="008F5AA1" w:rsidRDefault="008F5AA1" w:rsidP="008F5AA1">
      <w:pPr>
        <w:spacing w:before="168"/>
        <w:jc w:val="both"/>
        <w:rPr>
          <w:sz w:val="28"/>
        </w:rPr>
      </w:pPr>
      <w:r>
        <w:rPr>
          <w:sz w:val="28"/>
        </w:rPr>
        <w:t>В новой редакции, в частности, изложили список видов деятельности, определяющих, какие субъекты малого предпринимательства проводят СОУТ в упрощенном порядке. Пока он состоит из 12 направлений и затрагивает только микропредприятия. В обновленном перечне 55 видов деятельности, он охватывает рабочие места на микропредприятиях и малых предприятиях.</w:t>
      </w:r>
    </w:p>
    <w:p w14:paraId="4C45160C" w14:textId="77777777" w:rsidR="00490F12" w:rsidRPr="00266A09" w:rsidRDefault="00490F12" w:rsidP="00490F12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90F12"/>
    <w:rsid w:val="0050154A"/>
    <w:rsid w:val="00595E7A"/>
    <w:rsid w:val="005A6E40"/>
    <w:rsid w:val="006F6167"/>
    <w:rsid w:val="0076749C"/>
    <w:rsid w:val="00874DAF"/>
    <w:rsid w:val="008F0CA5"/>
    <w:rsid w:val="008F5AA1"/>
    <w:rsid w:val="009660B7"/>
    <w:rsid w:val="00A929EC"/>
    <w:rsid w:val="00AD294E"/>
    <w:rsid w:val="00C17544"/>
    <w:rsid w:val="00E24684"/>
    <w:rsid w:val="00E528B7"/>
    <w:rsid w:val="00ED0826"/>
    <w:rsid w:val="00F034CA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21</cp:revision>
  <dcterms:created xsi:type="dcterms:W3CDTF">2026-03-20T04:11:00Z</dcterms:created>
  <dcterms:modified xsi:type="dcterms:W3CDTF">2026-03-20T07:03:00Z</dcterms:modified>
</cp:coreProperties>
</file>