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7258" w14:textId="77777777" w:rsidR="009F4A4B" w:rsidRDefault="009F4A4B" w:rsidP="009F4A4B">
      <w:pPr>
        <w:jc w:val="both"/>
        <w:rPr>
          <w:b/>
        </w:rPr>
      </w:pPr>
      <w:r>
        <w:rPr>
          <w:b/>
        </w:rPr>
        <w:t>С 9 января 2026 года изменили нормы об ответственности за нарушение ряда таможенных правил</w:t>
      </w:r>
      <w:r>
        <w:rPr>
          <w:b/>
        </w:rPr>
        <w:br/>
      </w:r>
    </w:p>
    <w:p w14:paraId="00805BD6" w14:textId="77777777" w:rsidR="009F4A4B" w:rsidRDefault="009F4A4B" w:rsidP="009F4A4B">
      <w:pPr>
        <w:jc w:val="both"/>
      </w:pPr>
      <w:r>
        <w:rPr>
          <w:u w:color="000000"/>
        </w:rPr>
        <w:t>Ввели</w:t>
      </w:r>
      <w:r>
        <w:t xml:space="preserve"> минимальную сумму штрафа за недекларирование товаров - 1 000 руб.</w:t>
      </w:r>
    </w:p>
    <w:p w14:paraId="574FC741" w14:textId="77777777" w:rsidR="009F4A4B" w:rsidRDefault="009F4A4B" w:rsidP="009F4A4B">
      <w:pPr>
        <w:jc w:val="both"/>
      </w:pPr>
      <w:r>
        <w:t xml:space="preserve">За такое нарушение для физлиц и компаний установили твердую сумму штрафа для случая, если не задекларировали </w:t>
      </w:r>
      <w:r>
        <w:rPr>
          <w:u w:color="000000"/>
        </w:rPr>
        <w:t>сигареты, алкоголь</w:t>
      </w:r>
      <w:r>
        <w:t xml:space="preserve"> или </w:t>
      </w:r>
      <w:r>
        <w:rPr>
          <w:u w:color="000000"/>
        </w:rPr>
        <w:t>товары</w:t>
      </w:r>
      <w:r>
        <w:t>, в отношении которых не уплачиваются пошлины и иные платежи. Ранее штраф рассчитывали от их стоимости.</w:t>
      </w:r>
    </w:p>
    <w:p w14:paraId="2A9BF064" w14:textId="77777777" w:rsidR="009F4A4B" w:rsidRDefault="009F4A4B" w:rsidP="009F4A4B">
      <w:pPr>
        <w:jc w:val="both"/>
      </w:pPr>
      <w:r>
        <w:rPr>
          <w:u w:color="000000"/>
        </w:rPr>
        <w:t>Скорректировали</w:t>
      </w:r>
      <w:r>
        <w:t xml:space="preserve"> порядок расчета штрафа по таким нарушениям.</w:t>
      </w:r>
    </w:p>
    <w:p w14:paraId="3B620139" w14:textId="77777777" w:rsidR="009F4A4B" w:rsidRDefault="009F4A4B" w:rsidP="009F4A4B">
      <w:pPr>
        <w:jc w:val="both"/>
      </w:pPr>
      <w:r>
        <w:rPr>
          <w:u w:color="000000"/>
        </w:rPr>
        <w:t>Предусмотрели</w:t>
      </w:r>
      <w:r>
        <w:t xml:space="preserve"> дополнительное основание для освобождения от ответственности за недостоверное декларирование.</w:t>
      </w:r>
    </w:p>
    <w:p w14:paraId="39D5B9D4" w14:textId="77777777" w:rsidR="009F4A4B" w:rsidRDefault="009F4A4B" w:rsidP="009F4A4B">
      <w:pPr>
        <w:jc w:val="both"/>
      </w:pPr>
      <w:r>
        <w:t>Вместо штрафа могут вынести предупреждение по таким составам:</w:t>
      </w:r>
    </w:p>
    <w:p w14:paraId="5746D6DA" w14:textId="77777777" w:rsidR="009F4A4B" w:rsidRDefault="009F4A4B" w:rsidP="009F4A4B">
      <w:pPr>
        <w:jc w:val="both"/>
      </w:pPr>
      <w:r>
        <w:t xml:space="preserve">- </w:t>
      </w:r>
      <w:r>
        <w:rPr>
          <w:u w:color="000000"/>
        </w:rPr>
        <w:t>недекларирование</w:t>
      </w:r>
      <w:r>
        <w:t xml:space="preserve"> или недостоверное декларирование физлицами денег;</w:t>
      </w:r>
    </w:p>
    <w:p w14:paraId="53AD450E" w14:textId="77777777" w:rsidR="009F4A4B" w:rsidRDefault="009F4A4B" w:rsidP="009F4A4B">
      <w:pPr>
        <w:jc w:val="both"/>
      </w:pPr>
      <w:r>
        <w:t xml:space="preserve">- </w:t>
      </w:r>
      <w:r>
        <w:rPr>
          <w:u w:color="000000"/>
        </w:rPr>
        <w:t>нарушение сроков</w:t>
      </w:r>
      <w:r>
        <w:t xml:space="preserve"> временного хранения товаров;</w:t>
      </w:r>
    </w:p>
    <w:p w14:paraId="393F1E73" w14:textId="77777777" w:rsidR="009F4A4B" w:rsidRDefault="009F4A4B" w:rsidP="009F4A4B">
      <w:pPr>
        <w:jc w:val="both"/>
      </w:pPr>
      <w:r>
        <w:t xml:space="preserve">- </w:t>
      </w:r>
      <w:r>
        <w:rPr>
          <w:u w:color="000000"/>
        </w:rPr>
        <w:t>непредставление в срок</w:t>
      </w:r>
      <w:r>
        <w:t xml:space="preserve"> статистической формы учета перемещения товаров либо указание в ней недостоверных данных.</w:t>
      </w:r>
    </w:p>
    <w:p w14:paraId="457FFEFD" w14:textId="77777777" w:rsidR="009F4A4B" w:rsidRDefault="009F4A4B" w:rsidP="009F4A4B">
      <w:pPr>
        <w:jc w:val="both"/>
      </w:pPr>
      <w:r>
        <w:t xml:space="preserve">По последнему нарушению штрафы </w:t>
      </w:r>
      <w:r>
        <w:rPr>
          <w:u w:color="000000"/>
        </w:rPr>
        <w:t>уменьшили</w:t>
      </w:r>
      <w:r>
        <w:t xml:space="preserve">, в т.ч. за </w:t>
      </w:r>
      <w:r>
        <w:rPr>
          <w:u w:color="000000"/>
        </w:rPr>
        <w:t>повторное</w:t>
      </w:r>
      <w:r>
        <w:t xml:space="preserve"> его совершение. </w:t>
      </w:r>
      <w:r>
        <w:rPr>
          <w:u w:color="000000"/>
        </w:rPr>
        <w:t>Предусмотрели</w:t>
      </w:r>
      <w:r>
        <w:t xml:space="preserve"> дополнительное основание для освобождения от ответственности.</w:t>
      </w:r>
    </w:p>
    <w:p w14:paraId="5A660840" w14:textId="77777777" w:rsidR="009F4A4B" w:rsidRDefault="009F4A4B" w:rsidP="009F4A4B">
      <w:pPr>
        <w:jc w:val="both"/>
      </w:pPr>
      <w:r>
        <w:t xml:space="preserve">Штрафы за нарушения, перечисленные в </w:t>
      </w:r>
      <w:r>
        <w:rPr>
          <w:u w:color="000000"/>
        </w:rPr>
        <w:t>главе 16</w:t>
      </w:r>
      <w:r>
        <w:t xml:space="preserve"> КоАП РФ, и за непредставление в срок статистической формы учета перемещения товаров либо указание в ней недостоверных данных за виновного </w:t>
      </w:r>
      <w:r>
        <w:rPr>
          <w:u w:color="000000"/>
        </w:rPr>
        <w:t>может уплатить</w:t>
      </w:r>
      <w:r>
        <w:t xml:space="preserve"> иное лицо.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5161"/>
    <w:rsid w:val="002F5FC7"/>
    <w:rsid w:val="003352D7"/>
    <w:rsid w:val="00393389"/>
    <w:rsid w:val="003C3B53"/>
    <w:rsid w:val="003D190A"/>
    <w:rsid w:val="005562AA"/>
    <w:rsid w:val="005C0F66"/>
    <w:rsid w:val="00762787"/>
    <w:rsid w:val="00797C1B"/>
    <w:rsid w:val="009660B7"/>
    <w:rsid w:val="009D070E"/>
    <w:rsid w:val="009F4A4B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13</cp:revision>
  <dcterms:created xsi:type="dcterms:W3CDTF">2026-01-28T06:16:00Z</dcterms:created>
  <dcterms:modified xsi:type="dcterms:W3CDTF">2026-01-28T07:07:00Z</dcterms:modified>
</cp:coreProperties>
</file>