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C4EE4" w14:textId="77777777" w:rsidR="00D86289" w:rsidRDefault="00000000">
      <w:pPr>
        <w:jc w:val="center"/>
        <w:rPr>
          <w:rFonts w:ascii="Times New Roman" w:hAnsi="Times New Roman" w:cs="Times New Roman"/>
          <w:sz w:val="27"/>
          <w:szCs w:val="27"/>
        </w:rPr>
      </w:pPr>
      <w:r>
        <w:rPr>
          <w:noProof/>
        </w:rPr>
        <w:drawing>
          <wp:inline distT="0" distB="0" distL="0" distR="0" wp14:anchorId="3DEAD775" wp14:editId="75588176">
            <wp:extent cx="514350" cy="63817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pic:cNvPicPr>
                      <a:picLocks noChangeAspect="1" noChangeArrowheads="1"/>
                    </pic:cNvPicPr>
                  </pic:nvPicPr>
                  <pic:blipFill>
                    <a:blip r:embed="rId7"/>
                    <a:stretch>
                      <a:fillRect/>
                    </a:stretch>
                  </pic:blipFill>
                  <pic:spPr bwMode="auto">
                    <a:xfrm>
                      <a:off x="0" y="0"/>
                      <a:ext cx="514350" cy="638175"/>
                    </a:xfrm>
                    <a:prstGeom prst="rect">
                      <a:avLst/>
                    </a:prstGeom>
                  </pic:spPr>
                </pic:pic>
              </a:graphicData>
            </a:graphic>
          </wp:inline>
        </w:drawing>
      </w:r>
    </w:p>
    <w:p w14:paraId="25EB63A9" w14:textId="77777777" w:rsidR="00D86289" w:rsidRDefault="00D86289">
      <w:pPr>
        <w:jc w:val="center"/>
        <w:rPr>
          <w:rFonts w:ascii="Times New Roman" w:hAnsi="Times New Roman" w:cs="Times New Roman"/>
          <w:b/>
          <w:sz w:val="27"/>
          <w:szCs w:val="27"/>
        </w:rPr>
      </w:pPr>
    </w:p>
    <w:p w14:paraId="525B1459" w14:textId="77777777" w:rsidR="00D86289" w:rsidRDefault="00000000">
      <w:pPr>
        <w:jc w:val="center"/>
        <w:rPr>
          <w:rFonts w:ascii="Times New Roman" w:hAnsi="Times New Roman" w:cs="Times New Roman"/>
          <w:b/>
          <w:sz w:val="27"/>
          <w:szCs w:val="27"/>
        </w:rPr>
      </w:pPr>
      <w:r>
        <w:rPr>
          <w:rFonts w:ascii="Times New Roman" w:hAnsi="Times New Roman" w:cs="Times New Roman"/>
          <w:b/>
          <w:sz w:val="27"/>
          <w:szCs w:val="27"/>
        </w:rPr>
        <w:t xml:space="preserve">АДМИНИСТРАЦИЯ БУГУРУСЛАНСКОГО РАЙОНА </w:t>
      </w:r>
    </w:p>
    <w:p w14:paraId="0B287EE4" w14:textId="77777777" w:rsidR="00D86289" w:rsidRDefault="00000000">
      <w:pPr>
        <w:jc w:val="center"/>
        <w:rPr>
          <w:rFonts w:ascii="Times New Roman" w:hAnsi="Times New Roman" w:cs="Times New Roman"/>
          <w:b/>
          <w:sz w:val="27"/>
          <w:szCs w:val="27"/>
        </w:rPr>
      </w:pPr>
      <w:r>
        <w:rPr>
          <w:rFonts w:ascii="Times New Roman" w:hAnsi="Times New Roman" w:cs="Times New Roman"/>
          <w:b/>
          <w:sz w:val="27"/>
          <w:szCs w:val="27"/>
        </w:rPr>
        <w:t>ОРЕНБУРГСКОЙ ОБЛАСТИ</w:t>
      </w:r>
    </w:p>
    <w:p w14:paraId="2B989B2A" w14:textId="77777777" w:rsidR="00D86289" w:rsidRDefault="00D86289">
      <w:pPr>
        <w:jc w:val="center"/>
        <w:rPr>
          <w:rFonts w:ascii="Times New Roman" w:hAnsi="Times New Roman" w:cs="Times New Roman"/>
          <w:b/>
          <w:sz w:val="27"/>
          <w:szCs w:val="27"/>
        </w:rPr>
      </w:pPr>
    </w:p>
    <w:p w14:paraId="188565CA" w14:textId="77777777" w:rsidR="00D86289" w:rsidRDefault="00000000">
      <w:pPr>
        <w:jc w:val="center"/>
        <w:rPr>
          <w:rFonts w:ascii="Times New Roman" w:hAnsi="Times New Roman" w:cs="Times New Roman"/>
          <w:b/>
          <w:sz w:val="27"/>
          <w:szCs w:val="27"/>
        </w:rPr>
      </w:pPr>
      <w:r>
        <w:rPr>
          <w:rFonts w:ascii="Times New Roman" w:hAnsi="Times New Roman" w:cs="Times New Roman"/>
          <w:b/>
          <w:sz w:val="27"/>
          <w:szCs w:val="27"/>
        </w:rPr>
        <w:t xml:space="preserve">ПОСТАНОВЛЕНИЕ </w:t>
      </w:r>
    </w:p>
    <w:p w14:paraId="509EAD74" w14:textId="77777777" w:rsidR="00D86289" w:rsidRDefault="00000000">
      <w:pPr>
        <w:jc w:val="center"/>
        <w:rPr>
          <w:rFonts w:ascii="Times New Roman" w:hAnsi="Times New Roman" w:cs="Times New Roman"/>
          <w:sz w:val="27"/>
          <w:szCs w:val="27"/>
        </w:rPr>
      </w:pPr>
      <w:r>
        <w:rPr>
          <w:rFonts w:ascii="Times New Roman" w:hAnsi="Times New Roman" w:cs="Times New Roman"/>
          <w:noProof/>
          <w:sz w:val="27"/>
          <w:szCs w:val="27"/>
        </w:rPr>
        <mc:AlternateContent>
          <mc:Choice Requires="wpg">
            <w:drawing>
              <wp:anchor distT="5715" distB="11430" distL="12065" distR="11430" simplePos="0" relativeHeight="3" behindDoc="0" locked="0" layoutInCell="1" allowOverlap="1" wp14:anchorId="5F6B8387" wp14:editId="3AA1AF08">
                <wp:simplePos x="0" y="0"/>
                <wp:positionH relativeFrom="column">
                  <wp:posOffset>230505</wp:posOffset>
                </wp:positionH>
                <wp:positionV relativeFrom="paragraph">
                  <wp:posOffset>46355</wp:posOffset>
                </wp:positionV>
                <wp:extent cx="5755005" cy="54610"/>
                <wp:effectExtent l="12065" t="5715" r="11430" b="11430"/>
                <wp:wrapNone/>
                <wp:docPr id="2" name="Группа 94"/>
                <wp:cNvGraphicFramePr/>
                <a:graphic xmlns:a="http://schemas.openxmlformats.org/drawingml/2006/main">
                  <a:graphicData uri="http://schemas.microsoft.com/office/word/2010/wordprocessingGroup">
                    <wpg:wgp>
                      <wpg:cNvGrpSpPr/>
                      <wpg:grpSpPr>
                        <a:xfrm>
                          <a:off x="0" y="0"/>
                          <a:ext cx="5754960" cy="54720"/>
                          <a:chOff x="0" y="0"/>
                          <a:chExt cx="5754960" cy="54720"/>
                        </a:xfrm>
                      </wpg:grpSpPr>
                      <wps:wsp>
                        <wps:cNvPr id="3" name="Полилиния 3"/>
                        <wps:cNvSpPr/>
                        <wps:spPr>
                          <a:xfrm>
                            <a:off x="0" y="0"/>
                            <a:ext cx="5724000" cy="720"/>
                          </a:xfrm>
                          <a:custGeom>
                            <a:avLst/>
                            <a:gdLst>
                              <a:gd name="textAreaLeft" fmla="*/ 0 w 3245040"/>
                              <a:gd name="textAreaRight" fmla="*/ 3253320 w 3245040"/>
                              <a:gd name="textAreaTop" fmla="*/ 0 h 360"/>
                              <a:gd name="textAreaBottom" fmla="*/ 3019898880 h 360"/>
                            </a:gdLst>
                            <a:ahLst/>
                            <a:cxnLst/>
                            <a:rect l="textAreaLeft" t="textAreaTop" r="textAreaRight" b="textAreaBottom"/>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wps:wsp>
                        <wps:cNvPr id="4" name="Полилиния 4"/>
                        <wps:cNvSpPr/>
                        <wps:spPr>
                          <a:xfrm>
                            <a:off x="0" y="54000"/>
                            <a:ext cx="5754960" cy="720"/>
                          </a:xfrm>
                          <a:custGeom>
                            <a:avLst/>
                            <a:gdLst>
                              <a:gd name="textAreaLeft" fmla="*/ 0 w 3262680"/>
                              <a:gd name="textAreaRight" fmla="*/ 3270960 w 3262680"/>
                              <a:gd name="textAreaTop" fmla="*/ 0 h 360"/>
                              <a:gd name="textAreaBottom" fmla="*/ 3019898880 h 360"/>
                            </a:gdLst>
                            <a:ahLst/>
                            <a:cxnLst/>
                            <a:rect l="textAreaLeft" t="textAreaTop" r="textAreaRight" b="textAreaBottom"/>
                            <a:pathLst>
                              <a:path w="21600" h="21600">
                                <a:moveTo>
                                  <a:pt x="0" y="0"/>
                                </a:moveTo>
                                <a:lnTo>
                                  <a:pt x="21600" y="21600"/>
                                </a:lnTo>
                              </a:path>
                            </a:pathLst>
                          </a:custGeom>
                          <a:noFill/>
                          <a:ln w="2232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5FBE9466" id="Группа 94" o:spid="_x0000_s1026" style="position:absolute;margin-left:18.15pt;margin-top:3.65pt;width:453.15pt;height:4.3pt;z-index:3;mso-wrap-distance-left:.95pt;mso-wrap-distance-top:.45pt;mso-wrap-distance-right:.9pt;mso-wrap-distance-bottom:.9pt" coordsize="57549,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">
                <v:shape id="Полилиния 3" o:spid="_x0000_s1027" style="position:absolute;width:57240;height: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" path="m,l21600,21600e" filled="f" strokeweight=".26mm">
                  <v:path arrowok="t" textboxrect="0,0,21655,-60"/>
                </v:shape>
                <v:shape id="Полилиния 4" o:spid="_x0000_s1028" style="position:absolute;top:540;width:57549;height: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" path="m,l21600,21600e" filled="f" strokeweight=".62mm">
                  <v:path arrowok="t" textboxrect="0,0,21655,-60"/>
                </v:shape>
              </v:group>
            </w:pict>
          </mc:Fallback>
        </mc:AlternateContent>
      </w:r>
    </w:p>
    <w:p w14:paraId="72712862" w14:textId="77777777" w:rsidR="00D86289" w:rsidRDefault="00000000">
      <w:pPr>
        <w:widowControl/>
        <w:rPr>
          <w:rFonts w:ascii="Tahoma" w:hAnsi="Tahoma" w:cs="Tahoma"/>
          <w:sz w:val="16"/>
          <w:szCs w:val="16"/>
        </w:rPr>
      </w:pPr>
      <w:r>
        <w:rPr>
          <w:rFonts w:ascii="Tahoma" w:hAnsi="Tahoma" w:cs="Tahoma"/>
          <w:sz w:val="16"/>
          <w:szCs w:val="16"/>
        </w:rPr>
        <w:t xml:space="preserve"> </w:t>
      </w:r>
      <w:r>
        <w:rPr>
          <w:noProof/>
        </w:rPr>
        <w:drawing>
          <wp:anchor distT="0" distB="0" distL="0" distR="0" simplePos="0" relativeHeight="5" behindDoc="0" locked="0" layoutInCell="0" allowOverlap="1" wp14:anchorId="67C48957" wp14:editId="79D5BAB9">
            <wp:simplePos x="0" y="0"/>
            <wp:positionH relativeFrom="character">
              <wp:align>left</wp:align>
            </wp:positionH>
            <wp:positionV relativeFrom="line">
              <wp:posOffset>635</wp:posOffset>
            </wp:positionV>
            <wp:extent cx="2924175" cy="360045"/>
            <wp:effectExtent l="0" t="0" r="0" b="0"/>
            <wp:wrapNone/>
            <wp:docPr id="5"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pic:cNvPicPr>
                      <a:picLocks noChangeAspect="1" noChangeArrowheads="1"/>
                    </pic:cNvPicPr>
                  </pic:nvPicPr>
                  <pic:blipFill>
                    <a:blip r:embed="rId8"/>
                    <a:stretch>
                      <a:fillRect/>
                    </a:stretch>
                  </pic:blipFill>
                  <pic:spPr bwMode="auto">
                    <a:xfrm>
                      <a:off x="0" y="0"/>
                      <a:ext cx="2924175" cy="360045"/>
                    </a:xfrm>
                    <a:prstGeom prst="rect">
                      <a:avLst/>
                    </a:prstGeom>
                  </pic:spPr>
                </pic:pic>
              </a:graphicData>
            </a:graphic>
          </wp:anchor>
        </w:drawing>
      </w:r>
      <w:r>
        <w:rPr>
          <w:rFonts w:ascii="Tahoma" w:hAnsi="Tahoma" w:cs="Tahoma"/>
          <w:sz w:val="16"/>
          <w:szCs w:val="16"/>
        </w:rPr>
        <w:t xml:space="preserve"> </w:t>
      </w:r>
    </w:p>
    <w:p w14:paraId="7A27315B" w14:textId="77777777" w:rsidR="00D86289" w:rsidRDefault="00D86289">
      <w:pPr>
        <w:widowControl/>
        <w:rPr>
          <w:rFonts w:ascii="Tahoma" w:hAnsi="Tahoma" w:cs="Tahoma"/>
          <w:sz w:val="16"/>
          <w:szCs w:val="16"/>
        </w:rPr>
      </w:pPr>
    </w:p>
    <w:p w14:paraId="5706727D" w14:textId="77777777" w:rsidR="004F2DC2" w:rsidRDefault="004F2DC2">
      <w:pPr>
        <w:widowControl/>
        <w:jc w:val="center"/>
        <w:rPr>
          <w:rFonts w:ascii="Times New Roman" w:hAnsi="Times New Roman" w:cs="Times New Roman"/>
          <w:sz w:val="28"/>
          <w:szCs w:val="28"/>
        </w:rPr>
      </w:pPr>
    </w:p>
    <w:p w14:paraId="4920B4D8" w14:textId="77777777" w:rsidR="004F2DC2" w:rsidRDefault="004F2DC2">
      <w:pPr>
        <w:widowControl/>
        <w:jc w:val="center"/>
        <w:rPr>
          <w:rFonts w:ascii="Times New Roman" w:hAnsi="Times New Roman" w:cs="Times New Roman"/>
          <w:sz w:val="28"/>
          <w:szCs w:val="28"/>
        </w:rPr>
      </w:pPr>
    </w:p>
    <w:p w14:paraId="4C9D76B4" w14:textId="2D62FA15" w:rsidR="00D86289" w:rsidRDefault="00000000">
      <w:pPr>
        <w:widowControl/>
        <w:jc w:val="center"/>
        <w:rPr>
          <w:sz w:val="28"/>
          <w:szCs w:val="28"/>
        </w:rPr>
      </w:pPr>
      <w:r>
        <w:rPr>
          <w:rFonts w:ascii="Times New Roman" w:hAnsi="Times New Roman" w:cs="Times New Roman"/>
          <w:sz w:val="28"/>
          <w:szCs w:val="28"/>
        </w:rPr>
        <w:t>Об утверждении местных нормативов градостроительного проектирования муниципального образования «Русскобоклинский сельсовет» Бугурусланского района Оренбургской области</w:t>
      </w:r>
    </w:p>
    <w:p w14:paraId="4FDFC0F7" w14:textId="77777777" w:rsidR="00D86289" w:rsidRDefault="00D86289">
      <w:pPr>
        <w:ind w:right="283"/>
        <w:jc w:val="center"/>
        <w:rPr>
          <w:rFonts w:ascii="Times New Roman" w:hAnsi="Times New Roman" w:cs="Times New Roman"/>
          <w:sz w:val="28"/>
          <w:szCs w:val="28"/>
        </w:rPr>
      </w:pPr>
    </w:p>
    <w:p w14:paraId="55FA9AF2" w14:textId="77777777" w:rsidR="00D86289" w:rsidRDefault="00000000">
      <w:pPr>
        <w:pStyle w:val="afc"/>
        <w:spacing w:after="0"/>
        <w:ind w:left="0" w:right="-285" w:firstLine="709"/>
        <w:jc w:val="both"/>
        <w:rPr>
          <w:sz w:val="28"/>
          <w:szCs w:val="28"/>
        </w:rPr>
      </w:pPr>
      <w:r>
        <w:rPr>
          <w:rFonts w:ascii="Times New Roman" w:hAnsi="Times New Roman" w:cs="Times New Roman"/>
          <w:sz w:val="28"/>
          <w:szCs w:val="28"/>
        </w:rPr>
        <w:t>В соответствии с ч. 3 ст. 2 Закона Оренбургской области от 14.06.2022 № 364/140-</w:t>
      </w:r>
      <w:r>
        <w:rPr>
          <w:rFonts w:ascii="Times New Roman" w:hAnsi="Times New Roman" w:cs="Times New Roman"/>
          <w:sz w:val="28"/>
          <w:szCs w:val="28"/>
          <w:lang w:val="en-US"/>
        </w:rPr>
        <w:t>VII</w:t>
      </w:r>
      <w:r w:rsidRPr="004F2DC2">
        <w:rPr>
          <w:rFonts w:ascii="Times New Roman" w:hAnsi="Times New Roman" w:cs="Times New Roman"/>
          <w:sz w:val="28"/>
          <w:szCs w:val="28"/>
        </w:rPr>
        <w:t>-</w:t>
      </w:r>
      <w:r>
        <w:rPr>
          <w:rFonts w:ascii="Times New Roman" w:hAnsi="Times New Roman" w:cs="Times New Roman"/>
          <w:sz w:val="28"/>
          <w:szCs w:val="28"/>
        </w:rPr>
        <w:t>ОЗ «О внесении изменений в Закон Оренбургской области «О градостроительной деятельности на территории Оренбургской области», пп. 1.1. п. 1 Соглашения о передаче осуществления части полномочий от 10.01.2023, заключенного между администрацией муниципального образования Русскобоклинский сельсовет Бугурусланского района Оренбургской области и администрацией муниципального образования Бугурусланский район Оренбургской области, постановляю:</w:t>
      </w:r>
    </w:p>
    <w:p w14:paraId="0A17203E" w14:textId="77777777" w:rsidR="00D86289" w:rsidRDefault="00000000">
      <w:pPr>
        <w:ind w:right="-285" w:firstLine="709"/>
        <w:jc w:val="both"/>
        <w:rPr>
          <w:sz w:val="28"/>
          <w:szCs w:val="28"/>
        </w:rPr>
      </w:pPr>
      <w:r>
        <w:rPr>
          <w:rFonts w:ascii="Times New Roman" w:hAnsi="Times New Roman" w:cs="Times New Roman"/>
          <w:sz w:val="28"/>
          <w:szCs w:val="28"/>
        </w:rPr>
        <w:t>1. Утвердить местные нормативы градостроительного проектирования муниципального образования «Русскобоклинский сельсовет» согласно приложению.</w:t>
      </w:r>
    </w:p>
    <w:p w14:paraId="343C9456" w14:textId="77777777" w:rsidR="00D86289" w:rsidRDefault="00000000">
      <w:pPr>
        <w:ind w:right="-285" w:firstLine="709"/>
        <w:jc w:val="both"/>
        <w:rPr>
          <w:sz w:val="28"/>
          <w:szCs w:val="28"/>
        </w:rPr>
      </w:pPr>
      <w:r>
        <w:rPr>
          <w:rFonts w:ascii="Times New Roman" w:hAnsi="Times New Roman"/>
          <w:sz w:val="28"/>
          <w:szCs w:val="28"/>
        </w:rPr>
        <w:t xml:space="preserve">2. Контроль за исполнением данного постановления возложить на заместителя главы администрации Бугурусланского района по оперативным вопросам, строительству, ЖКХ транспорту и связи А.А. Иванова. </w:t>
      </w:r>
    </w:p>
    <w:p w14:paraId="1313685C" w14:textId="77777777" w:rsidR="00D86289" w:rsidRDefault="00000000">
      <w:pPr>
        <w:ind w:right="-285" w:firstLine="709"/>
        <w:jc w:val="both"/>
        <w:rPr>
          <w:sz w:val="28"/>
          <w:szCs w:val="28"/>
        </w:rPr>
      </w:pPr>
      <w:r>
        <w:rPr>
          <w:rFonts w:ascii="Times New Roman" w:hAnsi="Times New Roman" w:cs="Times New Roman"/>
          <w:sz w:val="28"/>
          <w:szCs w:val="28"/>
        </w:rPr>
        <w:t>3. Постановление вступает в силу после официального опубликования (обнародования).</w:t>
      </w:r>
    </w:p>
    <w:p w14:paraId="6A973EFA" w14:textId="77777777" w:rsidR="00D86289" w:rsidRDefault="00D86289">
      <w:pPr>
        <w:ind w:right="-285" w:firstLine="709"/>
        <w:jc w:val="both"/>
        <w:rPr>
          <w:rFonts w:ascii="Times New Roman" w:eastAsia="Calibri" w:hAnsi="Times New Roman" w:cs="Times New Roman"/>
          <w:sz w:val="28"/>
          <w:szCs w:val="28"/>
        </w:rPr>
      </w:pPr>
    </w:p>
    <w:p w14:paraId="4757E771" w14:textId="77777777" w:rsidR="00D86289" w:rsidRDefault="00D86289">
      <w:pPr>
        <w:ind w:right="-285" w:firstLine="709"/>
        <w:jc w:val="both"/>
        <w:rPr>
          <w:rFonts w:ascii="Times New Roman" w:eastAsia="Calibri" w:hAnsi="Times New Roman" w:cs="Times New Roman"/>
          <w:sz w:val="28"/>
          <w:szCs w:val="28"/>
        </w:rPr>
      </w:pPr>
    </w:p>
    <w:p w14:paraId="1256C61A" w14:textId="77777777" w:rsidR="00D86289" w:rsidRDefault="00000000">
      <w:pPr>
        <w:jc w:val="both"/>
        <w:rPr>
          <w:sz w:val="28"/>
          <w:szCs w:val="28"/>
        </w:rPr>
      </w:pPr>
      <w:r>
        <w:rPr>
          <w:rFonts w:ascii="Times New Roman" w:eastAsia="Calibri" w:hAnsi="Times New Roman" w:cs="Times New Roman"/>
          <w:sz w:val="28"/>
          <w:szCs w:val="28"/>
        </w:rPr>
        <w:t>Глава муниципального образования                                                        А.И. Полькин</w:t>
      </w:r>
    </w:p>
    <w:p w14:paraId="25FA8413" w14:textId="77777777" w:rsidR="00D86289" w:rsidRDefault="00D86289">
      <w:pPr>
        <w:jc w:val="both"/>
        <w:rPr>
          <w:sz w:val="28"/>
          <w:szCs w:val="28"/>
        </w:rPr>
      </w:pPr>
    </w:p>
    <w:p w14:paraId="16A9A253" w14:textId="77777777" w:rsidR="00D86289" w:rsidRDefault="00000000">
      <w:pPr>
        <w:widowControl/>
        <w:ind w:left="-180" w:firstLine="180"/>
        <w:jc w:val="center"/>
        <w:rPr>
          <w:rFonts w:ascii="Tahoma" w:hAnsi="Tahoma" w:cs="Tahoma"/>
          <w:sz w:val="28"/>
          <w:szCs w:val="28"/>
        </w:rPr>
      </w:pPr>
      <w:r>
        <w:rPr>
          <w:rFonts w:ascii="Tahoma" w:hAnsi="Tahoma" w:cs="Tahoma"/>
          <w:sz w:val="16"/>
          <w:szCs w:val="16"/>
        </w:rPr>
        <w:t xml:space="preserve"> </w:t>
      </w:r>
      <w:r>
        <w:rPr>
          <w:noProof/>
        </w:rPr>
        <w:drawing>
          <wp:anchor distT="0" distB="0" distL="0" distR="0" simplePos="0" relativeHeight="4" behindDoc="0" locked="0" layoutInCell="0" allowOverlap="1" wp14:anchorId="17694F89" wp14:editId="3E1CE5DB">
            <wp:simplePos x="0" y="0"/>
            <wp:positionH relativeFrom="character">
              <wp:align>left</wp:align>
            </wp:positionH>
            <wp:positionV relativeFrom="line">
              <wp:posOffset>635</wp:posOffset>
            </wp:positionV>
            <wp:extent cx="2877185" cy="1080135"/>
            <wp:effectExtent l="0" t="0" r="0" b="0"/>
            <wp:wrapNone/>
            <wp:docPr id="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pic:cNvPicPr>
                      <a:picLocks noChangeAspect="1" noChangeArrowheads="1"/>
                    </pic:cNvPicPr>
                  </pic:nvPicPr>
                  <pic:blipFill>
                    <a:blip r:embed="rId9"/>
                    <a:stretch>
                      <a:fillRect/>
                    </a:stretch>
                  </pic:blipFill>
                  <pic:spPr bwMode="auto">
                    <a:xfrm>
                      <a:off x="0" y="0"/>
                      <a:ext cx="2877185" cy="1080135"/>
                    </a:xfrm>
                    <a:prstGeom prst="rect">
                      <a:avLst/>
                    </a:prstGeom>
                  </pic:spPr>
                </pic:pic>
              </a:graphicData>
            </a:graphic>
          </wp:anchor>
        </w:drawing>
      </w:r>
      <w:r>
        <w:rPr>
          <w:rFonts w:ascii="Tahoma" w:hAnsi="Tahoma" w:cs="Tahoma"/>
          <w:sz w:val="16"/>
          <w:szCs w:val="16"/>
        </w:rPr>
        <w:t xml:space="preserve"> </w:t>
      </w:r>
    </w:p>
    <w:p w14:paraId="04C50054" w14:textId="77777777" w:rsidR="00D86289" w:rsidRDefault="00000000">
      <w:pPr>
        <w:rPr>
          <w:sz w:val="27"/>
          <w:szCs w:val="27"/>
        </w:rPr>
      </w:pPr>
      <w:r>
        <w:rPr>
          <w:rFonts w:ascii="Times New Roman" w:hAnsi="Times New Roman" w:cs="Times New Roman"/>
          <w:sz w:val="27"/>
          <w:szCs w:val="27"/>
        </w:rPr>
        <w:t xml:space="preserve">                                                                                             </w:t>
      </w:r>
    </w:p>
    <w:p w14:paraId="14AA5682" w14:textId="77777777" w:rsidR="00D86289" w:rsidRDefault="00D86289">
      <w:pPr>
        <w:jc w:val="center"/>
        <w:rPr>
          <w:b/>
          <w:bCs/>
          <w:caps/>
          <w:color w:val="C0504D"/>
          <w:sz w:val="28"/>
          <w:szCs w:val="28"/>
        </w:rPr>
      </w:pPr>
    </w:p>
    <w:p w14:paraId="65C57159" w14:textId="77777777" w:rsidR="00D86289" w:rsidRDefault="00D86289">
      <w:pPr>
        <w:rPr>
          <w:sz w:val="27"/>
          <w:szCs w:val="27"/>
        </w:rPr>
      </w:pPr>
    </w:p>
    <w:p w14:paraId="629A3F0B" w14:textId="77777777" w:rsidR="00D86289" w:rsidRDefault="00D86289">
      <w:pPr>
        <w:rPr>
          <w:sz w:val="27"/>
          <w:szCs w:val="27"/>
        </w:rPr>
      </w:pPr>
    </w:p>
    <w:p w14:paraId="52716F6C" w14:textId="77777777" w:rsidR="00D86289" w:rsidRDefault="00D86289">
      <w:pPr>
        <w:rPr>
          <w:sz w:val="27"/>
          <w:szCs w:val="27"/>
        </w:rPr>
      </w:pPr>
    </w:p>
    <w:p w14:paraId="64CC67AF" w14:textId="77777777" w:rsidR="00D86289" w:rsidRDefault="00D86289">
      <w:pPr>
        <w:rPr>
          <w:sz w:val="27"/>
          <w:szCs w:val="27"/>
        </w:rPr>
      </w:pPr>
    </w:p>
    <w:p w14:paraId="10B2A288" w14:textId="77777777" w:rsidR="00D86289" w:rsidRDefault="00D86289">
      <w:pPr>
        <w:rPr>
          <w:sz w:val="27"/>
          <w:szCs w:val="27"/>
        </w:rPr>
      </w:pPr>
    </w:p>
    <w:p w14:paraId="3011FBD9" w14:textId="77777777" w:rsidR="00D86289" w:rsidRDefault="00D86289">
      <w:pPr>
        <w:rPr>
          <w:sz w:val="27"/>
          <w:szCs w:val="27"/>
        </w:rPr>
      </w:pPr>
    </w:p>
    <w:p w14:paraId="3CF76F67" w14:textId="77777777" w:rsidR="00D86289" w:rsidRDefault="00D86289">
      <w:pPr>
        <w:rPr>
          <w:sz w:val="27"/>
          <w:szCs w:val="27"/>
        </w:rPr>
      </w:pPr>
    </w:p>
    <w:p w14:paraId="7B798567" w14:textId="77777777" w:rsidR="00D86289" w:rsidRDefault="00D86289">
      <w:pPr>
        <w:rPr>
          <w:sz w:val="27"/>
          <w:szCs w:val="27"/>
        </w:rPr>
      </w:pPr>
    </w:p>
    <w:p w14:paraId="7FFFA917" w14:textId="77777777" w:rsidR="00D86289" w:rsidRDefault="00D86289">
      <w:pPr>
        <w:rPr>
          <w:sz w:val="27"/>
          <w:szCs w:val="27"/>
        </w:rPr>
      </w:pPr>
    </w:p>
    <w:p w14:paraId="0E06CE1F" w14:textId="77777777" w:rsidR="00D86289" w:rsidRDefault="00D86289">
      <w:pPr>
        <w:rPr>
          <w:sz w:val="27"/>
          <w:szCs w:val="27"/>
        </w:rPr>
      </w:pPr>
    </w:p>
    <w:p w14:paraId="361E2AFE" w14:textId="77777777" w:rsidR="00D86289" w:rsidRDefault="00000000">
      <w:pPr>
        <w:rPr>
          <w:sz w:val="27"/>
          <w:szCs w:val="27"/>
        </w:rPr>
      </w:pPr>
      <w:r>
        <w:rPr>
          <w:rFonts w:ascii="Times New Roman" w:hAnsi="Times New Roman" w:cs="Times New Roman"/>
          <w:sz w:val="27"/>
          <w:szCs w:val="27"/>
        </w:rPr>
        <w:br/>
        <w:t xml:space="preserve">                                                                                          </w:t>
      </w:r>
      <w:r>
        <w:rPr>
          <w:rFonts w:ascii="Times New Roman" w:hAnsi="Times New Roman" w:cs="Times New Roman"/>
          <w:sz w:val="28"/>
          <w:szCs w:val="28"/>
        </w:rPr>
        <w:t xml:space="preserve"> Приложение к</w:t>
      </w:r>
    </w:p>
    <w:p w14:paraId="3E6420CC" w14:textId="77777777" w:rsidR="00D86289" w:rsidRDefault="00000000">
      <w:pPr>
        <w:jc w:val="right"/>
        <w:rPr>
          <w:sz w:val="28"/>
          <w:szCs w:val="28"/>
        </w:rPr>
      </w:pPr>
      <w:r>
        <w:rPr>
          <w:rFonts w:ascii="Times New Roman" w:hAnsi="Times New Roman" w:cs="Times New Roman"/>
          <w:sz w:val="28"/>
          <w:szCs w:val="28"/>
        </w:rPr>
        <w:t>постановлению администрации</w:t>
      </w:r>
    </w:p>
    <w:p w14:paraId="224B19BD" w14:textId="77777777" w:rsidR="00D86289" w:rsidRDefault="00000000">
      <w:pPr>
        <w:ind w:firstLine="708"/>
        <w:jc w:val="center"/>
        <w:rPr>
          <w:sz w:val="28"/>
          <w:szCs w:val="28"/>
        </w:rPr>
      </w:pPr>
      <w:r>
        <w:rPr>
          <w:rFonts w:ascii="Times New Roman" w:hAnsi="Times New Roman" w:cs="Times New Roman"/>
          <w:sz w:val="28"/>
          <w:szCs w:val="28"/>
        </w:rPr>
        <w:t xml:space="preserve">                                                                 Бугурусланского района </w:t>
      </w:r>
    </w:p>
    <w:p w14:paraId="36272327" w14:textId="77777777" w:rsidR="00D86289" w:rsidRDefault="00000000">
      <w:pPr>
        <w:ind w:firstLine="708"/>
        <w:jc w:val="center"/>
        <w:rPr>
          <w:sz w:val="28"/>
          <w:szCs w:val="28"/>
        </w:rPr>
      </w:pPr>
      <w:r>
        <w:rPr>
          <w:rFonts w:ascii="Times New Roman" w:hAnsi="Times New Roman" w:cs="Times New Roman"/>
          <w:sz w:val="28"/>
          <w:szCs w:val="28"/>
        </w:rPr>
        <w:t xml:space="preserve">                                                                             от</w:t>
      </w:r>
      <w:r>
        <w:rPr>
          <w:rFonts w:ascii="Times New Roman" w:hAnsi="Times New Roman" w:cs="Times New Roman"/>
          <w:sz w:val="28"/>
          <w:szCs w:val="28"/>
          <w:u w:val="single"/>
        </w:rPr>
        <w:t xml:space="preserve">                      </w:t>
      </w:r>
      <w:r>
        <w:rPr>
          <w:rFonts w:ascii="Times New Roman" w:hAnsi="Times New Roman" w:cs="Times New Roman"/>
          <w:sz w:val="28"/>
          <w:szCs w:val="28"/>
        </w:rPr>
        <w:t>№____________</w:t>
      </w:r>
    </w:p>
    <w:p w14:paraId="167C718D" w14:textId="77777777" w:rsidR="00D86289" w:rsidRDefault="00D86289">
      <w:pPr>
        <w:ind w:firstLine="708"/>
        <w:jc w:val="center"/>
        <w:rPr>
          <w:sz w:val="28"/>
          <w:szCs w:val="28"/>
        </w:rPr>
      </w:pPr>
    </w:p>
    <w:p w14:paraId="3F1CF4A8" w14:textId="77777777" w:rsidR="00D86289" w:rsidRDefault="00D86289">
      <w:pPr>
        <w:ind w:firstLine="708"/>
        <w:jc w:val="center"/>
        <w:rPr>
          <w:sz w:val="28"/>
          <w:szCs w:val="28"/>
        </w:rPr>
      </w:pPr>
    </w:p>
    <w:p w14:paraId="54E2A0FB" w14:textId="77777777" w:rsidR="00D86289" w:rsidRDefault="00D86289">
      <w:pPr>
        <w:ind w:firstLine="708"/>
        <w:jc w:val="center"/>
        <w:rPr>
          <w:sz w:val="28"/>
          <w:szCs w:val="28"/>
        </w:rPr>
      </w:pPr>
    </w:p>
    <w:p w14:paraId="15468FC2" w14:textId="77777777" w:rsidR="00D86289" w:rsidRDefault="00D86289">
      <w:pPr>
        <w:ind w:firstLine="708"/>
        <w:jc w:val="center"/>
        <w:rPr>
          <w:sz w:val="28"/>
          <w:szCs w:val="28"/>
        </w:rPr>
      </w:pPr>
    </w:p>
    <w:p w14:paraId="4F05BF65" w14:textId="77777777" w:rsidR="00D86289" w:rsidRDefault="00D86289">
      <w:pPr>
        <w:ind w:firstLine="708"/>
        <w:jc w:val="center"/>
        <w:rPr>
          <w:sz w:val="28"/>
          <w:szCs w:val="28"/>
        </w:rPr>
      </w:pPr>
    </w:p>
    <w:p w14:paraId="2A8C6F31" w14:textId="77777777" w:rsidR="00D86289" w:rsidRDefault="00D86289">
      <w:pPr>
        <w:ind w:firstLine="708"/>
        <w:jc w:val="center"/>
        <w:rPr>
          <w:sz w:val="28"/>
          <w:szCs w:val="28"/>
        </w:rPr>
      </w:pPr>
    </w:p>
    <w:p w14:paraId="68927B0C" w14:textId="77777777" w:rsidR="00D86289" w:rsidRDefault="00D86289">
      <w:pPr>
        <w:ind w:firstLine="708"/>
        <w:jc w:val="center"/>
        <w:rPr>
          <w:sz w:val="28"/>
          <w:szCs w:val="28"/>
        </w:rPr>
      </w:pPr>
    </w:p>
    <w:p w14:paraId="568769CD" w14:textId="77777777" w:rsidR="00D86289" w:rsidRDefault="00D86289">
      <w:pPr>
        <w:ind w:firstLine="708"/>
        <w:jc w:val="center"/>
        <w:rPr>
          <w:sz w:val="28"/>
          <w:szCs w:val="28"/>
        </w:rPr>
      </w:pPr>
    </w:p>
    <w:p w14:paraId="23F2D3A3" w14:textId="77777777" w:rsidR="00D86289" w:rsidRDefault="00D86289">
      <w:pPr>
        <w:ind w:firstLine="708"/>
        <w:jc w:val="center"/>
        <w:rPr>
          <w:sz w:val="28"/>
          <w:szCs w:val="28"/>
        </w:rPr>
      </w:pPr>
    </w:p>
    <w:p w14:paraId="35ADD8DA" w14:textId="77777777" w:rsidR="00D86289" w:rsidRDefault="00D86289">
      <w:pPr>
        <w:ind w:firstLine="708"/>
        <w:jc w:val="center"/>
        <w:rPr>
          <w:sz w:val="28"/>
          <w:szCs w:val="28"/>
        </w:rPr>
      </w:pPr>
    </w:p>
    <w:p w14:paraId="6964E55B" w14:textId="77777777" w:rsidR="00D86289" w:rsidRDefault="00D86289">
      <w:pPr>
        <w:ind w:firstLine="708"/>
        <w:jc w:val="center"/>
        <w:rPr>
          <w:sz w:val="28"/>
          <w:szCs w:val="28"/>
        </w:rPr>
      </w:pPr>
    </w:p>
    <w:p w14:paraId="5EBFBCCF" w14:textId="77777777" w:rsidR="00D86289" w:rsidRDefault="00D86289">
      <w:pPr>
        <w:ind w:firstLine="708"/>
        <w:jc w:val="center"/>
        <w:rPr>
          <w:sz w:val="28"/>
          <w:szCs w:val="28"/>
        </w:rPr>
      </w:pPr>
    </w:p>
    <w:p w14:paraId="7CBB287D" w14:textId="77777777" w:rsidR="00D86289" w:rsidRDefault="00D86289"/>
    <w:p w14:paraId="330D34B4" w14:textId="77777777" w:rsidR="00D86289" w:rsidRDefault="00D86289"/>
    <w:p w14:paraId="1CABA972" w14:textId="77777777" w:rsidR="00D86289" w:rsidRDefault="00D86289">
      <w:pPr>
        <w:jc w:val="center"/>
        <w:rPr>
          <w:sz w:val="36"/>
        </w:rPr>
      </w:pPr>
    </w:p>
    <w:p w14:paraId="00903BE8" w14:textId="77777777" w:rsidR="00D86289" w:rsidRDefault="00000000">
      <w:pPr>
        <w:jc w:val="center"/>
        <w:rPr>
          <w:b/>
          <w:sz w:val="40"/>
          <w:szCs w:val="40"/>
        </w:rPr>
      </w:pPr>
      <w:r>
        <w:rPr>
          <w:b/>
          <w:sz w:val="40"/>
          <w:szCs w:val="40"/>
        </w:rPr>
        <w:t>Местные нормативы градостроительного проектирования муниципального образования</w:t>
      </w:r>
    </w:p>
    <w:p w14:paraId="3856DD51" w14:textId="77777777" w:rsidR="00D86289" w:rsidRDefault="00000000">
      <w:pPr>
        <w:jc w:val="center"/>
        <w:rPr>
          <w:sz w:val="40"/>
          <w:szCs w:val="40"/>
        </w:rPr>
      </w:pPr>
      <w:r>
        <w:rPr>
          <w:b/>
          <w:sz w:val="40"/>
          <w:szCs w:val="40"/>
        </w:rPr>
        <w:t>Русскобоклинский сельсовет</w:t>
      </w:r>
    </w:p>
    <w:p w14:paraId="77754271" w14:textId="77777777" w:rsidR="00D86289" w:rsidRDefault="00000000">
      <w:pPr>
        <w:jc w:val="center"/>
        <w:rPr>
          <w:sz w:val="40"/>
          <w:szCs w:val="40"/>
        </w:rPr>
      </w:pPr>
      <w:r>
        <w:rPr>
          <w:b/>
          <w:sz w:val="40"/>
          <w:szCs w:val="40"/>
        </w:rPr>
        <w:t>Бугурусланского района</w:t>
      </w:r>
    </w:p>
    <w:p w14:paraId="6882E26F" w14:textId="77777777" w:rsidR="00D86289" w:rsidRDefault="00D86289">
      <w:pPr>
        <w:jc w:val="center"/>
        <w:rPr>
          <w:b/>
          <w:sz w:val="36"/>
          <w:szCs w:val="44"/>
        </w:rPr>
      </w:pPr>
    </w:p>
    <w:p w14:paraId="0035A00F" w14:textId="77777777" w:rsidR="00D86289" w:rsidRDefault="00000000">
      <w:pPr>
        <w:jc w:val="center"/>
        <w:rPr>
          <w:sz w:val="24"/>
          <w:szCs w:val="24"/>
        </w:rPr>
      </w:pPr>
      <w:r>
        <w:br w:type="page"/>
      </w:r>
    </w:p>
    <w:p w14:paraId="244A09DC" w14:textId="77777777" w:rsidR="00D86289" w:rsidRDefault="00000000">
      <w:pPr>
        <w:jc w:val="center"/>
        <w:rPr>
          <w:rFonts w:ascii="Times New Roman" w:hAnsi="Times New Roman"/>
          <w:b/>
        </w:rPr>
      </w:pPr>
      <w:r>
        <w:rPr>
          <w:rFonts w:ascii="Times New Roman" w:hAnsi="Times New Roman"/>
          <w:b/>
        </w:rPr>
        <w:lastRenderedPageBreak/>
        <w:t>СОДЕРЖАНИЕ</w:t>
      </w:r>
    </w:p>
    <w:p w14:paraId="47690F6B" w14:textId="77777777" w:rsidR="00D86289" w:rsidRDefault="00D86289">
      <w:pPr>
        <w:rPr>
          <w:rFonts w:ascii="Times New Roman" w:hAnsi="Times New Roman"/>
          <w:b/>
        </w:rPr>
      </w:pPr>
    </w:p>
    <w:sdt>
      <w:sdtPr>
        <w:rPr>
          <w:rFonts w:ascii="Arial" w:eastAsia="Times New Roman" w:hAnsi="Arial"/>
          <w:b w:val="0"/>
          <w:bCs w:val="0"/>
          <w:sz w:val="20"/>
          <w:szCs w:val="20"/>
        </w:rPr>
        <w:id w:val="-2137943726"/>
        <w:docPartObj>
          <w:docPartGallery w:val="Table of Contents"/>
          <w:docPartUnique/>
        </w:docPartObj>
      </w:sdtPr>
      <w:sdtContent>
        <w:p w14:paraId="24816393" w14:textId="77777777" w:rsidR="00D86289" w:rsidRDefault="00000000">
          <w:pPr>
            <w:pStyle w:val="1a"/>
          </w:pPr>
          <w:r>
            <w:fldChar w:fldCharType="begin"/>
          </w:r>
          <w:r>
            <w:rPr>
              <w:rStyle w:val="IndexLink"/>
              <w:rFonts w:ascii="Times New Roman" w:hAnsi="Times New Roman"/>
              <w:webHidden/>
              <w:color w:val="000000"/>
            </w:rPr>
            <w:instrText xml:space="preserve"> TOC \z \o "1-3" \u \h</w:instrText>
          </w:r>
          <w:r>
            <w:rPr>
              <w:rStyle w:val="IndexLink"/>
              <w:rFonts w:ascii="Times New Roman" w:hAnsi="Times New Roman"/>
              <w:color w:val="000000"/>
            </w:rPr>
            <w:fldChar w:fldCharType="separate"/>
          </w:r>
          <w:hyperlink w:anchor="__RefHeading___Toc397332332">
            <w:r>
              <w:rPr>
                <w:rStyle w:val="IndexLink"/>
                <w:rFonts w:ascii="Times New Roman" w:hAnsi="Times New Roman"/>
                <w:webHidden/>
                <w:color w:val="000000"/>
              </w:rPr>
              <w:t>ВВЕДЕНИЕ</w:t>
            </w:r>
            <w:r>
              <w:rPr>
                <w:rStyle w:val="IndexLink"/>
                <w:rFonts w:ascii="Times New Roman" w:hAnsi="Times New Roman"/>
              </w:rPr>
              <w:tab/>
              <w:t>3</w:t>
            </w:r>
          </w:hyperlink>
        </w:p>
        <w:p w14:paraId="12D5C0DE" w14:textId="77777777" w:rsidR="00D86289" w:rsidRDefault="00000000">
          <w:pPr>
            <w:pStyle w:val="1a"/>
          </w:pPr>
          <w:hyperlink w:anchor="__RefHeading___Toc397332333">
            <w:r>
              <w:rPr>
                <w:rStyle w:val="IndexLink"/>
                <w:rFonts w:ascii="Times New Roman" w:hAnsi="Times New Roman"/>
                <w:webHidden/>
                <w:color w:val="000000"/>
              </w:rPr>
              <w:t>1. НАЗНАЧЕНИЕ И ОБЛАСТЬ ПРИМЕНЕНИЯ</w:t>
            </w:r>
            <w:r>
              <w:rPr>
                <w:rStyle w:val="IndexLink"/>
                <w:rFonts w:ascii="Times New Roman" w:hAnsi="Times New Roman"/>
              </w:rPr>
              <w:tab/>
              <w:t>4</w:t>
            </w:r>
          </w:hyperlink>
        </w:p>
        <w:p w14:paraId="2D54BC8C" w14:textId="77777777" w:rsidR="00D86289" w:rsidRDefault="00000000">
          <w:pPr>
            <w:pStyle w:val="2a"/>
          </w:pPr>
          <w:hyperlink w:anchor="__RefHeading___Toc397332334">
            <w:r>
              <w:rPr>
                <w:rStyle w:val="IndexLink"/>
                <w:rFonts w:ascii="Times New Roman" w:hAnsi="Times New Roman"/>
                <w:webHidden/>
                <w:color w:val="000000"/>
              </w:rPr>
              <w:t>1.1. Цели разработки местных нормативов градостроительного проектирования.</w:t>
            </w:r>
            <w:r>
              <w:rPr>
                <w:rStyle w:val="IndexLink"/>
                <w:rFonts w:ascii="Times New Roman" w:hAnsi="Times New Roman"/>
              </w:rPr>
              <w:tab/>
              <w:t>4</w:t>
            </w:r>
          </w:hyperlink>
        </w:p>
        <w:p w14:paraId="26D20DAB" w14:textId="77777777" w:rsidR="00D86289" w:rsidRDefault="00000000">
          <w:pPr>
            <w:pStyle w:val="2a"/>
          </w:pPr>
          <w:hyperlink w:anchor="__RefHeading___Toc397332335">
            <w:r>
              <w:rPr>
                <w:rStyle w:val="IndexLink"/>
                <w:rFonts w:ascii="Times New Roman" w:hAnsi="Times New Roman"/>
                <w:webHidden/>
                <w:color w:val="000000"/>
              </w:rPr>
              <w:t>1.2. Задачи.</w:t>
            </w:r>
            <w:r>
              <w:rPr>
                <w:rStyle w:val="IndexLink"/>
                <w:rFonts w:ascii="Times New Roman" w:hAnsi="Times New Roman"/>
              </w:rPr>
              <w:tab/>
              <w:t>4</w:t>
            </w:r>
          </w:hyperlink>
        </w:p>
        <w:p w14:paraId="6363258C" w14:textId="77777777" w:rsidR="00D86289" w:rsidRDefault="00000000">
          <w:pPr>
            <w:pStyle w:val="2a"/>
          </w:pPr>
          <w:hyperlink w:anchor="__RefHeading___Toc397332336">
            <w:r>
              <w:rPr>
                <w:rStyle w:val="IndexLink"/>
                <w:rFonts w:ascii="Times New Roman" w:hAnsi="Times New Roman"/>
                <w:webHidden/>
                <w:color w:val="000000"/>
              </w:rPr>
              <w:t>1.3. Сфера применения МНГП.</w:t>
            </w:r>
            <w:r>
              <w:rPr>
                <w:rStyle w:val="IndexLink"/>
                <w:rFonts w:ascii="Times New Roman" w:hAnsi="Times New Roman"/>
              </w:rPr>
              <w:tab/>
              <w:t>5</w:t>
            </w:r>
          </w:hyperlink>
        </w:p>
        <w:p w14:paraId="6DA45030" w14:textId="77777777" w:rsidR="00D86289" w:rsidRDefault="00000000">
          <w:pPr>
            <w:pStyle w:val="1a"/>
          </w:pPr>
          <w:hyperlink w:anchor="__RefHeading___Toc397332337">
            <w:r>
              <w:rPr>
                <w:rStyle w:val="IndexLink"/>
                <w:rFonts w:ascii="Times New Roman" w:hAnsi="Times New Roman"/>
                <w:webHidden/>
                <w:color w:val="000000"/>
              </w:rPr>
              <w:t>2. ТЕРМИНЫ И ОПРЕДЕЛЕНИЯ, ПЕРЕЧЕНЬ ИСПОЛЬЗУЕМЫХ СОКРАЩЕНИЙ</w:t>
            </w:r>
            <w:r>
              <w:rPr>
                <w:rStyle w:val="IndexLink"/>
                <w:rFonts w:ascii="Times New Roman" w:hAnsi="Times New Roman"/>
              </w:rPr>
              <w:tab/>
              <w:t>7</w:t>
            </w:r>
          </w:hyperlink>
        </w:p>
        <w:p w14:paraId="53A52398" w14:textId="77777777" w:rsidR="00D86289" w:rsidRDefault="00000000">
          <w:pPr>
            <w:pStyle w:val="2a"/>
          </w:pPr>
          <w:hyperlink w:anchor="__RefHeading___Toc397332338">
            <w:r>
              <w:rPr>
                <w:rStyle w:val="IndexLink"/>
                <w:rFonts w:ascii="Times New Roman" w:hAnsi="Times New Roman"/>
                <w:webHidden/>
                <w:color w:val="000000"/>
              </w:rPr>
              <w:t>2.1. Перечень используемых покращений</w:t>
            </w:r>
            <w:r>
              <w:rPr>
                <w:rStyle w:val="IndexLink"/>
                <w:rFonts w:ascii="Times New Roman" w:hAnsi="Times New Roman"/>
              </w:rPr>
              <w:tab/>
              <w:t>20</w:t>
            </w:r>
          </w:hyperlink>
        </w:p>
        <w:p w14:paraId="01535643" w14:textId="77777777" w:rsidR="00D86289" w:rsidRDefault="00000000">
          <w:pPr>
            <w:pStyle w:val="1a"/>
          </w:pPr>
          <w:hyperlink w:anchor="__RefHeading___Toc397332339">
            <w:r>
              <w:rPr>
                <w:rStyle w:val="IndexLink"/>
                <w:rFonts w:ascii="Times New Roman" w:hAnsi="Times New Roman"/>
                <w:webHidden/>
                <w:color w:val="000000"/>
              </w:rPr>
              <w:t>3. ИСХОДНЫЕ ДАННЫЕ И РАСЧЕТНЫЕ ПОКАЗАТЕЛИ МУНИЦИПАЛЬНОГО ОБРАЗОВАНИЯ</w:t>
            </w:r>
            <w:r>
              <w:rPr>
                <w:rStyle w:val="IndexLink"/>
                <w:rFonts w:ascii="Times New Roman" w:hAnsi="Times New Roman"/>
              </w:rPr>
              <w:tab/>
              <w:t>22</w:t>
            </w:r>
          </w:hyperlink>
        </w:p>
        <w:p w14:paraId="75210C39" w14:textId="77777777" w:rsidR="00D86289" w:rsidRDefault="00000000">
          <w:pPr>
            <w:pStyle w:val="2a"/>
          </w:pPr>
          <w:hyperlink w:anchor="__RefHeading___Toc397332340">
            <w:r>
              <w:rPr>
                <w:rStyle w:val="IndexLink"/>
                <w:rFonts w:ascii="Times New Roman" w:hAnsi="Times New Roman"/>
                <w:webHidden/>
                <w:color w:val="000000"/>
              </w:rPr>
              <w:t>3.1. Демографическая ситуация</w:t>
            </w:r>
            <w:r>
              <w:rPr>
                <w:rStyle w:val="IndexLink"/>
                <w:rFonts w:ascii="Times New Roman" w:hAnsi="Times New Roman"/>
              </w:rPr>
              <w:tab/>
              <w:t>22</w:t>
            </w:r>
          </w:hyperlink>
        </w:p>
        <w:p w14:paraId="0FDED648" w14:textId="77777777" w:rsidR="00D86289" w:rsidRDefault="00000000">
          <w:pPr>
            <w:pStyle w:val="2a"/>
          </w:pPr>
          <w:hyperlink w:anchor="__RefHeading___Toc397332341">
            <w:r>
              <w:rPr>
                <w:rStyle w:val="IndexLink"/>
                <w:rFonts w:ascii="Times New Roman" w:hAnsi="Times New Roman"/>
                <w:webHidden/>
                <w:color w:val="000000"/>
              </w:rPr>
              <w:t>3.2. Прогноз численности населения</w:t>
            </w:r>
            <w:r>
              <w:rPr>
                <w:rStyle w:val="IndexLink"/>
                <w:rFonts w:ascii="Times New Roman" w:hAnsi="Times New Roman"/>
              </w:rPr>
              <w:tab/>
              <w:t>23</w:t>
            </w:r>
          </w:hyperlink>
        </w:p>
        <w:p w14:paraId="72CF32A3" w14:textId="77777777" w:rsidR="00D86289" w:rsidRDefault="00000000">
          <w:pPr>
            <w:pStyle w:val="1a"/>
          </w:pPr>
          <w:hyperlink w:anchor="__RefHeading___Toc397332342">
            <w:r>
              <w:rPr>
                <w:rStyle w:val="IndexLink"/>
                <w:rFonts w:ascii="Times New Roman" w:hAnsi="Times New Roman"/>
                <w:webHidden/>
                <w:color w:val="000000"/>
              </w:rPr>
              <w:t>4. ТРЕБОВАНИЯ К ОРГАНИЗАЦИИ ТЕРРИТОИИ СЕЛЬСКОГО ПОСЕЛЕНИЯ</w:t>
            </w:r>
            <w:r>
              <w:rPr>
                <w:rStyle w:val="IndexLink"/>
                <w:rFonts w:ascii="Times New Roman" w:hAnsi="Times New Roman"/>
              </w:rPr>
              <w:tab/>
              <w:t>25</w:t>
            </w:r>
          </w:hyperlink>
        </w:p>
        <w:p w14:paraId="11D6970C" w14:textId="77777777" w:rsidR="00D86289" w:rsidRDefault="00000000">
          <w:pPr>
            <w:pStyle w:val="2a"/>
          </w:pPr>
          <w:hyperlink w:anchor="__RefHeading___Toc397332343">
            <w:r>
              <w:rPr>
                <w:rStyle w:val="IndexLink"/>
                <w:rFonts w:ascii="Times New Roman" w:hAnsi="Times New Roman"/>
                <w:webHidden/>
                <w:color w:val="000000"/>
              </w:rPr>
              <w:t>4.1. Основные принципы разработки планировочной организации территории, установление функциональных и территориальных зон</w:t>
            </w:r>
            <w:r>
              <w:rPr>
                <w:rStyle w:val="IndexLink"/>
                <w:rFonts w:ascii="Times New Roman" w:hAnsi="Times New Roman"/>
              </w:rPr>
              <w:tab/>
              <w:t>26</w:t>
            </w:r>
          </w:hyperlink>
        </w:p>
        <w:p w14:paraId="706D5656" w14:textId="77777777" w:rsidR="00D86289" w:rsidRDefault="00000000">
          <w:pPr>
            <w:pStyle w:val="2a"/>
          </w:pPr>
          <w:hyperlink w:anchor="__RefHeading___Toc397332344">
            <w:r>
              <w:rPr>
                <w:rStyle w:val="IndexLink"/>
                <w:rFonts w:ascii="Times New Roman" w:hAnsi="Times New Roman"/>
                <w:webHidden/>
                <w:color w:val="000000"/>
              </w:rPr>
              <w:t>4.2. Жилые зоны</w:t>
            </w:r>
            <w:r>
              <w:rPr>
                <w:rStyle w:val="IndexLink"/>
                <w:rFonts w:ascii="Times New Roman" w:hAnsi="Times New Roman"/>
              </w:rPr>
              <w:tab/>
              <w:t>29</w:t>
            </w:r>
          </w:hyperlink>
        </w:p>
        <w:p w14:paraId="2D961D2D" w14:textId="77777777" w:rsidR="00D86289" w:rsidRDefault="00000000">
          <w:pPr>
            <w:pStyle w:val="2a"/>
          </w:pPr>
          <w:hyperlink w:anchor="__RefHeading___Toc397332345">
            <w:r>
              <w:rPr>
                <w:rStyle w:val="IndexLink"/>
                <w:rFonts w:ascii="Times New Roman" w:hAnsi="Times New Roman"/>
                <w:webHidden/>
                <w:color w:val="000000"/>
              </w:rPr>
              <w:t>4.3. Общественно-деловые зоны</w:t>
            </w:r>
            <w:r>
              <w:rPr>
                <w:rStyle w:val="IndexLink"/>
                <w:rFonts w:ascii="Times New Roman" w:hAnsi="Times New Roman"/>
              </w:rPr>
              <w:tab/>
              <w:t>37</w:t>
            </w:r>
          </w:hyperlink>
        </w:p>
        <w:p w14:paraId="72EA0B9B" w14:textId="77777777" w:rsidR="00D86289" w:rsidRDefault="00000000">
          <w:pPr>
            <w:pStyle w:val="2a"/>
          </w:pPr>
          <w:hyperlink w:anchor="__RefHeading___Toc397332346">
            <w:r>
              <w:rPr>
                <w:rStyle w:val="IndexLink"/>
                <w:rFonts w:ascii="Times New Roman" w:hAnsi="Times New Roman"/>
                <w:webHidden/>
                <w:color w:val="000000"/>
              </w:rPr>
              <w:t>4.4. Производственные зоны</w:t>
            </w:r>
            <w:r>
              <w:rPr>
                <w:rStyle w:val="IndexLink"/>
                <w:rFonts w:ascii="Times New Roman" w:hAnsi="Times New Roman"/>
              </w:rPr>
              <w:tab/>
              <w:t>41</w:t>
            </w:r>
          </w:hyperlink>
        </w:p>
        <w:p w14:paraId="17CC255C" w14:textId="77777777" w:rsidR="00D86289" w:rsidRDefault="00000000">
          <w:pPr>
            <w:pStyle w:val="2a"/>
          </w:pPr>
          <w:hyperlink w:anchor="__RefHeading___Toc397332347">
            <w:r>
              <w:rPr>
                <w:rStyle w:val="IndexLink"/>
                <w:rFonts w:ascii="Times New Roman" w:hAnsi="Times New Roman"/>
                <w:webHidden/>
                <w:color w:val="000000"/>
              </w:rPr>
              <w:t>4.5. Рекреационные зоны населенного пункта</w:t>
            </w:r>
            <w:r>
              <w:rPr>
                <w:rStyle w:val="IndexLink"/>
                <w:rFonts w:ascii="Times New Roman" w:hAnsi="Times New Roman"/>
              </w:rPr>
              <w:tab/>
              <w:t>45</w:t>
            </w:r>
          </w:hyperlink>
        </w:p>
        <w:p w14:paraId="0DC1EB34" w14:textId="77777777" w:rsidR="00D86289" w:rsidRDefault="00000000">
          <w:pPr>
            <w:pStyle w:val="2a"/>
          </w:pPr>
          <w:hyperlink w:anchor="__RefHeading___Toc397332348">
            <w:r>
              <w:rPr>
                <w:rStyle w:val="IndexLink"/>
                <w:rFonts w:ascii="Times New Roman" w:hAnsi="Times New Roman"/>
                <w:webHidden/>
                <w:color w:val="000000"/>
              </w:rPr>
              <w:t>4.6. Зоны инженерной и транспортной инфраструктур</w:t>
            </w:r>
            <w:r>
              <w:rPr>
                <w:rStyle w:val="IndexLink"/>
                <w:rFonts w:ascii="Times New Roman" w:hAnsi="Times New Roman"/>
              </w:rPr>
              <w:tab/>
              <w:t>48</w:t>
            </w:r>
          </w:hyperlink>
        </w:p>
        <w:p w14:paraId="6368E6E1" w14:textId="77777777" w:rsidR="00D86289" w:rsidRDefault="00000000">
          <w:pPr>
            <w:pStyle w:val="2a"/>
          </w:pPr>
          <w:hyperlink w:anchor="__RefHeading___Toc397332349">
            <w:r>
              <w:rPr>
                <w:rStyle w:val="IndexLink"/>
                <w:rFonts w:ascii="Times New Roman" w:hAnsi="Times New Roman"/>
                <w:webHidden/>
                <w:color w:val="000000"/>
              </w:rPr>
              <w:t>4.7. Зоны сельскохозяйственного использования</w:t>
            </w:r>
            <w:r>
              <w:rPr>
                <w:rStyle w:val="IndexLink"/>
                <w:rFonts w:ascii="Times New Roman" w:hAnsi="Times New Roman"/>
              </w:rPr>
              <w:tab/>
              <w:t>48</w:t>
            </w:r>
          </w:hyperlink>
        </w:p>
        <w:p w14:paraId="4A6E4065" w14:textId="77777777" w:rsidR="00D86289" w:rsidRDefault="00000000">
          <w:pPr>
            <w:pStyle w:val="2a"/>
          </w:pPr>
          <w:hyperlink w:anchor="__RefHeading___Toc397332350">
            <w:r>
              <w:rPr>
                <w:rStyle w:val="IndexLink"/>
                <w:rFonts w:ascii="Times New Roman" w:hAnsi="Times New Roman"/>
                <w:webHidden/>
                <w:color w:val="000000"/>
              </w:rPr>
              <w:t>4.8. Зоны специального назначения</w:t>
            </w:r>
            <w:r>
              <w:rPr>
                <w:rStyle w:val="IndexLink"/>
                <w:rFonts w:ascii="Times New Roman" w:hAnsi="Times New Roman"/>
              </w:rPr>
              <w:tab/>
              <w:t>57</w:t>
            </w:r>
          </w:hyperlink>
        </w:p>
        <w:p w14:paraId="02A949CC" w14:textId="77777777" w:rsidR="00D86289" w:rsidRDefault="00000000">
          <w:pPr>
            <w:pStyle w:val="2a"/>
          </w:pPr>
          <w:hyperlink w:anchor="__RefHeading___Toc397332351">
            <w:r>
              <w:rPr>
                <w:rStyle w:val="IndexLink"/>
                <w:rFonts w:ascii="Times New Roman" w:hAnsi="Times New Roman"/>
                <w:webHidden/>
                <w:color w:val="000000"/>
              </w:rPr>
              <w:t>4.9. Зоны военных объектов и иных режимных территорий</w:t>
            </w:r>
            <w:r>
              <w:rPr>
                <w:rStyle w:val="IndexLink"/>
                <w:rFonts w:ascii="Times New Roman" w:hAnsi="Times New Roman"/>
              </w:rPr>
              <w:tab/>
              <w:t>58</w:t>
            </w:r>
          </w:hyperlink>
        </w:p>
        <w:p w14:paraId="3380C830" w14:textId="77777777" w:rsidR="00D86289" w:rsidRDefault="00000000">
          <w:pPr>
            <w:pStyle w:val="2a"/>
          </w:pPr>
          <w:hyperlink w:anchor="__RefHeading___Toc397332352">
            <w:r>
              <w:rPr>
                <w:rStyle w:val="IndexLink"/>
                <w:rFonts w:ascii="Times New Roman" w:hAnsi="Times New Roman"/>
                <w:webHidden/>
                <w:color w:val="000000"/>
              </w:rPr>
              <w:t>5. ПАРАМЕТРЫ ЗОН ПЛАНИРУЕМОГО РАЗМЕЩЕНИЯ ОБЪЕКТОВ КАПИТАЛЬНОГО СТРОИТЕЛЬСТВА</w:t>
            </w:r>
            <w:r>
              <w:rPr>
                <w:rStyle w:val="IndexLink"/>
                <w:rFonts w:ascii="Times New Roman" w:hAnsi="Times New Roman"/>
              </w:rPr>
              <w:tab/>
              <w:t>25</w:t>
            </w:r>
          </w:hyperlink>
        </w:p>
        <w:p w14:paraId="6E8CB24D" w14:textId="77777777" w:rsidR="00D86289" w:rsidRDefault="00000000">
          <w:pPr>
            <w:pStyle w:val="2a"/>
          </w:pPr>
          <w:hyperlink w:anchor="__RefHeading___Toc397332353">
            <w:r>
              <w:rPr>
                <w:rStyle w:val="IndexLink"/>
                <w:rFonts w:ascii="Times New Roman" w:hAnsi="Times New Roman"/>
                <w:bCs/>
                <w:webHidden/>
                <w:color w:val="000000"/>
                <w:kern w:val="2"/>
              </w:rPr>
              <w:t>5.1. Параметры зон планируемого размещения объектов капитального строительства жилого назначения</w:t>
            </w:r>
            <w:r>
              <w:rPr>
                <w:rStyle w:val="IndexLink"/>
                <w:rFonts w:ascii="Times New Roman" w:hAnsi="Times New Roman"/>
              </w:rPr>
              <w:tab/>
              <w:t>59</w:t>
            </w:r>
          </w:hyperlink>
        </w:p>
        <w:p w14:paraId="26A13527" w14:textId="77777777" w:rsidR="00D86289" w:rsidRDefault="00000000">
          <w:pPr>
            <w:pStyle w:val="2a"/>
          </w:pPr>
          <w:hyperlink w:anchor="__RefHeading___Toc397332354">
            <w:r>
              <w:rPr>
                <w:rStyle w:val="IndexLink"/>
                <w:rFonts w:ascii="Times New Roman" w:hAnsi="Times New Roman"/>
                <w:bCs/>
                <w:webHidden/>
                <w:color w:val="000000"/>
                <w:kern w:val="2"/>
              </w:rPr>
              <w:t>5.2. Параметры зон планируемого размещения объектов капитального строительства рекреационного назначения</w:t>
            </w:r>
            <w:r>
              <w:rPr>
                <w:rStyle w:val="IndexLink"/>
                <w:rFonts w:ascii="Times New Roman" w:hAnsi="Times New Roman"/>
              </w:rPr>
              <w:tab/>
              <w:t>59</w:t>
            </w:r>
          </w:hyperlink>
        </w:p>
        <w:p w14:paraId="1180D257" w14:textId="77777777" w:rsidR="00D86289" w:rsidRDefault="00000000">
          <w:pPr>
            <w:pStyle w:val="2a"/>
          </w:pPr>
          <w:hyperlink w:anchor="__RefHeading___Toc397332355">
            <w:r>
              <w:rPr>
                <w:rStyle w:val="IndexLink"/>
                <w:rFonts w:ascii="Times New Roman" w:hAnsi="Times New Roman"/>
                <w:bCs/>
                <w:webHidden/>
                <w:color w:val="000000"/>
                <w:kern w:val="2"/>
              </w:rPr>
              <w:t>5.3. Параметры зон планируемого размещения объектов капитального строительства социальной инфраструктуры</w:t>
            </w:r>
            <w:r>
              <w:rPr>
                <w:rStyle w:val="IndexLink"/>
                <w:rFonts w:ascii="Times New Roman" w:hAnsi="Times New Roman"/>
              </w:rPr>
              <w:tab/>
              <w:t>60</w:t>
            </w:r>
          </w:hyperlink>
        </w:p>
        <w:p w14:paraId="16121DCA" w14:textId="77777777" w:rsidR="00D86289" w:rsidRDefault="00000000">
          <w:pPr>
            <w:pStyle w:val="2a"/>
          </w:pPr>
          <w:hyperlink w:anchor="__RefHeading___Toc397332356">
            <w:r>
              <w:rPr>
                <w:rStyle w:val="IndexLink"/>
                <w:rFonts w:ascii="Times New Roman" w:hAnsi="Times New Roman"/>
                <w:bCs/>
                <w:webHidden/>
                <w:color w:val="000000"/>
                <w:kern w:val="2"/>
              </w:rPr>
              <w:t>5.4. Параметры зон планируемого размещения объектов капитального строительства транспортной инфраструктуры</w:t>
            </w:r>
            <w:r>
              <w:rPr>
                <w:rStyle w:val="IndexLink"/>
                <w:rFonts w:ascii="Times New Roman" w:hAnsi="Times New Roman"/>
              </w:rPr>
              <w:tab/>
              <w:t>60</w:t>
            </w:r>
          </w:hyperlink>
        </w:p>
        <w:p w14:paraId="500D7B1D" w14:textId="77777777" w:rsidR="00D86289" w:rsidRDefault="00000000">
          <w:pPr>
            <w:pStyle w:val="2a"/>
          </w:pPr>
          <w:hyperlink w:anchor="__RefHeading___Toc397332357">
            <w:r>
              <w:rPr>
                <w:rStyle w:val="IndexLink"/>
                <w:rFonts w:ascii="Times New Roman" w:hAnsi="Times New Roman"/>
                <w:bCs/>
                <w:webHidden/>
                <w:color w:val="000000"/>
                <w:kern w:val="2"/>
              </w:rPr>
              <w:t>5.5. Параметры зон планируемого размещения объектов капитального строительства инженерной инфраструктуры</w:t>
            </w:r>
            <w:r>
              <w:rPr>
                <w:rStyle w:val="IndexLink"/>
                <w:rFonts w:ascii="Times New Roman" w:hAnsi="Times New Roman"/>
              </w:rPr>
              <w:tab/>
              <w:t>72</w:t>
            </w:r>
          </w:hyperlink>
        </w:p>
        <w:p w14:paraId="3038F23C" w14:textId="77777777" w:rsidR="00D86289" w:rsidRDefault="00000000">
          <w:pPr>
            <w:pStyle w:val="1a"/>
          </w:pPr>
          <w:hyperlink w:anchor="__RefHeading___Toc397332358">
            <w:r>
              <w:rPr>
                <w:rStyle w:val="IndexLink"/>
                <w:rFonts w:ascii="Times New Roman" w:hAnsi="Times New Roman"/>
                <w:webHidden/>
                <w:color w:val="000000"/>
              </w:rPr>
              <w:t>6. КРАСНЫЕ ЛИНИИ</w:t>
            </w:r>
            <w:r>
              <w:rPr>
                <w:rStyle w:val="IndexLink"/>
                <w:rFonts w:ascii="Times New Roman" w:hAnsi="Times New Roman"/>
              </w:rPr>
              <w:tab/>
              <w:t>91</w:t>
            </w:r>
          </w:hyperlink>
        </w:p>
        <w:p w14:paraId="13B1B474" w14:textId="77777777" w:rsidR="00D86289" w:rsidRDefault="00000000">
          <w:pPr>
            <w:pStyle w:val="1a"/>
          </w:pPr>
          <w:hyperlink w:anchor="__RefHeading___Toc397332359">
            <w:r>
              <w:rPr>
                <w:rStyle w:val="IndexLink"/>
                <w:rFonts w:ascii="Times New Roman" w:hAnsi="Times New Roman"/>
                <w:webHidden/>
                <w:color w:val="000000"/>
              </w:rPr>
              <w:t>7. ЛИНИИ ОТСТУПА ОТ КРАСНЫХ ЛИНИЙ В ЦЕЛЯХ ОПРЕДЕЛЕНИЯ МЕСТА ДОПУСТИМОГО РАЗМЕЩЕНИЯ ЗДАНИЙ, СТРОЕНИЙ, СООРУЖЕНИЙ</w:t>
            </w:r>
            <w:r>
              <w:rPr>
                <w:rStyle w:val="IndexLink"/>
                <w:rFonts w:ascii="Times New Roman" w:hAnsi="Times New Roman"/>
              </w:rPr>
              <w:tab/>
              <w:t>92</w:t>
            </w:r>
          </w:hyperlink>
        </w:p>
        <w:p w14:paraId="236472A6" w14:textId="77777777" w:rsidR="00D86289" w:rsidRDefault="00000000">
          <w:pPr>
            <w:pStyle w:val="1a"/>
          </w:pPr>
          <w:hyperlink w:anchor="__RefHeading___Toc397332360">
            <w:r>
              <w:rPr>
                <w:rStyle w:val="IndexLink"/>
                <w:rFonts w:ascii="Times New Roman" w:hAnsi="Times New Roman"/>
                <w:webHidden/>
                <w:color w:val="000000"/>
              </w:rPr>
              <w:t>8. ОХРАНА ОКРУЖАЮЩЕЙ СРЕДЫ</w:t>
            </w:r>
            <w:r>
              <w:rPr>
                <w:rStyle w:val="IndexLink"/>
                <w:rFonts w:ascii="Times New Roman" w:hAnsi="Times New Roman"/>
              </w:rPr>
              <w:tab/>
              <w:t>94</w:t>
            </w:r>
          </w:hyperlink>
        </w:p>
        <w:p w14:paraId="5F8F2019" w14:textId="77777777" w:rsidR="00D86289" w:rsidRDefault="00000000">
          <w:pPr>
            <w:pStyle w:val="2a"/>
          </w:pPr>
          <w:hyperlink w:anchor="__RefHeading___Toc397332361">
            <w:r>
              <w:rPr>
                <w:rStyle w:val="IndexLink"/>
                <w:rFonts w:ascii="Times New Roman" w:hAnsi="Times New Roman"/>
                <w:bCs/>
                <w:webHidden/>
                <w:color w:val="000000"/>
                <w:kern w:val="2"/>
              </w:rPr>
              <w:t>8.1. Раздел охраны окружающей среды в градостроительной документации</w:t>
            </w:r>
            <w:r>
              <w:rPr>
                <w:rStyle w:val="IndexLink"/>
                <w:rFonts w:ascii="Times New Roman" w:hAnsi="Times New Roman"/>
              </w:rPr>
              <w:tab/>
              <w:t>94</w:t>
            </w:r>
          </w:hyperlink>
        </w:p>
        <w:p w14:paraId="10CF381A" w14:textId="77777777" w:rsidR="00D86289" w:rsidRDefault="00000000">
          <w:pPr>
            <w:pStyle w:val="2a"/>
          </w:pPr>
          <w:hyperlink w:anchor="__RefHeading___Toc397332362">
            <w:r>
              <w:rPr>
                <w:rStyle w:val="IndexLink"/>
                <w:rFonts w:ascii="Times New Roman" w:hAnsi="Times New Roman"/>
                <w:bCs/>
                <w:webHidden/>
                <w:color w:val="000000"/>
                <w:kern w:val="2"/>
              </w:rPr>
              <w:t>8.2. Охрана и рациональное использование природных ресурсов</w:t>
            </w:r>
            <w:r>
              <w:rPr>
                <w:rStyle w:val="IndexLink"/>
                <w:rFonts w:ascii="Times New Roman" w:hAnsi="Times New Roman"/>
              </w:rPr>
              <w:tab/>
              <w:t>94</w:t>
            </w:r>
          </w:hyperlink>
        </w:p>
        <w:p w14:paraId="78A7E8D3" w14:textId="77777777" w:rsidR="00D86289" w:rsidRDefault="00000000">
          <w:pPr>
            <w:pStyle w:val="2a"/>
          </w:pPr>
          <w:hyperlink w:anchor="__RefHeading___Toc397332363">
            <w:r>
              <w:rPr>
                <w:rStyle w:val="IndexLink"/>
                <w:rFonts w:ascii="Times New Roman" w:hAnsi="Times New Roman"/>
                <w:bCs/>
                <w:webHidden/>
                <w:color w:val="000000"/>
                <w:kern w:val="2"/>
              </w:rPr>
              <w:t>8.3. Охрана атмосферного воздуха, водных объектов, геологической среды и почв от загрязнения</w:t>
            </w:r>
            <w:r>
              <w:rPr>
                <w:rStyle w:val="IndexLink"/>
                <w:rFonts w:ascii="Times New Roman" w:hAnsi="Times New Roman"/>
              </w:rPr>
              <w:tab/>
              <w:t>96</w:t>
            </w:r>
          </w:hyperlink>
        </w:p>
        <w:p w14:paraId="5C9BED5F" w14:textId="77777777" w:rsidR="00D86289" w:rsidRDefault="00000000">
          <w:pPr>
            <w:pStyle w:val="2a"/>
          </w:pPr>
          <w:hyperlink w:anchor="__RefHeading___Toc397332364">
            <w:r>
              <w:rPr>
                <w:rStyle w:val="IndexLink"/>
                <w:rFonts w:ascii="Times New Roman" w:hAnsi="Times New Roman"/>
                <w:bCs/>
                <w:webHidden/>
                <w:color w:val="000000"/>
                <w:kern w:val="2"/>
              </w:rPr>
              <w:t>8.4. Санитарная очистка</w:t>
            </w:r>
            <w:r>
              <w:rPr>
                <w:rStyle w:val="IndexLink"/>
                <w:rFonts w:ascii="Times New Roman" w:hAnsi="Times New Roman"/>
              </w:rPr>
              <w:tab/>
              <w:t>98</w:t>
            </w:r>
          </w:hyperlink>
        </w:p>
        <w:p w14:paraId="64EE4621" w14:textId="77777777" w:rsidR="00D86289" w:rsidRDefault="00000000">
          <w:pPr>
            <w:pStyle w:val="2a"/>
          </w:pPr>
          <w:hyperlink w:anchor="__RefHeading___Toc397332365">
            <w:r>
              <w:rPr>
                <w:rStyle w:val="IndexLink"/>
                <w:rFonts w:ascii="Times New Roman" w:hAnsi="Times New Roman"/>
                <w:bCs/>
                <w:webHidden/>
                <w:color w:val="000000"/>
                <w:kern w:val="2"/>
              </w:rPr>
              <w:t>8.5. Инженерная подготовка и защита территории</w:t>
            </w:r>
            <w:r>
              <w:rPr>
                <w:rStyle w:val="IndexLink"/>
                <w:rFonts w:ascii="Times New Roman" w:hAnsi="Times New Roman"/>
              </w:rPr>
              <w:tab/>
              <w:t>99</w:t>
            </w:r>
          </w:hyperlink>
        </w:p>
        <w:p w14:paraId="24053A0E" w14:textId="77777777" w:rsidR="00D86289" w:rsidRDefault="00000000">
          <w:pPr>
            <w:pStyle w:val="2a"/>
          </w:pPr>
          <w:hyperlink w:anchor="__RefHeading___Toc397332366">
            <w:r>
              <w:rPr>
                <w:rStyle w:val="IndexLink"/>
                <w:rFonts w:ascii="Times New Roman" w:hAnsi="Times New Roman"/>
                <w:bCs/>
                <w:webHidden/>
                <w:color w:val="000000"/>
                <w:kern w:val="2"/>
              </w:rPr>
              <w:t>8.6. Защита от шума, вибрации, электрических и магнитных полей, облучений и излучений</w:t>
            </w:r>
            <w:r>
              <w:rPr>
                <w:rStyle w:val="IndexLink"/>
                <w:rFonts w:ascii="Times New Roman" w:hAnsi="Times New Roman"/>
              </w:rPr>
              <w:tab/>
              <w:t>101</w:t>
            </w:r>
          </w:hyperlink>
        </w:p>
        <w:p w14:paraId="7790EB4C" w14:textId="77777777" w:rsidR="00D86289" w:rsidRDefault="00000000">
          <w:pPr>
            <w:pStyle w:val="2a"/>
          </w:pPr>
          <w:hyperlink w:anchor="__RefHeading___Toc397332367">
            <w:r>
              <w:rPr>
                <w:rStyle w:val="IndexLink"/>
                <w:rFonts w:ascii="Times New Roman" w:hAnsi="Times New Roman"/>
                <w:bCs/>
                <w:webHidden/>
                <w:color w:val="000000"/>
                <w:kern w:val="2"/>
              </w:rPr>
              <w:t>8.7. Регулирование микроклимата</w:t>
            </w:r>
            <w:r>
              <w:rPr>
                <w:rStyle w:val="IndexLink"/>
                <w:rFonts w:ascii="Times New Roman" w:hAnsi="Times New Roman"/>
              </w:rPr>
              <w:tab/>
              <w:t>103</w:t>
            </w:r>
          </w:hyperlink>
        </w:p>
        <w:p w14:paraId="0D9FB601" w14:textId="77777777" w:rsidR="00D86289" w:rsidRDefault="00000000">
          <w:pPr>
            <w:pStyle w:val="2a"/>
          </w:pPr>
          <w:hyperlink w:anchor="__RefHeading___Toc397332368">
            <w:r>
              <w:rPr>
                <w:rStyle w:val="IndexLink"/>
                <w:rFonts w:ascii="Times New Roman" w:hAnsi="Times New Roman"/>
                <w:bCs/>
                <w:webHidden/>
                <w:color w:val="000000"/>
                <w:kern w:val="2"/>
              </w:rPr>
              <w:t>8.8. Охрана памятников истории и культуры</w:t>
            </w:r>
            <w:r>
              <w:rPr>
                <w:rStyle w:val="IndexLink"/>
                <w:rFonts w:ascii="Times New Roman" w:hAnsi="Times New Roman"/>
              </w:rPr>
              <w:tab/>
              <w:t>104</w:t>
            </w:r>
          </w:hyperlink>
        </w:p>
        <w:p w14:paraId="4315ED59" w14:textId="77777777" w:rsidR="00D86289" w:rsidRDefault="00000000">
          <w:pPr>
            <w:pStyle w:val="1a"/>
          </w:pPr>
          <w:hyperlink w:anchor="__RefHeading___Toc397332369">
            <w:r>
              <w:rPr>
                <w:rStyle w:val="IndexLink"/>
                <w:rFonts w:ascii="Times New Roman" w:hAnsi="Times New Roman"/>
                <w:webHidden/>
                <w:color w:val="000000"/>
              </w:rPr>
              <w:t>9. ИНЖЕНЕРНО-ТЕХНИЧЕСКИЕ МЕРОПРИЯТИЯ ГРАЖДАНСКОЙ ОБОРОНЫ</w:t>
            </w:r>
            <w:r>
              <w:rPr>
                <w:rStyle w:val="IndexLink"/>
                <w:rFonts w:ascii="Times New Roman" w:hAnsi="Times New Roman"/>
              </w:rPr>
              <w:tab/>
              <w:t>107</w:t>
            </w:r>
          </w:hyperlink>
        </w:p>
        <w:p w14:paraId="3B3F56E2" w14:textId="77777777" w:rsidR="00D86289" w:rsidRDefault="00000000">
          <w:pPr>
            <w:pStyle w:val="2a"/>
          </w:pPr>
          <w:hyperlink w:anchor="__RefHeading___Toc397332370">
            <w:r>
              <w:rPr>
                <w:rStyle w:val="IndexLink"/>
                <w:rFonts w:ascii="Times New Roman" w:hAnsi="Times New Roman"/>
                <w:webHidden/>
                <w:color w:val="000000"/>
              </w:rPr>
              <w:t>Приложение 1. Нормы расчета учреждений и предприятий обслуживания и размеры их земельных участков</w:t>
            </w:r>
            <w:r>
              <w:rPr>
                <w:rStyle w:val="IndexLink"/>
                <w:rFonts w:ascii="Times New Roman" w:hAnsi="Times New Roman"/>
              </w:rPr>
              <w:tab/>
              <w:t>110</w:t>
            </w:r>
          </w:hyperlink>
        </w:p>
        <w:p w14:paraId="07F4F6FE" w14:textId="77777777" w:rsidR="00D86289" w:rsidRDefault="00000000">
          <w:pPr>
            <w:pStyle w:val="2a"/>
          </w:pPr>
          <w:hyperlink w:anchor="__RefHeading___Toc397332371">
            <w:r>
              <w:rPr>
                <w:rStyle w:val="IndexLink"/>
                <w:rFonts w:ascii="Times New Roman" w:hAnsi="Times New Roman"/>
                <w:webHidden/>
                <w:color w:val="000000"/>
              </w:rPr>
              <w:t>Приложение 2. Состав и площади земельных участков учебно-воспитательных учреждений.</w:t>
            </w:r>
            <w:r>
              <w:rPr>
                <w:rStyle w:val="IndexLink"/>
                <w:rFonts w:ascii="Times New Roman" w:hAnsi="Times New Roman"/>
              </w:rPr>
              <w:tab/>
              <w:t>115</w:t>
            </w:r>
          </w:hyperlink>
        </w:p>
        <w:p w14:paraId="5BB42E69" w14:textId="77777777" w:rsidR="00D86289" w:rsidRDefault="00000000">
          <w:pPr>
            <w:pStyle w:val="2a"/>
          </w:pPr>
          <w:hyperlink w:anchor="__RefHeading___Toc397332372">
            <w:r>
              <w:rPr>
                <w:rStyle w:val="IndexLink"/>
                <w:rFonts w:ascii="Times New Roman" w:hAnsi="Times New Roman"/>
                <w:webHidden/>
                <w:color w:val="000000"/>
              </w:rPr>
              <w:t>Приложение 3. Укрупненные показатели электропотребления.</w:t>
            </w:r>
            <w:r>
              <w:rPr>
                <w:rStyle w:val="IndexLink"/>
                <w:rFonts w:ascii="Times New Roman" w:hAnsi="Times New Roman"/>
              </w:rPr>
              <w:tab/>
              <w:t>117</w:t>
            </w:r>
          </w:hyperlink>
        </w:p>
        <w:p w14:paraId="2A655E91" w14:textId="77777777" w:rsidR="00D86289" w:rsidRDefault="00000000">
          <w:pPr>
            <w:pStyle w:val="2a"/>
          </w:pPr>
          <w:hyperlink w:anchor="__RefHeading___Toc397332373">
            <w:r>
              <w:rPr>
                <w:rStyle w:val="IndexLink"/>
                <w:rFonts w:ascii="Times New Roman" w:hAnsi="Times New Roman"/>
                <w:webHidden/>
                <w:color w:val="000000"/>
              </w:rPr>
              <w:t>Приложение 4. Перечень типов и видов функциональных и территориальных зон.</w:t>
            </w:r>
            <w:r>
              <w:rPr>
                <w:rStyle w:val="IndexLink"/>
                <w:rFonts w:ascii="Times New Roman" w:hAnsi="Times New Roman"/>
              </w:rPr>
              <w:tab/>
              <w:t>118</w:t>
            </w:r>
          </w:hyperlink>
        </w:p>
        <w:p w14:paraId="0DE9B426" w14:textId="77777777" w:rsidR="00D86289" w:rsidRDefault="00000000">
          <w:pPr>
            <w:pStyle w:val="2a"/>
          </w:pPr>
          <w:hyperlink w:anchor="__RefHeading___Toc397332374">
            <w:r>
              <w:rPr>
                <w:rStyle w:val="IndexLink"/>
                <w:rFonts w:ascii="Times New Roman" w:hAnsi="Times New Roman"/>
                <w:webHidden/>
                <w:color w:val="000000"/>
              </w:rPr>
              <w:t>Приложение 5. Нормативные ссылки.</w:t>
            </w:r>
            <w:r>
              <w:rPr>
                <w:rStyle w:val="IndexLink"/>
                <w:rFonts w:ascii="Times New Roman" w:hAnsi="Times New Roman"/>
              </w:rPr>
              <w:tab/>
              <w:t>118</w:t>
            </w:r>
          </w:hyperlink>
          <w:r>
            <w:rPr>
              <w:rStyle w:val="IndexLink"/>
              <w:rFonts w:ascii="Times New Roman" w:hAnsi="Times New Roman"/>
            </w:rPr>
            <w:fldChar w:fldCharType="end"/>
          </w:r>
        </w:p>
      </w:sdtContent>
    </w:sdt>
    <w:p w14:paraId="59B0D69E" w14:textId="77777777" w:rsidR="00D86289" w:rsidRDefault="00D86289">
      <w:pPr>
        <w:rPr>
          <w:rFonts w:ascii="Times New Roman" w:hAnsi="Times New Roman" w:cs="Calibri"/>
          <w:b/>
          <w:bCs/>
          <w:sz w:val="22"/>
          <w:szCs w:val="22"/>
        </w:rPr>
      </w:pPr>
    </w:p>
    <w:p w14:paraId="702649CE" w14:textId="77777777" w:rsidR="00D86289" w:rsidRDefault="00000000">
      <w:pPr>
        <w:pStyle w:val="1"/>
        <w:rPr>
          <w:rFonts w:ascii="Times New Roman" w:hAnsi="Times New Roman"/>
        </w:rPr>
      </w:pPr>
      <w:bookmarkStart w:id="0" w:name="__RefHeading___Toc397332332"/>
      <w:bookmarkEnd w:id="0"/>
      <w:r>
        <w:rPr>
          <w:rFonts w:ascii="Times New Roman" w:hAnsi="Times New Roman"/>
        </w:rPr>
        <w:t>ВВЕДЕНИЕ</w:t>
      </w:r>
    </w:p>
    <w:p w14:paraId="07EA5EF2" w14:textId="77777777" w:rsidR="00D86289" w:rsidRDefault="00000000">
      <w:pPr>
        <w:ind w:firstLine="709"/>
        <w:rPr>
          <w:rFonts w:ascii="Times New Roman" w:hAnsi="Times New Roman"/>
          <w:sz w:val="22"/>
          <w:szCs w:val="22"/>
        </w:rPr>
      </w:pPr>
      <w:r>
        <w:rPr>
          <w:rFonts w:ascii="Times New Roman" w:hAnsi="Times New Roman"/>
          <w:sz w:val="22"/>
          <w:szCs w:val="22"/>
        </w:rPr>
        <w:t>Местные нормативы градостроительного проектирования сельского поселения Русскобоклинский сельсовет Бугурусланского района разработаны на основе Региональных нормативов градостроительного проектирования Оренбургской области  в целях реализации полномочий органов местного самоуправления в сфере градостроительной деятельности и направлены на установление минимальных расчетных показателей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а также иных параметров градостроительного развития территории проектирования сельского поселения.</w:t>
      </w:r>
    </w:p>
    <w:p w14:paraId="45492E2C" w14:textId="77777777" w:rsidR="00D86289" w:rsidRDefault="00000000">
      <w:pPr>
        <w:pStyle w:val="ConsPlusTitle"/>
        <w:ind w:firstLine="709"/>
        <w:jc w:val="both"/>
        <w:rPr>
          <w:rFonts w:ascii="Times New Roman" w:hAnsi="Times New Roman"/>
        </w:rPr>
      </w:pPr>
      <w:r>
        <w:rPr>
          <w:rFonts w:ascii="Times New Roman" w:hAnsi="Times New Roman" w:cs="Times New Roman"/>
          <w:b w:val="0"/>
        </w:rPr>
        <w:t>Основанием для разработки настоящих нормативов послужили Градостроительный кодекс Российской Федерации от 29.12.2004 № 190-ФЗ,Закон Оренбургской области от 16.03.2007 № 1037/233-IV-ОЗ (ред. от 27.09.2010) "О градостроительной деятельности на территории Оренбургской области" (принят постановлением Законодательного Собрания Оренбургской области от 21.02.2007 № 1037), Региональные нормативы градостроительного проектирования Оренбургской области , утвержденные постановлением правительства Оренбургской области  от  11 марта 2008 г. N 98-п.</w:t>
      </w:r>
    </w:p>
    <w:p w14:paraId="237D3A08" w14:textId="77777777" w:rsidR="00D86289" w:rsidRDefault="00000000">
      <w:pPr>
        <w:tabs>
          <w:tab w:val="left" w:pos="0"/>
        </w:tabs>
        <w:spacing w:before="2"/>
        <w:ind w:right="111"/>
        <w:rPr>
          <w:rFonts w:ascii="Times New Roman" w:hAnsi="Times New Roman"/>
          <w:sz w:val="22"/>
          <w:szCs w:val="22"/>
        </w:rPr>
      </w:pPr>
      <w:r>
        <w:rPr>
          <w:rFonts w:ascii="Times New Roman" w:hAnsi="Times New Roman"/>
          <w:sz w:val="22"/>
          <w:szCs w:val="22"/>
        </w:rPr>
        <w:tab/>
        <w:t>Местные нормативы не содержат минимальных расчетных показателей обеспечения благоприятных условий жизнедеятельности человека, размеры которых ниже, чем расчетные показатели, содержащиеся в региональных нормативах градостроительного проектирования Оренбургской области, утвержденных постановлением Правительства от 11.03.2008г №98-п.</w:t>
      </w:r>
    </w:p>
    <w:p w14:paraId="16281BE7" w14:textId="77777777" w:rsidR="00D86289" w:rsidRDefault="00000000">
      <w:pPr>
        <w:pStyle w:val="s0"/>
        <w:spacing w:before="0" w:after="0"/>
        <w:ind w:firstLine="709"/>
        <w:jc w:val="both"/>
        <w:rPr>
          <w:rFonts w:ascii="Times New Roman" w:hAnsi="Times New Roman"/>
          <w:sz w:val="22"/>
          <w:szCs w:val="22"/>
        </w:rPr>
      </w:pPr>
      <w:r>
        <w:rPr>
          <w:rFonts w:ascii="Times New Roman" w:hAnsi="Times New Roman"/>
          <w:sz w:val="22"/>
          <w:szCs w:val="22"/>
        </w:rPr>
        <w:t>В местных нормативах градостроительного проектирования сельского поселения Русскобоклинский сельсовет Бугурусланского района Оренбургской области использованы ссылки на нормативные документы, приведенные в приложении 5.</w:t>
      </w:r>
    </w:p>
    <w:p w14:paraId="1BC31BFA" w14:textId="77777777" w:rsidR="00D86289" w:rsidRDefault="00D86289">
      <w:pPr>
        <w:rPr>
          <w:rFonts w:ascii="Times New Roman" w:hAnsi="Times New Roman"/>
          <w:sz w:val="28"/>
          <w:szCs w:val="28"/>
        </w:rPr>
      </w:pPr>
    </w:p>
    <w:p w14:paraId="2714FBFF" w14:textId="77777777" w:rsidR="00D86289" w:rsidRDefault="00000000">
      <w:pPr>
        <w:pStyle w:val="1"/>
        <w:rPr>
          <w:rFonts w:ascii="Times New Roman" w:hAnsi="Times New Roman"/>
        </w:rPr>
      </w:pPr>
      <w:bookmarkStart w:id="1" w:name="__RefHeading___Toc397332333"/>
      <w:bookmarkEnd w:id="1"/>
      <w:r>
        <w:rPr>
          <w:rFonts w:ascii="Times New Roman" w:hAnsi="Times New Roman"/>
        </w:rPr>
        <w:t>1. НАЗНАЧЕНИЕ И ОБЛАСТЬ ПРИМЕНЕНИЯ</w:t>
      </w:r>
    </w:p>
    <w:p w14:paraId="6B1425A0"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z w:val="22"/>
          <w:szCs w:val="22"/>
        </w:rPr>
        <w:t>Местные</w:t>
      </w:r>
      <w:r>
        <w:rPr>
          <w:rFonts w:ascii="Times New Roman" w:hAnsi="Times New Roman"/>
          <w:spacing w:val="2"/>
          <w:sz w:val="22"/>
          <w:szCs w:val="22"/>
        </w:rPr>
        <w:t xml:space="preserve"> нормативы градостроительного проектирования </w:t>
      </w:r>
      <w:r>
        <w:rPr>
          <w:rFonts w:ascii="Times New Roman" w:hAnsi="Times New Roman"/>
          <w:sz w:val="22"/>
          <w:szCs w:val="22"/>
        </w:rPr>
        <w:t>МО сельского поселения Русскобоклинский сельсовет Бугурусланского района (далее – нормативы, МНГП)</w:t>
      </w:r>
      <w:r>
        <w:rPr>
          <w:rFonts w:ascii="Times New Roman" w:hAnsi="Times New Roman"/>
          <w:spacing w:val="2"/>
          <w:sz w:val="22"/>
          <w:szCs w:val="22"/>
        </w:rPr>
        <w:t xml:space="preserve"> разработаны в соответствии с законодательством Российской Федерации и Оренбургской области и распространяются на подготовку документов территориального планирования, документов градостроительного зонирования и документации по планировке территорий городских округов и поселений Оренбургской области.</w:t>
      </w:r>
    </w:p>
    <w:p w14:paraId="7EF4499B"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 xml:space="preserve">Местные нормативы градостроительного проектирования </w:t>
      </w:r>
      <w:r>
        <w:rPr>
          <w:rFonts w:ascii="Times New Roman" w:hAnsi="Times New Roman"/>
          <w:sz w:val="22"/>
          <w:szCs w:val="22"/>
        </w:rPr>
        <w:t>– нормативный правовой акт, содержащий качественные требования к составу, содержанию и формам представления градостроительной документации и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а также иных параметров градостроительного развития территории муниципального образования сельского поселения Русскобоклинский сельсовет Бугурусланского района Оренбургской области</w:t>
      </w:r>
      <w:r>
        <w:rPr>
          <w:rFonts w:ascii="Times New Roman" w:hAnsi="Times New Roman"/>
          <w:spacing w:val="2"/>
          <w:sz w:val="22"/>
          <w:szCs w:val="22"/>
        </w:rPr>
        <w:t xml:space="preserve"> и направлен на:</w:t>
      </w:r>
    </w:p>
    <w:p w14:paraId="7CB8C175"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lastRenderedPageBreak/>
        <w:t>- обеспечение устойчивого развитие территории сельского поселения с учетом его особенностей и роли в системе расселения;</w:t>
      </w:r>
    </w:p>
    <w:p w14:paraId="56E292F9" w14:textId="77777777" w:rsidR="00D86289" w:rsidRDefault="00000000">
      <w:pPr>
        <w:pStyle w:val="S"/>
        <w:spacing w:line="240" w:lineRule="auto"/>
        <w:rPr>
          <w:rFonts w:ascii="Times New Roman" w:hAnsi="Times New Roman"/>
          <w:sz w:val="22"/>
          <w:szCs w:val="22"/>
        </w:rPr>
      </w:pPr>
      <w:r>
        <w:rPr>
          <w:rFonts w:ascii="Times New Roman" w:hAnsi="Times New Roman"/>
          <w:spacing w:val="2"/>
          <w:sz w:val="22"/>
          <w:szCs w:val="22"/>
        </w:rPr>
        <w:t>- обеспечение рационального использования природных ресурсов, формирования природно-экологического каркаса, а также сохранения и возрождения культурного и исторического наследия Оренбургской области.</w:t>
      </w:r>
    </w:p>
    <w:p w14:paraId="4D2D42D5" w14:textId="77777777" w:rsidR="00D86289" w:rsidRDefault="00D86289">
      <w:pPr>
        <w:pStyle w:val="S"/>
        <w:spacing w:line="240" w:lineRule="auto"/>
        <w:rPr>
          <w:rFonts w:ascii="Times New Roman" w:hAnsi="Times New Roman"/>
          <w:sz w:val="22"/>
          <w:szCs w:val="22"/>
        </w:rPr>
      </w:pPr>
    </w:p>
    <w:p w14:paraId="5C69C031" w14:textId="77777777" w:rsidR="00D86289" w:rsidRDefault="00000000">
      <w:pPr>
        <w:pStyle w:val="2"/>
      </w:pPr>
      <w:bookmarkStart w:id="2" w:name="__RefHeading___Toc397332334"/>
      <w:bookmarkEnd w:id="2"/>
      <w:r>
        <w:rPr>
          <w:rStyle w:val="220"/>
          <w:color w:val="111111"/>
          <w:kern w:val="0"/>
        </w:rPr>
        <w:t>1.1. Цели разработки местных нормативов градостроительного проектирования</w:t>
      </w:r>
    </w:p>
    <w:p w14:paraId="5FFEF755" w14:textId="77777777" w:rsidR="00D86289" w:rsidRDefault="00000000">
      <w:pPr>
        <w:pStyle w:val="S"/>
        <w:spacing w:line="240" w:lineRule="auto"/>
      </w:pPr>
      <w:r>
        <w:rPr>
          <w:rFonts w:ascii="Times New Roman" w:hAnsi="Times New Roman"/>
          <w:sz w:val="22"/>
          <w:szCs w:val="22"/>
        </w:rPr>
        <w:t>Нормативы разрабатываются в целях обеспечения такого пространственного развития территории, которое соответствует качеству жизни населения, предусмотренному документами планирования социально-экономического развития сельского поселения Русскобоклинский сельсовет Бугурусланского района.</w:t>
      </w:r>
    </w:p>
    <w:p w14:paraId="5363686C" w14:textId="77777777" w:rsidR="00D86289" w:rsidRDefault="00000000">
      <w:pPr>
        <w:pStyle w:val="S"/>
        <w:spacing w:line="240" w:lineRule="auto"/>
        <w:rPr>
          <w:rFonts w:ascii="Times New Roman" w:hAnsi="Times New Roman"/>
          <w:sz w:val="22"/>
          <w:szCs w:val="22"/>
        </w:rPr>
      </w:pPr>
      <w:r>
        <w:rPr>
          <w:rFonts w:ascii="Times New Roman" w:hAnsi="Times New Roman"/>
          <w:sz w:val="22"/>
          <w:szCs w:val="22"/>
        </w:rPr>
        <w:t>Нормы   и   правила   градостроительного   проектирования в муниципальном образовании содержат в себе нормативные определения объектов градостроительной деятельности, применительно к которым устанавливаются нормативные показатели градостроительного проектирования, а также нормативные (минимальные и (или) максимальные) показатели градостроительного проектирования.</w:t>
      </w:r>
    </w:p>
    <w:p w14:paraId="27A9CA55" w14:textId="77777777" w:rsidR="00D86289" w:rsidRDefault="00D86289">
      <w:pPr>
        <w:pStyle w:val="S"/>
        <w:spacing w:line="240" w:lineRule="auto"/>
        <w:rPr>
          <w:rFonts w:ascii="Times New Roman" w:hAnsi="Times New Roman"/>
          <w:sz w:val="28"/>
          <w:szCs w:val="28"/>
        </w:rPr>
      </w:pPr>
    </w:p>
    <w:p w14:paraId="37C3E337" w14:textId="77777777" w:rsidR="00D86289" w:rsidRDefault="00000000">
      <w:pPr>
        <w:pStyle w:val="2"/>
        <w:rPr>
          <w:rFonts w:ascii="Times New Roman" w:hAnsi="Times New Roman"/>
        </w:rPr>
      </w:pPr>
      <w:bookmarkStart w:id="3" w:name="__RefHeading___Toc397332335"/>
      <w:bookmarkEnd w:id="3"/>
      <w:r>
        <w:rPr>
          <w:rFonts w:ascii="Times New Roman" w:hAnsi="Times New Roman"/>
        </w:rPr>
        <w:t>1.2. Задачи</w:t>
      </w:r>
    </w:p>
    <w:p w14:paraId="70F081A1" w14:textId="77777777" w:rsidR="00D86289" w:rsidRDefault="00000000">
      <w:pPr>
        <w:pStyle w:val="S"/>
        <w:spacing w:line="240" w:lineRule="auto"/>
        <w:rPr>
          <w:rFonts w:ascii="Times New Roman" w:hAnsi="Times New Roman"/>
          <w:sz w:val="22"/>
          <w:szCs w:val="22"/>
        </w:rPr>
      </w:pPr>
      <w:r>
        <w:rPr>
          <w:rFonts w:ascii="Times New Roman" w:hAnsi="Times New Roman"/>
          <w:sz w:val="22"/>
          <w:szCs w:val="22"/>
        </w:rPr>
        <w:t>Нормативы решают следующие основные задачи:</w:t>
      </w:r>
    </w:p>
    <w:p w14:paraId="55A9F6B9" w14:textId="77777777" w:rsidR="00D86289" w:rsidRDefault="00000000">
      <w:pPr>
        <w:pStyle w:val="S"/>
        <w:spacing w:line="240" w:lineRule="auto"/>
        <w:rPr>
          <w:rFonts w:ascii="Times New Roman" w:hAnsi="Times New Roman"/>
          <w:sz w:val="22"/>
          <w:szCs w:val="22"/>
        </w:rPr>
      </w:pPr>
      <w:r>
        <w:rPr>
          <w:rFonts w:ascii="Times New Roman" w:hAnsi="Times New Roman"/>
          <w:sz w:val="22"/>
          <w:szCs w:val="22"/>
        </w:rPr>
        <w:t>1)   установление минимального набора показателей, расчет которых необходим при разработке документов градостроительного проектирования;</w:t>
      </w:r>
    </w:p>
    <w:p w14:paraId="746AED26" w14:textId="77777777" w:rsidR="00D86289" w:rsidRDefault="00000000">
      <w:pPr>
        <w:pStyle w:val="S"/>
        <w:spacing w:line="240" w:lineRule="auto"/>
        <w:rPr>
          <w:rFonts w:ascii="Times New Roman" w:hAnsi="Times New Roman"/>
          <w:sz w:val="22"/>
          <w:szCs w:val="22"/>
        </w:rPr>
      </w:pPr>
      <w:r>
        <w:rPr>
          <w:rFonts w:ascii="Times New Roman" w:hAnsi="Times New Roman"/>
          <w:sz w:val="22"/>
          <w:szCs w:val="22"/>
        </w:rPr>
        <w:t>2)   распределение используемых при проектировании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настоящих нормативах как равнозначные);</w:t>
      </w:r>
    </w:p>
    <w:p w14:paraId="4518B1C2" w14:textId="77777777" w:rsidR="00D86289" w:rsidRDefault="00000000">
      <w:pPr>
        <w:pStyle w:val="S"/>
        <w:spacing w:line="240" w:lineRule="auto"/>
        <w:rPr>
          <w:rFonts w:ascii="Times New Roman" w:hAnsi="Times New Roman"/>
          <w:sz w:val="22"/>
          <w:szCs w:val="22"/>
        </w:rPr>
      </w:pPr>
      <w:r>
        <w:rPr>
          <w:rFonts w:ascii="Times New Roman" w:hAnsi="Times New Roman"/>
          <w:sz w:val="22"/>
          <w:szCs w:val="22"/>
        </w:rPr>
        <w:t>3)   обеспечение оценки качества градостроительной документации в плане соответствия её решений целям повышения качества жизни населения;</w:t>
      </w:r>
    </w:p>
    <w:p w14:paraId="5F682921" w14:textId="77777777" w:rsidR="00D86289" w:rsidRDefault="00000000">
      <w:pPr>
        <w:pStyle w:val="S"/>
        <w:spacing w:line="240" w:lineRule="auto"/>
        <w:rPr>
          <w:rFonts w:ascii="Times New Roman" w:hAnsi="Times New Roman"/>
          <w:sz w:val="22"/>
          <w:szCs w:val="22"/>
        </w:rPr>
      </w:pPr>
      <w:r>
        <w:rPr>
          <w:rFonts w:ascii="Times New Roman" w:hAnsi="Times New Roman"/>
          <w:sz w:val="22"/>
          <w:szCs w:val="22"/>
        </w:rPr>
        <w:t>4)   обеспечение постоянного контроля за соответствием проектных решений градостроительной документации изменяющимся социально-экономическим условиям на территории;</w:t>
      </w:r>
    </w:p>
    <w:p w14:paraId="39FEC608" w14:textId="77777777" w:rsidR="00D86289" w:rsidRDefault="00000000">
      <w:pPr>
        <w:pStyle w:val="S"/>
        <w:spacing w:line="240" w:lineRule="auto"/>
        <w:rPr>
          <w:rFonts w:ascii="Times New Roman" w:hAnsi="Times New Roman"/>
          <w:sz w:val="22"/>
          <w:szCs w:val="22"/>
        </w:rPr>
      </w:pPr>
      <w:r>
        <w:rPr>
          <w:rFonts w:ascii="Times New Roman" w:hAnsi="Times New Roman"/>
          <w:sz w:val="22"/>
          <w:szCs w:val="22"/>
        </w:rPr>
        <w:t>5)   установление требований к материалам, сдаваемым в составе документов территориального планирования и документации по планировке территории, для обеспечения формирования информационных ресурсов информационных систем обеспечения градостроительной деятельности сельского поселения, а также требований к показателям, отражаемым в основной (утверждаемой) части градостроительной документации и материалах по ее обоснованию.</w:t>
      </w:r>
    </w:p>
    <w:p w14:paraId="7E000216" w14:textId="77777777" w:rsidR="00D86289" w:rsidRDefault="00D86289">
      <w:pPr>
        <w:pStyle w:val="S"/>
        <w:spacing w:line="240" w:lineRule="auto"/>
        <w:rPr>
          <w:rFonts w:ascii="Times New Roman" w:hAnsi="Times New Roman"/>
          <w:sz w:val="28"/>
          <w:szCs w:val="28"/>
        </w:rPr>
      </w:pPr>
    </w:p>
    <w:p w14:paraId="615CF662" w14:textId="77777777" w:rsidR="00D86289" w:rsidRDefault="00000000">
      <w:pPr>
        <w:pStyle w:val="2"/>
        <w:rPr>
          <w:rFonts w:ascii="Times New Roman" w:hAnsi="Times New Roman"/>
        </w:rPr>
      </w:pPr>
      <w:bookmarkStart w:id="4" w:name="__RefHeading___Toc397332336"/>
      <w:bookmarkEnd w:id="4"/>
      <w:r>
        <w:rPr>
          <w:rFonts w:ascii="Times New Roman" w:hAnsi="Times New Roman"/>
        </w:rPr>
        <w:t>1.3. Сфера применения МНГП</w:t>
      </w:r>
    </w:p>
    <w:p w14:paraId="4664F920" w14:textId="77777777" w:rsidR="00D86289" w:rsidRDefault="00D86289">
      <w:pPr>
        <w:pStyle w:val="Default"/>
        <w:ind w:firstLine="709"/>
        <w:jc w:val="both"/>
        <w:rPr>
          <w:sz w:val="28"/>
          <w:szCs w:val="28"/>
        </w:rPr>
      </w:pPr>
    </w:p>
    <w:p w14:paraId="2AB60D34" w14:textId="77777777" w:rsidR="00D86289" w:rsidRDefault="00000000">
      <w:pPr>
        <w:pStyle w:val="Default"/>
        <w:ind w:firstLine="708"/>
        <w:jc w:val="both"/>
        <w:rPr>
          <w:sz w:val="22"/>
          <w:szCs w:val="22"/>
        </w:rPr>
      </w:pPr>
      <w:r>
        <w:rPr>
          <w:sz w:val="22"/>
          <w:szCs w:val="22"/>
        </w:rPr>
        <w:t xml:space="preserve">Настоящие местные нормативы обязательны для применения и соблюдения при разработке, согласовании, экспертизе документов территориального планирования, при подготовке и утверждении документации по планировке отдельных территорий: </w:t>
      </w:r>
    </w:p>
    <w:p w14:paraId="25254FCC" w14:textId="77777777" w:rsidR="00D86289" w:rsidRDefault="00000000">
      <w:pPr>
        <w:pStyle w:val="Default"/>
        <w:spacing w:after="57"/>
        <w:ind w:firstLine="708"/>
        <w:jc w:val="both"/>
        <w:rPr>
          <w:sz w:val="22"/>
          <w:szCs w:val="22"/>
        </w:rPr>
      </w:pPr>
      <w:r>
        <w:rPr>
          <w:sz w:val="22"/>
          <w:szCs w:val="22"/>
        </w:rPr>
        <w:t xml:space="preserve">- органами местного самоуправления муниципального образования; </w:t>
      </w:r>
    </w:p>
    <w:p w14:paraId="2372F8AA" w14:textId="77777777" w:rsidR="00D86289" w:rsidRDefault="00000000">
      <w:pPr>
        <w:pStyle w:val="Default"/>
        <w:spacing w:after="57"/>
        <w:ind w:firstLine="708"/>
        <w:jc w:val="both"/>
        <w:rPr>
          <w:sz w:val="22"/>
          <w:szCs w:val="22"/>
        </w:rPr>
      </w:pPr>
      <w:r>
        <w:rPr>
          <w:sz w:val="22"/>
          <w:szCs w:val="22"/>
        </w:rPr>
        <w:t>- всеми участниками градостроительной деятельности, в том числе заказчиками и разработчиками градостроительной и проектной документации по строительству, реконструкции градостроительных объектов вне зависимости от их организационно-правовой формы;</w:t>
      </w:r>
    </w:p>
    <w:p w14:paraId="0CBA440A" w14:textId="77777777" w:rsidR="00D86289" w:rsidRDefault="00000000">
      <w:pPr>
        <w:pStyle w:val="Default"/>
        <w:spacing w:after="57"/>
        <w:ind w:firstLine="708"/>
        <w:jc w:val="both"/>
        <w:rPr>
          <w:sz w:val="22"/>
          <w:szCs w:val="22"/>
        </w:rPr>
      </w:pPr>
      <w:r>
        <w:rPr>
          <w:sz w:val="22"/>
          <w:szCs w:val="22"/>
        </w:rPr>
        <w:t>- органами контроля и надзора за градостроительной деятельностью и правоохранительными органами при осуществлении их полномочий;</w:t>
      </w:r>
    </w:p>
    <w:p w14:paraId="60D0E289" w14:textId="77777777" w:rsidR="00D86289" w:rsidRDefault="00000000">
      <w:pPr>
        <w:pStyle w:val="Default"/>
        <w:ind w:firstLine="708"/>
        <w:jc w:val="both"/>
        <w:rPr>
          <w:sz w:val="22"/>
          <w:szCs w:val="22"/>
        </w:rPr>
      </w:pPr>
      <w:r>
        <w:rPr>
          <w:sz w:val="22"/>
          <w:szCs w:val="22"/>
        </w:rPr>
        <w:t>- иными юридическими и физическими лицами вне зависимости от их организационно-правовой формы.</w:t>
      </w:r>
    </w:p>
    <w:p w14:paraId="488F96BB" w14:textId="77777777" w:rsidR="00D86289" w:rsidRDefault="00000000">
      <w:pPr>
        <w:pStyle w:val="S"/>
        <w:spacing w:line="240" w:lineRule="auto"/>
        <w:rPr>
          <w:rFonts w:ascii="Times New Roman" w:hAnsi="Times New Roman"/>
          <w:sz w:val="22"/>
          <w:szCs w:val="22"/>
        </w:rPr>
      </w:pPr>
      <w:r>
        <w:rPr>
          <w:rFonts w:ascii="Times New Roman" w:hAnsi="Times New Roman"/>
          <w:sz w:val="22"/>
          <w:szCs w:val="22"/>
        </w:rPr>
        <w:t>Настоящие нормативы применяются в следующих случаях:</w:t>
      </w:r>
    </w:p>
    <w:p w14:paraId="47967287" w14:textId="77777777" w:rsidR="00D86289" w:rsidRDefault="00000000">
      <w:pPr>
        <w:pStyle w:val="S"/>
        <w:spacing w:line="240" w:lineRule="auto"/>
        <w:rPr>
          <w:rFonts w:ascii="Times New Roman" w:hAnsi="Times New Roman"/>
          <w:sz w:val="22"/>
          <w:szCs w:val="22"/>
        </w:rPr>
      </w:pPr>
      <w:r>
        <w:rPr>
          <w:rFonts w:ascii="Times New Roman" w:hAnsi="Times New Roman"/>
          <w:sz w:val="22"/>
          <w:szCs w:val="22"/>
        </w:rPr>
        <w:t>- при подготовке и утверждении документов территориального планирования и документации по планировке территории сельского поселения Русскобоклинский сельсовет Бугурусланского района;</w:t>
      </w:r>
    </w:p>
    <w:p w14:paraId="71B482C7" w14:textId="77777777" w:rsidR="00D86289" w:rsidRDefault="00000000">
      <w:pPr>
        <w:tabs>
          <w:tab w:val="left" w:pos="0"/>
        </w:tabs>
        <w:ind w:left="709"/>
        <w:rPr>
          <w:rFonts w:ascii="Times New Roman" w:hAnsi="Times New Roman"/>
          <w:sz w:val="22"/>
          <w:szCs w:val="22"/>
        </w:rPr>
      </w:pPr>
      <w:r>
        <w:rPr>
          <w:rFonts w:ascii="Times New Roman" w:hAnsi="Times New Roman"/>
          <w:sz w:val="22"/>
          <w:szCs w:val="22"/>
        </w:rPr>
        <w:t>- при подготовке градостроительных планов земельных участков;</w:t>
      </w:r>
    </w:p>
    <w:p w14:paraId="3509EF0D" w14:textId="77777777" w:rsidR="00D86289" w:rsidRDefault="00000000">
      <w:pPr>
        <w:pStyle w:val="S"/>
        <w:spacing w:line="240" w:lineRule="auto"/>
        <w:rPr>
          <w:rFonts w:ascii="Times New Roman" w:hAnsi="Times New Roman"/>
          <w:sz w:val="22"/>
          <w:szCs w:val="22"/>
        </w:rPr>
      </w:pPr>
      <w:r>
        <w:rPr>
          <w:rFonts w:ascii="Times New Roman" w:hAnsi="Times New Roman"/>
          <w:sz w:val="22"/>
          <w:szCs w:val="22"/>
        </w:rPr>
        <w:t>- при разработке отраслевых схем и схем резервирования территорий;</w:t>
      </w:r>
    </w:p>
    <w:p w14:paraId="592488C8" w14:textId="77777777" w:rsidR="00D86289" w:rsidRDefault="00000000">
      <w:pPr>
        <w:pStyle w:val="S"/>
        <w:spacing w:line="240" w:lineRule="auto"/>
        <w:rPr>
          <w:rFonts w:ascii="Times New Roman" w:hAnsi="Times New Roman"/>
          <w:sz w:val="22"/>
          <w:szCs w:val="22"/>
        </w:rPr>
      </w:pPr>
      <w:r>
        <w:rPr>
          <w:rFonts w:ascii="Times New Roman" w:hAnsi="Times New Roman"/>
          <w:sz w:val="22"/>
          <w:szCs w:val="22"/>
        </w:rPr>
        <w:t>- при проектировании объектов социальной, транспортной, инженерной инфраструктур;</w:t>
      </w:r>
    </w:p>
    <w:p w14:paraId="69A0504C" w14:textId="77777777" w:rsidR="00D86289" w:rsidRDefault="00000000">
      <w:pPr>
        <w:pStyle w:val="S"/>
        <w:spacing w:line="240" w:lineRule="auto"/>
        <w:rPr>
          <w:rFonts w:ascii="Times New Roman" w:hAnsi="Times New Roman"/>
          <w:sz w:val="22"/>
          <w:szCs w:val="22"/>
        </w:rPr>
      </w:pPr>
      <w:r>
        <w:rPr>
          <w:rFonts w:ascii="Times New Roman" w:hAnsi="Times New Roman"/>
          <w:sz w:val="22"/>
          <w:szCs w:val="22"/>
        </w:rPr>
        <w:t>- при согласовании проектов документов территориального планирования сельского поселения Русскобоклинский сельсовет Бугурусланского района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14:paraId="4635662D" w14:textId="77777777" w:rsidR="00D86289" w:rsidRDefault="00000000">
      <w:pPr>
        <w:pStyle w:val="S"/>
        <w:spacing w:line="240" w:lineRule="auto"/>
        <w:rPr>
          <w:rFonts w:ascii="Times New Roman" w:hAnsi="Times New Roman"/>
          <w:sz w:val="22"/>
          <w:szCs w:val="22"/>
        </w:rPr>
      </w:pPr>
      <w:r>
        <w:rPr>
          <w:rFonts w:ascii="Times New Roman" w:hAnsi="Times New Roman"/>
          <w:sz w:val="22"/>
          <w:szCs w:val="22"/>
        </w:rPr>
        <w:lastRenderedPageBreak/>
        <w:t>-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14:paraId="099D9BC6" w14:textId="77777777" w:rsidR="00D86289" w:rsidRDefault="00000000">
      <w:pPr>
        <w:pStyle w:val="S"/>
        <w:spacing w:line="240" w:lineRule="auto"/>
        <w:rPr>
          <w:rFonts w:ascii="Times New Roman" w:hAnsi="Times New Roman"/>
          <w:sz w:val="22"/>
          <w:szCs w:val="22"/>
        </w:rPr>
      </w:pPr>
      <w:r>
        <w:rPr>
          <w:rFonts w:ascii="Times New Roman" w:hAnsi="Times New Roman"/>
          <w:sz w:val="22"/>
          <w:szCs w:val="22"/>
        </w:rPr>
        <w:t>- при проведении публичных слушаний по проектам генерального плана сельского поселения Русскобоклинский сельсовет Бугурусланского района, проектам планировки территорий и проектам межевания территорий, подготовленным в составе документации по планировке территорий;</w:t>
      </w:r>
    </w:p>
    <w:p w14:paraId="7E6DC315" w14:textId="77777777" w:rsidR="00D86289" w:rsidRDefault="00000000">
      <w:pPr>
        <w:pStyle w:val="S"/>
        <w:spacing w:line="240" w:lineRule="auto"/>
        <w:rPr>
          <w:rFonts w:ascii="Times New Roman" w:hAnsi="Times New Roman"/>
          <w:sz w:val="22"/>
          <w:szCs w:val="22"/>
        </w:rPr>
      </w:pPr>
      <w:r>
        <w:rPr>
          <w:rFonts w:ascii="Times New Roman" w:hAnsi="Times New Roman"/>
          <w:sz w:val="22"/>
          <w:szCs w:val="22"/>
        </w:rPr>
        <w:t>- при согласовании, утверждении и внесении изменений в генеральный план и правила землепользования и застройки муниципального образования;</w:t>
      </w:r>
    </w:p>
    <w:p w14:paraId="53E1F9C2" w14:textId="77777777" w:rsidR="00D86289" w:rsidRDefault="00000000">
      <w:pPr>
        <w:pStyle w:val="S"/>
        <w:spacing w:line="240" w:lineRule="auto"/>
        <w:rPr>
          <w:rFonts w:ascii="Times New Roman" w:hAnsi="Times New Roman"/>
          <w:sz w:val="22"/>
          <w:szCs w:val="22"/>
        </w:rPr>
      </w:pPr>
      <w:r>
        <w:rPr>
          <w:rFonts w:ascii="Times New Roman" w:hAnsi="Times New Roman"/>
          <w:sz w:val="22"/>
          <w:szCs w:val="22"/>
        </w:rPr>
        <w:t>- при проведении государственной экспертизы проектов документов территориального планирования;</w:t>
      </w:r>
    </w:p>
    <w:p w14:paraId="1F376E81" w14:textId="77777777" w:rsidR="00D86289" w:rsidRDefault="00000000">
      <w:pPr>
        <w:pStyle w:val="S"/>
        <w:spacing w:line="240" w:lineRule="auto"/>
        <w:rPr>
          <w:rFonts w:ascii="Times New Roman" w:hAnsi="Times New Roman"/>
          <w:sz w:val="22"/>
          <w:szCs w:val="22"/>
        </w:rPr>
      </w:pPr>
      <w:r>
        <w:rPr>
          <w:rFonts w:ascii="Times New Roman" w:hAnsi="Times New Roman"/>
          <w:sz w:val="22"/>
          <w:szCs w:val="22"/>
        </w:rPr>
        <w:t>- при осуществлении органами местного самоуправления контроля за соблюдением инвесторами и застройщиками законодательства о градостроительной деятельности.</w:t>
      </w:r>
    </w:p>
    <w:p w14:paraId="2C971B56" w14:textId="77777777" w:rsidR="00D86289" w:rsidRDefault="00000000">
      <w:pPr>
        <w:pStyle w:val="S"/>
        <w:spacing w:line="240" w:lineRule="auto"/>
        <w:rPr>
          <w:rFonts w:ascii="Times New Roman" w:hAnsi="Times New Roman"/>
          <w:sz w:val="22"/>
          <w:szCs w:val="22"/>
        </w:rPr>
      </w:pPr>
      <w:r>
        <w:rPr>
          <w:rFonts w:ascii="Times New Roman" w:hAnsi="Times New Roman"/>
          <w:sz w:val="22"/>
          <w:szCs w:val="22"/>
        </w:rPr>
        <w:t>Недостоверность соответствующей документации влечет ответственность в соответствии с существующим законодательством.</w:t>
      </w:r>
    </w:p>
    <w:p w14:paraId="3C008F3B" w14:textId="77777777" w:rsidR="00D86289" w:rsidRDefault="00D86289">
      <w:pPr>
        <w:pStyle w:val="S"/>
        <w:spacing w:line="240" w:lineRule="auto"/>
        <w:rPr>
          <w:rFonts w:ascii="Times New Roman" w:hAnsi="Times New Roman"/>
          <w:sz w:val="22"/>
          <w:szCs w:val="22"/>
        </w:rPr>
      </w:pPr>
    </w:p>
    <w:p w14:paraId="7C838DDE" w14:textId="77777777" w:rsidR="00D86289" w:rsidRDefault="00000000">
      <w:pPr>
        <w:pStyle w:val="S"/>
        <w:spacing w:line="240" w:lineRule="auto"/>
        <w:rPr>
          <w:rFonts w:ascii="Times New Roman" w:hAnsi="Times New Roman"/>
          <w:sz w:val="22"/>
          <w:szCs w:val="22"/>
        </w:rPr>
      </w:pPr>
      <w:r>
        <w:rPr>
          <w:rFonts w:ascii="Times New Roman" w:hAnsi="Times New Roman"/>
          <w:sz w:val="22"/>
          <w:szCs w:val="22"/>
        </w:rPr>
        <w:t>Разработанные и утвержденные местные нормативы градостроительного проектирования выполнены с учетом особенностей нормативов Оренбургской области и особенностей градостроительных условий в границах поселения.</w:t>
      </w:r>
    </w:p>
    <w:p w14:paraId="5DE669C5" w14:textId="77777777" w:rsidR="00D86289" w:rsidRDefault="00000000">
      <w:pPr>
        <w:pStyle w:val="S"/>
        <w:spacing w:line="240" w:lineRule="auto"/>
        <w:rPr>
          <w:rFonts w:ascii="Times New Roman" w:hAnsi="Times New Roman"/>
          <w:sz w:val="22"/>
          <w:szCs w:val="22"/>
        </w:rPr>
      </w:pPr>
      <w:r>
        <w:rPr>
          <w:rFonts w:ascii="Times New Roman" w:hAnsi="Times New Roman"/>
          <w:sz w:val="22"/>
          <w:szCs w:val="22"/>
        </w:rPr>
        <w:t>Местные нормативы территорий зон охраны объектов культурного наследия устанавливаются и применяются в части, не противоречащей установленным в указанных зонах режимам охраны объектов культурного наследия и требованиям сохранения, регенерации исторической среды.</w:t>
      </w:r>
    </w:p>
    <w:p w14:paraId="6B748899" w14:textId="77777777" w:rsidR="00D86289" w:rsidRDefault="00000000">
      <w:pPr>
        <w:pStyle w:val="S"/>
        <w:spacing w:line="240" w:lineRule="auto"/>
        <w:rPr>
          <w:rFonts w:ascii="Times New Roman" w:hAnsi="Times New Roman"/>
          <w:sz w:val="22"/>
          <w:szCs w:val="22"/>
        </w:rPr>
      </w:pPr>
      <w:r>
        <w:rPr>
          <w:rFonts w:ascii="Times New Roman" w:hAnsi="Times New Roman"/>
          <w:sz w:val="22"/>
          <w:szCs w:val="22"/>
        </w:rPr>
        <w:t>Настоящие нормативы действуют до тех пор, пока не внесены изменения в документы стратегического социально-экономического планирования и/или нормативные правовые акты и нормативно-технические документы, которые были использованы при подготовке нормативов. Настоящие нормативы также нуждаются в корректировке в случае разработки ранее не существовавших документов долгосрочного стратегического социально-экономического планирования Оренбургской области или сельского поселения и/или нормативных правовых актов и нормативно-технических документов.</w:t>
      </w:r>
    </w:p>
    <w:p w14:paraId="70A95435" w14:textId="77777777" w:rsidR="00D86289" w:rsidRDefault="00000000">
      <w:pPr>
        <w:pStyle w:val="1"/>
        <w:rPr>
          <w:rFonts w:ascii="Times New Roman" w:hAnsi="Times New Roman"/>
        </w:rPr>
      </w:pPr>
      <w:bookmarkStart w:id="5" w:name="__RefHeading___Toc397332337"/>
      <w:bookmarkEnd w:id="5"/>
      <w:r>
        <w:rPr>
          <w:rFonts w:ascii="Times New Roman" w:hAnsi="Times New Roman"/>
        </w:rPr>
        <w:t>2. ТЕРМИНЫ И ОПРЕДЕЛЕНИЯ, ПЕРЕЧЕНЬ ИСПОЛЬЗУЕМЫХ СОКРАЩЕНИЙ</w:t>
      </w:r>
    </w:p>
    <w:p w14:paraId="2B10748F" w14:textId="77777777" w:rsidR="00D86289" w:rsidRDefault="00D86289">
      <w:pPr>
        <w:rPr>
          <w:rFonts w:ascii="Times New Roman" w:hAnsi="Times New Roman"/>
        </w:rPr>
      </w:pPr>
    </w:p>
    <w:p w14:paraId="31545CCE" w14:textId="77777777" w:rsidR="00D86289" w:rsidRDefault="00000000">
      <w:pPr>
        <w:tabs>
          <w:tab w:val="left" w:pos="709"/>
        </w:tabs>
        <w:ind w:firstLine="709"/>
        <w:rPr>
          <w:rFonts w:ascii="Times New Roman" w:hAnsi="Times New Roman"/>
          <w:sz w:val="22"/>
          <w:szCs w:val="22"/>
        </w:rPr>
      </w:pPr>
      <w:r>
        <w:rPr>
          <w:rFonts w:ascii="Times New Roman" w:hAnsi="Times New Roman"/>
          <w:sz w:val="22"/>
          <w:szCs w:val="22"/>
        </w:rPr>
        <w:t>В настоящих местных нормативах используемые термины и определения применяются в следующем значении:</w:t>
      </w:r>
    </w:p>
    <w:p w14:paraId="0C790FEC" w14:textId="77777777" w:rsidR="00D86289" w:rsidRDefault="00D86289">
      <w:pPr>
        <w:tabs>
          <w:tab w:val="left" w:pos="709"/>
        </w:tabs>
        <w:ind w:firstLine="709"/>
        <w:rPr>
          <w:rFonts w:ascii="Times New Roman" w:hAnsi="Times New Roman"/>
          <w:sz w:val="22"/>
          <w:szCs w:val="22"/>
        </w:rPr>
      </w:pPr>
    </w:p>
    <w:p w14:paraId="1B649658"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 xml:space="preserve">Антропогенное воздействие </w:t>
      </w:r>
      <w:r>
        <w:rPr>
          <w:rFonts w:ascii="Times New Roman" w:hAnsi="Times New Roman"/>
          <w:sz w:val="22"/>
          <w:szCs w:val="22"/>
        </w:rPr>
        <w:t>–</w:t>
      </w:r>
      <w:r>
        <w:rPr>
          <w:rFonts w:ascii="Times New Roman" w:hAnsi="Times New Roman"/>
          <w:b/>
          <w:sz w:val="22"/>
          <w:szCs w:val="22"/>
        </w:rPr>
        <w:t xml:space="preserve"> </w:t>
      </w:r>
      <w:r>
        <w:rPr>
          <w:rFonts w:ascii="Times New Roman" w:hAnsi="Times New Roman"/>
          <w:sz w:val="22"/>
          <w:szCs w:val="22"/>
        </w:rPr>
        <w:t>прямое или опосредованное влияние человеческой деятельности на природную среду, приводящее к точечным, локальным или глобальным ее изменениям;</w:t>
      </w:r>
    </w:p>
    <w:p w14:paraId="7CE87DFD"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Бульвар и пешеходные аллеи</w:t>
      </w:r>
      <w:r>
        <w:rPr>
          <w:rFonts w:ascii="Times New Roman" w:hAnsi="Times New Roman"/>
          <w:sz w:val="22"/>
          <w:szCs w:val="22"/>
        </w:rPr>
        <w:t xml:space="preserve"> – озелененные территории линейной формы, предназначенные для транзитного пешеходного движения, прогулок, повседневного отдыха;</w:t>
      </w:r>
    </w:p>
    <w:p w14:paraId="7E3652CF"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 xml:space="preserve">Буферная зона </w:t>
      </w:r>
      <w:r>
        <w:rPr>
          <w:rFonts w:ascii="Times New Roman" w:hAnsi="Times New Roman"/>
          <w:sz w:val="22"/>
          <w:szCs w:val="22"/>
        </w:rPr>
        <w:t>–</w:t>
      </w:r>
      <w:r>
        <w:rPr>
          <w:rFonts w:ascii="Times New Roman" w:hAnsi="Times New Roman"/>
          <w:b/>
          <w:sz w:val="22"/>
          <w:szCs w:val="22"/>
        </w:rPr>
        <w:t xml:space="preserve"> </w:t>
      </w:r>
      <w:r>
        <w:rPr>
          <w:rFonts w:ascii="Times New Roman" w:hAnsi="Times New Roman"/>
          <w:sz w:val="22"/>
          <w:szCs w:val="22"/>
        </w:rPr>
        <w:t>пограничный участок между территориями (зонами) различного назначения, организация которого призвана смягчать их взаимное отрицательное воздействие;</w:t>
      </w:r>
    </w:p>
    <w:p w14:paraId="0513D1CE"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Вахтовый поселок</w:t>
      </w:r>
      <w:r>
        <w:rPr>
          <w:rFonts w:ascii="Times New Roman" w:hAnsi="Times New Roman"/>
          <w:sz w:val="22"/>
          <w:szCs w:val="22"/>
        </w:rPr>
        <w:t xml:space="preserve"> – поселок, рассчитанный на сменное бессемейное проживание трудящихся в период их работы на местах приложения труда. под термином "вахтовый поселок" принимаются поселки с вахтовым и экспедиционным режимом работы. Вахтовые поселки могут быть стационарными и мобильными (со сроком эксплуатации на одной площадке не более 10 лет), в зависимости от длительности существования производственного объекта;</w:t>
      </w:r>
    </w:p>
    <w:p w14:paraId="64647006"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 xml:space="preserve">Водоохранная зона </w:t>
      </w:r>
      <w:r>
        <w:rPr>
          <w:rFonts w:ascii="Times New Roman" w:hAnsi="Times New Roman"/>
          <w:sz w:val="22"/>
          <w:szCs w:val="22"/>
        </w:rPr>
        <w:t>–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7C2A8C1D"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 xml:space="preserve">Вредное воздействие на человека </w:t>
      </w:r>
      <w:r>
        <w:rPr>
          <w:rFonts w:ascii="Times New Roman" w:hAnsi="Times New Roman"/>
          <w:sz w:val="22"/>
          <w:szCs w:val="22"/>
        </w:rPr>
        <w:t>–</w:t>
      </w:r>
      <w:r>
        <w:rPr>
          <w:rFonts w:ascii="Times New Roman" w:hAnsi="Times New Roman"/>
          <w:b/>
          <w:sz w:val="22"/>
          <w:szCs w:val="22"/>
        </w:rPr>
        <w:t xml:space="preserve"> </w:t>
      </w:r>
      <w:r>
        <w:rPr>
          <w:rFonts w:ascii="Times New Roman" w:hAnsi="Times New Roman"/>
          <w:sz w:val="22"/>
          <w:szCs w:val="22"/>
        </w:rPr>
        <w:t>воздействие факторов среды обитания, создающее угрозу жизни или здоровью человека, либо угрозу жизни или здоровью будущих поколений;</w:t>
      </w:r>
    </w:p>
    <w:p w14:paraId="074E30FF"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lastRenderedPageBreak/>
        <w:t>Временные объекты</w:t>
      </w:r>
      <w:r>
        <w:rPr>
          <w:rFonts w:ascii="Times New Roman" w:hAnsi="Times New Roman"/>
          <w:sz w:val="22"/>
          <w:szCs w:val="22"/>
        </w:rPr>
        <w:t xml:space="preserve"> – строения и сооружения (киоски, палатки, торгово-остановочные павильоны, торговые павильоны, металлические гаражи, информационно-рекламные носители и др. объекты сферы торговли, общественного питания и бытового обслуживания, автостоянки) ограниченного срока эксплуатации, не связанные фундаментом с грунтом или легко демонтируемыми элементами, выполняющими роль фундамента, не относящиеся к объектам капитального строительства;</w:t>
      </w:r>
    </w:p>
    <w:p w14:paraId="5DBA4EDF"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Встроенные, встроенно-пристроенные и пристроенные помещения</w:t>
      </w:r>
      <w:r>
        <w:rPr>
          <w:rFonts w:ascii="Times New Roman" w:hAnsi="Times New Roman"/>
          <w:sz w:val="22"/>
          <w:szCs w:val="22"/>
        </w:rPr>
        <w:t xml:space="preserve"> – помещения, входящие в структуру жилого дома или другого объекта;</w:t>
      </w:r>
    </w:p>
    <w:p w14:paraId="4F70AF9B" w14:textId="77777777" w:rsidR="00D86289" w:rsidRDefault="00000000">
      <w:pPr>
        <w:tabs>
          <w:tab w:val="left" w:pos="1440"/>
        </w:tabs>
        <w:ind w:firstLine="709"/>
        <w:rPr>
          <w:rFonts w:ascii="Times New Roman" w:hAnsi="Times New Roman"/>
          <w:sz w:val="22"/>
          <w:szCs w:val="22"/>
        </w:rPr>
      </w:pPr>
      <w:r>
        <w:rPr>
          <w:rFonts w:ascii="Times New Roman" w:hAnsi="Times New Roman"/>
          <w:b/>
          <w:bCs/>
          <w:sz w:val="22"/>
          <w:szCs w:val="22"/>
        </w:rPr>
        <w:t>Высота строения</w:t>
      </w:r>
      <w:r>
        <w:rPr>
          <w:rFonts w:ascii="Times New Roman" w:hAnsi="Times New Roman"/>
          <w:bCs/>
          <w:sz w:val="22"/>
          <w:szCs w:val="22"/>
        </w:rPr>
        <w:t xml:space="preserve"> </w:t>
      </w:r>
      <w:r>
        <w:rPr>
          <w:rFonts w:ascii="Times New Roman" w:hAnsi="Times New Roman"/>
          <w:sz w:val="22"/>
          <w:szCs w:val="22"/>
        </w:rPr>
        <w:t>– расстояние по вертикали, измеренное от планировочной отметки земли до наивысшей точки плоской крыши или до наивысшей точки конька скатной крыши;</w:t>
      </w:r>
    </w:p>
    <w:p w14:paraId="310DAB0C"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Гараж</w:t>
      </w:r>
      <w:r>
        <w:rPr>
          <w:rFonts w:ascii="Times New Roman" w:hAnsi="Times New Roman"/>
          <w:sz w:val="22"/>
          <w:szCs w:val="22"/>
        </w:rPr>
        <w:t xml:space="preserve"> – здание, сооружение, предназначенные для хранения (стоянки) автомобилей, а также для осуществления мелкого ремонта транспортных средств собственника гаража;</w:t>
      </w:r>
    </w:p>
    <w:p w14:paraId="7467A7C0"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Граница населенных пунктов -</w:t>
      </w:r>
      <w:r>
        <w:rPr>
          <w:rFonts w:ascii="Times New Roman" w:hAnsi="Times New Roman"/>
          <w:sz w:val="22"/>
          <w:szCs w:val="22"/>
        </w:rPr>
        <w:t xml:space="preserve"> внешняя граница земель населенного пункта, которая отделяет их от иных категорий земель. Установление границ земель населенного пункта проводится на основании утвержденной градостроительной и землеустроительной документации по границам земельных участков, предоставленных гражданам и юридическим лицам. Проект границ населенного пункта относится к градостроительной документации. Утверждение и изменение границ сельских поселений осуществляются органами государственной власти субъектов Российской Федерации;</w:t>
      </w:r>
    </w:p>
    <w:p w14:paraId="479B5A06" w14:textId="77777777" w:rsidR="00D86289" w:rsidRDefault="00000000">
      <w:pPr>
        <w:ind w:firstLine="709"/>
        <w:rPr>
          <w:rFonts w:ascii="Times New Roman" w:hAnsi="Times New Roman"/>
          <w:sz w:val="22"/>
          <w:szCs w:val="22"/>
        </w:rPr>
      </w:pPr>
      <w:r>
        <w:rPr>
          <w:rFonts w:ascii="Times New Roman" w:hAnsi="Times New Roman"/>
          <w:b/>
          <w:sz w:val="22"/>
          <w:szCs w:val="22"/>
        </w:rPr>
        <w:t>Граница поселения</w:t>
      </w:r>
      <w:r>
        <w:rPr>
          <w:rFonts w:ascii="Times New Roman" w:hAnsi="Times New Roman"/>
          <w:sz w:val="22"/>
          <w:szCs w:val="22"/>
        </w:rPr>
        <w:t xml:space="preserve"> – граница, отделяющая поселение от иных муниципальных образований;</w:t>
      </w:r>
    </w:p>
    <w:p w14:paraId="2DD979F6"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Градообразующая база</w:t>
      </w:r>
      <w:r>
        <w:rPr>
          <w:rFonts w:ascii="Times New Roman" w:hAnsi="Times New Roman"/>
          <w:sz w:val="22"/>
          <w:szCs w:val="22"/>
        </w:rPr>
        <w:t xml:space="preserve"> – основные отрасли, определяющие хозяйственный профиль сельского поселения, его величину и обеспечивающие трудовую занятость населения;</w:t>
      </w:r>
    </w:p>
    <w:p w14:paraId="0B28ADC9"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Градостроительное проектирование</w:t>
      </w:r>
      <w:r>
        <w:rPr>
          <w:rFonts w:ascii="Times New Roman" w:hAnsi="Times New Roman"/>
          <w:sz w:val="22"/>
          <w:szCs w:val="22"/>
        </w:rPr>
        <w:t xml:space="preserve"> – комплекс планировочных и иных мероприятий, которые необходимо выработать и задействовать для реализации целей регионального и муниципального управления и градостроительного регулирования, осуществления инвестиционных программ в области планировки, застройки и благоустройства территорий, реконструкции градостроительных комплексов зданий, сооружений, инженерных систем и природно-ландшафтных территорий;</w:t>
      </w:r>
    </w:p>
    <w:p w14:paraId="329F9C36"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Градостроительный регламент</w:t>
      </w:r>
      <w:r>
        <w:rPr>
          <w:rFonts w:ascii="Times New Roman" w:hAnsi="Times New Roman"/>
          <w:sz w:val="22"/>
          <w:szCs w:val="22"/>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14:paraId="30389331"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Градостроительные решения</w:t>
      </w:r>
      <w:r>
        <w:rPr>
          <w:rFonts w:ascii="Times New Roman" w:hAnsi="Times New Roman"/>
          <w:sz w:val="22"/>
          <w:szCs w:val="22"/>
        </w:rPr>
        <w:t xml:space="preserve"> – решения органов государственной власти, органов местного самоуправления по развитию пространственной структуры, зонированию территорий, принятые на основании утвержденной в установленном федеральным законодательством порядке градостроительной документации;</w:t>
      </w:r>
    </w:p>
    <w:p w14:paraId="057394E6"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Градостроительная деятельность</w:t>
      </w:r>
      <w:r>
        <w:rPr>
          <w:rFonts w:ascii="Times New Roman" w:hAnsi="Times New Roman"/>
          <w:sz w:val="22"/>
          <w:szCs w:val="22"/>
        </w:rPr>
        <w:t xml:space="preserve"> – деятельность по развитию территорий, в том числе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14:paraId="3E23E3B7"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Градостроительная документация по планировке территории</w:t>
      </w:r>
      <w:r>
        <w:rPr>
          <w:rFonts w:ascii="Times New Roman" w:hAnsi="Times New Roman"/>
          <w:sz w:val="22"/>
          <w:szCs w:val="22"/>
        </w:rPr>
        <w:t xml:space="preserve"> – документация, содержащая характеристики и параметры планируемого развития территории, линии градостроительного регулирования;</w:t>
      </w:r>
    </w:p>
    <w:p w14:paraId="01E3CB1C"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Градостроительное зонирование</w:t>
      </w:r>
      <w:r>
        <w:rPr>
          <w:rFonts w:ascii="Times New Roman" w:hAnsi="Times New Roman"/>
          <w:sz w:val="22"/>
          <w:szCs w:val="22"/>
        </w:rPr>
        <w:t xml:space="preserve"> – зонирование территорий поселения в целях определения территориальных зон и установления градостроительных регламентов;</w:t>
      </w:r>
    </w:p>
    <w:p w14:paraId="1AF3ACAB"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Градостроительный план земельного участка</w:t>
      </w:r>
      <w:r>
        <w:rPr>
          <w:rFonts w:ascii="Times New Roman" w:hAnsi="Times New Roman"/>
          <w:sz w:val="22"/>
          <w:szCs w:val="22"/>
        </w:rPr>
        <w:t xml:space="preserve"> – документ органа местного самоуправления поселения установленного образца, удостоверяющий право на разрешенное использование земельного участка и являющийся основанием для получения разрешения на проектирование и строительства;</w:t>
      </w:r>
    </w:p>
    <w:p w14:paraId="1133D825"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Границы полосы отвода железных и автомобильных дорог</w:t>
      </w:r>
      <w:r>
        <w:rPr>
          <w:rFonts w:ascii="Times New Roman" w:hAnsi="Times New Roman"/>
          <w:sz w:val="22"/>
          <w:szCs w:val="22"/>
        </w:rPr>
        <w:t xml:space="preserve"> – границы территории, предназначенной для размещения существующих и проектируемых железнодорожных путей, автотранспортных развязок, станций и других железнодорожных и дорожных сооружений, ширина которой нормируется в зависимости от категорий железных и автомобильных дорог и на которой не допускается строительство зданий и сооружений, не имеющих отношения к эксплуатации железнодорожного и автомобильного транспорта;</w:t>
      </w:r>
    </w:p>
    <w:p w14:paraId="0CF7BA84"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Государственный кадастровый учет земельных участков</w:t>
      </w:r>
      <w:r>
        <w:rPr>
          <w:rFonts w:ascii="Times New Roman" w:hAnsi="Times New Roman"/>
          <w:sz w:val="22"/>
          <w:szCs w:val="22"/>
        </w:rPr>
        <w:t xml:space="preserve"> – описание и индивидуализация в Едином государственном реестре земель земельных участков, в результате чего каждый земельный участок получает такие характеристики, которые позволяют однозначно выделить его из других земельных участков и осуществить его качественную и экономическую оценки;</w:t>
      </w:r>
    </w:p>
    <w:p w14:paraId="16BB20D7"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lastRenderedPageBreak/>
        <w:t>Жилищный фонд коммерческого использования</w:t>
      </w:r>
      <w:r>
        <w:rPr>
          <w:rFonts w:ascii="Times New Roman" w:hAnsi="Times New Roman"/>
          <w:sz w:val="22"/>
          <w:szCs w:val="22"/>
        </w:rPr>
        <w:t xml:space="preserve">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w:t>
      </w:r>
    </w:p>
    <w:p w14:paraId="23E78524"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Жилищный фонд социального использования</w:t>
      </w:r>
      <w:r>
        <w:rPr>
          <w:rFonts w:ascii="Times New Roman" w:hAnsi="Times New Roman"/>
          <w:sz w:val="22"/>
          <w:szCs w:val="22"/>
        </w:rPr>
        <w:t xml:space="preserve"> – совокупность предоставляемых гражданам по договорам социального найма жилых помещений государственного и муниципального жилищных фондов;</w:t>
      </w:r>
    </w:p>
    <w:p w14:paraId="03EB6FED"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Жилой район</w:t>
      </w:r>
      <w:r>
        <w:rPr>
          <w:rFonts w:ascii="Times New Roman" w:hAnsi="Times New Roman"/>
          <w:sz w:val="22"/>
          <w:szCs w:val="22"/>
        </w:rPr>
        <w:t xml:space="preserve"> – часть жилой территории сельского поселения, состоящая из группы микрорайонов (кварталов). Обслуживается комплексом культурно-бытовых учреждений периодического пользования;</w:t>
      </w:r>
    </w:p>
    <w:p w14:paraId="7A319343" w14:textId="77777777" w:rsidR="00D86289" w:rsidRDefault="00000000">
      <w:pPr>
        <w:ind w:firstLine="709"/>
        <w:rPr>
          <w:rFonts w:ascii="Times New Roman" w:hAnsi="Times New Roman"/>
          <w:sz w:val="22"/>
          <w:szCs w:val="22"/>
        </w:rPr>
      </w:pPr>
      <w:r>
        <w:rPr>
          <w:rFonts w:ascii="Times New Roman" w:hAnsi="Times New Roman"/>
          <w:b/>
          <w:sz w:val="22"/>
          <w:szCs w:val="22"/>
        </w:rPr>
        <w:t>Жилое здание секционного типа</w:t>
      </w:r>
      <w:r>
        <w:rPr>
          <w:rFonts w:ascii="Times New Roman" w:hAnsi="Times New Roman"/>
          <w:sz w:val="22"/>
          <w:szCs w:val="22"/>
        </w:rPr>
        <w:t xml:space="preserve"> – здание, состоящее из одной или нескольких секций;</w:t>
      </w:r>
    </w:p>
    <w:p w14:paraId="5AEB6C12" w14:textId="77777777" w:rsidR="00D86289" w:rsidRDefault="00000000">
      <w:pPr>
        <w:ind w:firstLine="709"/>
        <w:rPr>
          <w:rFonts w:ascii="Times New Roman" w:hAnsi="Times New Roman"/>
          <w:sz w:val="22"/>
          <w:szCs w:val="22"/>
        </w:rPr>
      </w:pPr>
      <w:r>
        <w:rPr>
          <w:rFonts w:ascii="Times New Roman" w:hAnsi="Times New Roman"/>
          <w:b/>
          <w:sz w:val="22"/>
          <w:szCs w:val="22"/>
        </w:rPr>
        <w:t>Жилой дом коттеджного типа</w:t>
      </w:r>
      <w:r>
        <w:rPr>
          <w:rFonts w:ascii="Times New Roman" w:hAnsi="Times New Roman"/>
          <w:sz w:val="22"/>
          <w:szCs w:val="22"/>
        </w:rPr>
        <w:t xml:space="preserve"> – одноквартирный индивидуальный благоустроенный жилой дом, предназначенный для проживания одной семьи и имеющий приквартирный участок;</w:t>
      </w:r>
    </w:p>
    <w:p w14:paraId="149DDCC3" w14:textId="77777777" w:rsidR="00D86289" w:rsidRDefault="00000000">
      <w:pPr>
        <w:ind w:firstLine="709"/>
        <w:rPr>
          <w:rFonts w:ascii="Times New Roman" w:hAnsi="Times New Roman"/>
          <w:sz w:val="22"/>
          <w:szCs w:val="22"/>
        </w:rPr>
      </w:pPr>
      <w:r>
        <w:rPr>
          <w:rFonts w:ascii="Times New Roman" w:hAnsi="Times New Roman"/>
          <w:b/>
          <w:bCs/>
          <w:sz w:val="22"/>
          <w:szCs w:val="22"/>
        </w:rPr>
        <w:t>Жилой дом</w:t>
      </w:r>
      <w:r>
        <w:rPr>
          <w:rFonts w:ascii="Times New Roman" w:hAnsi="Times New Roman"/>
          <w:sz w:val="22"/>
          <w:szCs w:val="22"/>
        </w:rP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14:paraId="072ADFBD"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Зеленая зона</w:t>
      </w:r>
      <w:r>
        <w:rPr>
          <w:rFonts w:ascii="Times New Roman" w:hAnsi="Times New Roman"/>
          <w:sz w:val="22"/>
          <w:szCs w:val="22"/>
        </w:rPr>
        <w:t xml:space="preserve"> – залесенная территория вокруг поселков с установленными режимами особого регулирования градостроительной деятельности и использования территории, выполняющая средозащитные, экологические, санитарно-гигиенические и рекреационные функции;</w:t>
      </w:r>
    </w:p>
    <w:p w14:paraId="12D6004C"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Земельный участок</w:t>
      </w:r>
      <w:r>
        <w:rPr>
          <w:rFonts w:ascii="Times New Roman" w:hAnsi="Times New Roman"/>
          <w:sz w:val="22"/>
          <w:szCs w:val="22"/>
        </w:rPr>
        <w:t xml:space="preserve"> – часть поверхности земли, имеющая фиксированные границы, площадь, месторасположение, правовой статус и другие характеристики, отражаемые в земельном кадастре и документах государственной регистрации;</w:t>
      </w:r>
    </w:p>
    <w:p w14:paraId="36D624A6"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Зона отдыха</w:t>
      </w:r>
      <w:r>
        <w:rPr>
          <w:rFonts w:ascii="Times New Roman" w:hAnsi="Times New Roman"/>
          <w:sz w:val="22"/>
          <w:szCs w:val="22"/>
        </w:rPr>
        <w:t xml:space="preserve"> – традиционно используемая или специально выделенная территория для организации массового отдыха населения. Располагается обычно в пределах зеленой зоны;</w:t>
      </w:r>
    </w:p>
    <w:p w14:paraId="5048C141"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Зона санитарной охраны (источников питьевого и хозяйственно-бытового водоснабжения)</w:t>
      </w:r>
      <w:r>
        <w:rPr>
          <w:rFonts w:ascii="Times New Roman" w:hAnsi="Times New Roman"/>
          <w:sz w:val="22"/>
          <w:szCs w:val="22"/>
        </w:rPr>
        <w:t xml:space="preserve"> – территория и акватория, на которых устанавливается особый санитарно-эпидемиологический режим для предотвращения ухудшения качества воды источников централизованного питьевого и хозяйственно-бытового водоснабжения и охраны водопроводных сооружений;</w:t>
      </w:r>
    </w:p>
    <w:p w14:paraId="122AC95C" w14:textId="77777777" w:rsidR="00D86289" w:rsidRDefault="00000000">
      <w:pPr>
        <w:pStyle w:val="ConsPlusNormal"/>
        <w:widowControl/>
        <w:ind w:firstLine="709"/>
        <w:jc w:val="both"/>
        <w:rPr>
          <w:rFonts w:ascii="Times New Roman" w:hAnsi="Times New Roman"/>
          <w:sz w:val="22"/>
          <w:szCs w:val="22"/>
        </w:rPr>
      </w:pPr>
      <w:r>
        <w:rPr>
          <w:rFonts w:ascii="Times New Roman" w:hAnsi="Times New Roman" w:cs="Times New Roman"/>
          <w:b/>
          <w:sz w:val="22"/>
          <w:szCs w:val="22"/>
        </w:rPr>
        <w:t>Зоны с особыми условиями использования</w:t>
      </w:r>
      <w:r>
        <w:rPr>
          <w:rFonts w:ascii="Times New Roman" w:hAnsi="Times New Roman" w:cs="Times New Roman"/>
          <w:sz w:val="22"/>
          <w:szCs w:val="22"/>
        </w:rPr>
        <w:t xml:space="preserve"> </w:t>
      </w:r>
      <w:r>
        <w:rPr>
          <w:rFonts w:ascii="Times New Roman" w:hAnsi="Times New Roman" w:cs="Times New Roman"/>
          <w:b/>
          <w:sz w:val="22"/>
          <w:szCs w:val="22"/>
        </w:rPr>
        <w:t>территорий</w:t>
      </w:r>
      <w:r>
        <w:rPr>
          <w:rFonts w:ascii="Times New Roman" w:hAnsi="Times New Roman" w:cs="Times New Roman"/>
          <w:sz w:val="22"/>
          <w:szCs w:val="22"/>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14:paraId="0E7B93BC" w14:textId="77777777" w:rsidR="00D86289" w:rsidRDefault="00000000">
      <w:pPr>
        <w:pStyle w:val="ConsPlusNormal"/>
        <w:widowControl/>
        <w:ind w:firstLine="709"/>
        <w:jc w:val="both"/>
        <w:rPr>
          <w:rFonts w:ascii="Times New Roman" w:hAnsi="Times New Roman"/>
          <w:sz w:val="22"/>
          <w:szCs w:val="22"/>
        </w:rPr>
      </w:pPr>
      <w:r>
        <w:rPr>
          <w:rFonts w:ascii="Times New Roman" w:hAnsi="Times New Roman" w:cs="Times New Roman"/>
          <w:b/>
          <w:sz w:val="22"/>
          <w:szCs w:val="22"/>
        </w:rPr>
        <w:t>Зона особо охраняемых природных территорий</w:t>
      </w:r>
      <w:r>
        <w:rPr>
          <w:rFonts w:ascii="Times New Roman" w:hAnsi="Times New Roman" w:cs="Times New Roman"/>
          <w:sz w:val="22"/>
          <w:szCs w:val="22"/>
        </w:rPr>
        <w:t xml:space="preserve"> – государственные природные заповедники, в том числе природные заказники, памятники природы, национальные парки, природные парки, дендрологические парки, ботанические сады, территории традиционного природопользования коренных малочисленных народов Севера, Сибири и Дальнего Востока Российской Федерации, а также земли лечебно-оздоровительных местностей и курортов.</w:t>
      </w:r>
    </w:p>
    <w:p w14:paraId="35DF4773" w14:textId="77777777" w:rsidR="00D86289" w:rsidRDefault="00000000">
      <w:pPr>
        <w:ind w:firstLine="709"/>
        <w:rPr>
          <w:rFonts w:ascii="Times New Roman" w:hAnsi="Times New Roman"/>
          <w:sz w:val="22"/>
          <w:szCs w:val="22"/>
        </w:rPr>
      </w:pPr>
      <w:r>
        <w:rPr>
          <w:rFonts w:ascii="Times New Roman" w:hAnsi="Times New Roman"/>
          <w:b/>
          <w:bCs/>
          <w:sz w:val="22"/>
          <w:szCs w:val="22"/>
        </w:rPr>
        <w:t xml:space="preserve">Зона рекреационного назначения </w:t>
      </w:r>
      <w:r>
        <w:rPr>
          <w:rFonts w:ascii="Times New Roman" w:hAnsi="Times New Roman"/>
          <w:sz w:val="22"/>
          <w:szCs w:val="22"/>
        </w:rPr>
        <w:t xml:space="preserve">– </w:t>
      </w:r>
      <w:r>
        <w:rPr>
          <w:rFonts w:ascii="Times New Roman" w:hAnsi="Times New Roman"/>
          <w:bCs/>
          <w:sz w:val="22"/>
          <w:szCs w:val="22"/>
        </w:rPr>
        <w:t>зоны, предназначенные и используемые для организации отдыха, туризма, физкультурно-оздоровительной и спортивной деятельности граждан. В состав зон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объекты;</w:t>
      </w:r>
    </w:p>
    <w:p w14:paraId="51C4CA70" w14:textId="77777777" w:rsidR="00D86289" w:rsidRDefault="00000000">
      <w:pPr>
        <w:tabs>
          <w:tab w:val="left" w:pos="709"/>
        </w:tabs>
        <w:ind w:firstLine="709"/>
        <w:rPr>
          <w:rFonts w:ascii="Times New Roman" w:hAnsi="Times New Roman"/>
          <w:sz w:val="22"/>
          <w:szCs w:val="22"/>
        </w:rPr>
      </w:pPr>
      <w:r>
        <w:rPr>
          <w:rFonts w:ascii="Times New Roman" w:hAnsi="Times New Roman"/>
          <w:b/>
          <w:bCs/>
          <w:sz w:val="22"/>
          <w:szCs w:val="22"/>
        </w:rPr>
        <w:t xml:space="preserve">Зона историко-культурного назначения </w:t>
      </w:r>
      <w:r>
        <w:rPr>
          <w:rFonts w:ascii="Times New Roman" w:hAnsi="Times New Roman"/>
          <w:sz w:val="22"/>
          <w:szCs w:val="22"/>
        </w:rPr>
        <w:t>–</w:t>
      </w:r>
      <w:r>
        <w:rPr>
          <w:rFonts w:ascii="Times New Roman" w:hAnsi="Times New Roman"/>
          <w:b/>
          <w:bCs/>
          <w:sz w:val="22"/>
          <w:szCs w:val="22"/>
        </w:rPr>
        <w:t xml:space="preserve"> </w:t>
      </w:r>
      <w:r>
        <w:rPr>
          <w:rFonts w:ascii="Times New Roman" w:hAnsi="Times New Roman"/>
          <w:bCs/>
          <w:sz w:val="22"/>
          <w:szCs w:val="22"/>
        </w:rPr>
        <w:t>зона</w:t>
      </w:r>
      <w:r>
        <w:rPr>
          <w:rFonts w:ascii="Times New Roman" w:hAnsi="Times New Roman"/>
          <w:sz w:val="22"/>
          <w:szCs w:val="22"/>
        </w:rPr>
        <w:t xml:space="preserve">, устанавливаемая в целях обеспечения сохранности </w:t>
      </w:r>
      <w:r>
        <w:rPr>
          <w:rFonts w:ascii="Times New Roman" w:hAnsi="Times New Roman"/>
          <w:bCs/>
          <w:sz w:val="22"/>
          <w:szCs w:val="22"/>
        </w:rPr>
        <w:t xml:space="preserve">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в том числе мест бытования исторических промыслов, производств и ремесел, военных и гражданских заборонений </w:t>
      </w:r>
      <w:r>
        <w:rPr>
          <w:rFonts w:ascii="Times New Roman" w:hAnsi="Times New Roman"/>
          <w:sz w:val="22"/>
          <w:szCs w:val="22"/>
        </w:rPr>
        <w:t>в их исторической среде на сопряженной с ними территории;</w:t>
      </w:r>
    </w:p>
    <w:p w14:paraId="0597055B" w14:textId="77777777" w:rsidR="00D86289" w:rsidRDefault="00000000">
      <w:pPr>
        <w:ind w:firstLine="709"/>
      </w:pPr>
      <w:r>
        <w:rPr>
          <w:rStyle w:val="af6"/>
          <w:rFonts w:ascii="Times New Roman" w:hAnsi="Times New Roman"/>
          <w:b/>
          <w:sz w:val="22"/>
          <w:szCs w:val="22"/>
          <w:u w:val="none"/>
        </w:rPr>
        <w:t>Зона регулирования застройки</w:t>
      </w:r>
      <w:r>
        <w:rPr>
          <w:rFonts w:ascii="Times New Roman" w:hAnsi="Times New Roman"/>
          <w:sz w:val="22"/>
          <w:szCs w:val="22"/>
        </w:rPr>
        <w:t xml:space="preserve"> – территория, окружающая охранную зону памятника</w:t>
      </w:r>
      <w:r>
        <w:rPr>
          <w:rFonts w:ascii="Times New Roman" w:hAnsi="Times New Roman"/>
          <w:b/>
          <w:sz w:val="22"/>
          <w:szCs w:val="22"/>
        </w:rPr>
        <w:t xml:space="preserve"> </w:t>
      </w:r>
      <w:r>
        <w:rPr>
          <w:rFonts w:ascii="Times New Roman" w:hAnsi="Times New Roman"/>
          <w:sz w:val="22"/>
          <w:szCs w:val="22"/>
        </w:rPr>
        <w:t>или микрорайона застройки, необходимая для сохранения или восстановления характера исторической планировки, пространственной структуры, своеобразия архитектурного облика сельского поселения, для закрепления значения памятников в застройке или ландшафте, для обеспечения архитектурно-пространственного единства новых построек с исторически сложившейся средой, отделяемая линией регулирования застройки или красной линией от земель общего пользования;</w:t>
      </w:r>
    </w:p>
    <w:p w14:paraId="0DB51F4C"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 xml:space="preserve">Зонирование </w:t>
      </w:r>
      <w:r>
        <w:rPr>
          <w:rFonts w:ascii="Times New Roman" w:hAnsi="Times New Roman"/>
          <w:sz w:val="22"/>
          <w:szCs w:val="22"/>
        </w:rPr>
        <w:t xml:space="preserve">– деление территории муниципального образования, населенного пункта при осуществлении градостроительного проектирования на части (зоны) для определения их </w:t>
      </w:r>
      <w:r>
        <w:rPr>
          <w:rFonts w:ascii="Times New Roman" w:hAnsi="Times New Roman"/>
          <w:sz w:val="22"/>
          <w:szCs w:val="22"/>
        </w:rPr>
        <w:lastRenderedPageBreak/>
        <w:t>функционального назначения (функциональное зонирование при подготовке генерального плана), определения территориальных зон и установления градостроительных регламентов (градостроительное зонирование при подготовке правил землепользования и застройки), определения особых условий использования соответствующих территорий (зон с особыми условиями использования территорий), а также закрепления (отображения) в градостроительной документации границ соответствующих зон;</w:t>
      </w:r>
    </w:p>
    <w:p w14:paraId="787E52AA"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Индивидуальный жилищный фонд</w:t>
      </w:r>
      <w:r>
        <w:rPr>
          <w:rFonts w:ascii="Times New Roman" w:hAnsi="Times New Roman"/>
          <w:sz w:val="22"/>
          <w:szCs w:val="22"/>
        </w:rPr>
        <w:t xml:space="preserve">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14:paraId="21363C78" w14:textId="77777777" w:rsidR="00D86289" w:rsidRDefault="00000000">
      <w:pPr>
        <w:ind w:firstLine="709"/>
        <w:rPr>
          <w:rFonts w:ascii="Times New Roman" w:hAnsi="Times New Roman"/>
          <w:sz w:val="22"/>
          <w:szCs w:val="22"/>
        </w:rPr>
      </w:pPr>
      <w:r>
        <w:rPr>
          <w:rFonts w:ascii="Times New Roman" w:hAnsi="Times New Roman"/>
          <w:b/>
          <w:sz w:val="22"/>
          <w:szCs w:val="22"/>
        </w:rPr>
        <w:t>Индивидуальное жилищное строительство</w:t>
      </w:r>
      <w:r>
        <w:rPr>
          <w:rFonts w:ascii="Times New Roman" w:hAnsi="Times New Roman"/>
          <w:sz w:val="22"/>
          <w:szCs w:val="22"/>
        </w:rPr>
        <w:t xml:space="preserve"> – строительство отдельно стоящего жилого дома с количеством этажей не более чем три, предназначенного для проживания одной семьи, имеющего также приквартирные земельные участки;</w:t>
      </w:r>
    </w:p>
    <w:p w14:paraId="38BA930C" w14:textId="77777777" w:rsidR="00D86289" w:rsidRDefault="00000000">
      <w:pPr>
        <w:ind w:firstLine="709"/>
        <w:rPr>
          <w:rFonts w:ascii="Times New Roman" w:hAnsi="Times New Roman"/>
          <w:sz w:val="22"/>
          <w:szCs w:val="22"/>
        </w:rPr>
      </w:pPr>
      <w:r>
        <w:rPr>
          <w:rFonts w:ascii="Times New Roman" w:hAnsi="Times New Roman"/>
          <w:b/>
          <w:bCs/>
          <w:sz w:val="22"/>
          <w:szCs w:val="22"/>
        </w:rPr>
        <w:t>Индивидуальный жилой дом</w:t>
      </w:r>
      <w:r>
        <w:rPr>
          <w:rFonts w:ascii="Times New Roman" w:hAnsi="Times New Roman"/>
          <w:sz w:val="22"/>
          <w:szCs w:val="22"/>
        </w:rPr>
        <w:t xml:space="preserve"> – отдельно стоящий жилой дом с количеством этажей не более чем три, с учетом цокольного или мансардного этажа, предназначенный для проживания одной семьи;</w:t>
      </w:r>
    </w:p>
    <w:p w14:paraId="68A809D3" w14:textId="77777777" w:rsidR="00D86289" w:rsidRDefault="00000000">
      <w:pPr>
        <w:ind w:firstLine="709"/>
        <w:rPr>
          <w:rFonts w:ascii="Times New Roman" w:hAnsi="Times New Roman"/>
          <w:sz w:val="22"/>
          <w:szCs w:val="22"/>
        </w:rPr>
      </w:pPr>
      <w:r>
        <w:rPr>
          <w:rFonts w:ascii="Times New Roman" w:hAnsi="Times New Roman"/>
          <w:b/>
          <w:bCs/>
          <w:sz w:val="22"/>
          <w:szCs w:val="22"/>
        </w:rPr>
        <w:t>Инженерная, транспортная и социальная инфраструктуры</w:t>
      </w:r>
      <w:r>
        <w:rPr>
          <w:rFonts w:ascii="Times New Roman" w:hAnsi="Times New Roman"/>
          <w:sz w:val="22"/>
          <w:szCs w:val="22"/>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поселения;</w:t>
      </w:r>
    </w:p>
    <w:p w14:paraId="118DD506" w14:textId="77777777" w:rsidR="00D86289" w:rsidRDefault="00000000">
      <w:pPr>
        <w:ind w:firstLine="709"/>
        <w:rPr>
          <w:rFonts w:ascii="Times New Roman" w:hAnsi="Times New Roman"/>
          <w:sz w:val="22"/>
          <w:szCs w:val="22"/>
        </w:rPr>
      </w:pPr>
      <w:r>
        <w:rPr>
          <w:rFonts w:ascii="Times New Roman" w:hAnsi="Times New Roman"/>
          <w:b/>
          <w:sz w:val="22"/>
          <w:szCs w:val="22"/>
        </w:rPr>
        <w:t>Инженерные изыскания</w:t>
      </w:r>
      <w:r>
        <w:rPr>
          <w:rFonts w:ascii="Times New Roman" w:hAnsi="Times New Roman"/>
          <w:sz w:val="22"/>
          <w:szCs w:val="22"/>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территорий и архитектурно-строительного проектирования;</w:t>
      </w:r>
      <w:r>
        <w:rPr>
          <w:rFonts w:ascii="Times New Roman" w:hAnsi="Times New Roman"/>
          <w:b/>
          <w:sz w:val="22"/>
          <w:szCs w:val="22"/>
        </w:rPr>
        <w:t xml:space="preserve"> </w:t>
      </w:r>
    </w:p>
    <w:p w14:paraId="0931F3D7" w14:textId="77777777" w:rsidR="00D86289" w:rsidRDefault="00000000">
      <w:pPr>
        <w:ind w:firstLine="709"/>
        <w:rPr>
          <w:rFonts w:ascii="Times New Roman" w:hAnsi="Times New Roman"/>
          <w:sz w:val="22"/>
          <w:szCs w:val="22"/>
        </w:rPr>
      </w:pPr>
      <w:r>
        <w:rPr>
          <w:rFonts w:ascii="Times New Roman" w:hAnsi="Times New Roman"/>
          <w:b/>
          <w:sz w:val="22"/>
          <w:szCs w:val="22"/>
        </w:rPr>
        <w:t xml:space="preserve">Информационные системы обеспечения градостроительной деятельности </w:t>
      </w:r>
      <w:r>
        <w:rPr>
          <w:rFonts w:ascii="Times New Roman" w:hAnsi="Times New Roman"/>
          <w:sz w:val="22"/>
          <w:szCs w:val="22"/>
        </w:rPr>
        <w:t>– организованный в соответствии с требованиями Градостроительного кодекса Российской Федерации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14:paraId="5C643C78" w14:textId="77777777" w:rsidR="00D86289" w:rsidRDefault="00000000">
      <w:pPr>
        <w:ind w:firstLine="709"/>
        <w:rPr>
          <w:rFonts w:ascii="Times New Roman" w:hAnsi="Times New Roman"/>
          <w:sz w:val="22"/>
          <w:szCs w:val="22"/>
        </w:rPr>
      </w:pPr>
      <w:r>
        <w:rPr>
          <w:rFonts w:ascii="Times New Roman" w:hAnsi="Times New Roman"/>
          <w:b/>
          <w:sz w:val="22"/>
          <w:szCs w:val="22"/>
        </w:rPr>
        <w:t>Инфраструктура поселений</w:t>
      </w:r>
      <w:r>
        <w:rPr>
          <w:rFonts w:ascii="Times New Roman" w:hAnsi="Times New Roman"/>
          <w:sz w:val="22"/>
          <w:szCs w:val="22"/>
        </w:rPr>
        <w:t xml:space="preserve"> – комплекс подсистем и отраслей хозяйства, обслуживающий и обеспечивающий организацию их среды и жизнедеятельности населения;</w:t>
      </w:r>
    </w:p>
    <w:p w14:paraId="0C70BEBC"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Историко-культурный заповедник регионального значения</w:t>
      </w:r>
      <w:r>
        <w:rPr>
          <w:rFonts w:ascii="Times New Roman" w:hAnsi="Times New Roman"/>
          <w:sz w:val="22"/>
          <w:szCs w:val="22"/>
        </w:rPr>
        <w:t xml:space="preserve"> – достопримечательное место, представляющее собой целостный историко-культурный и природный комплекс, нуждающийся в особом режиме содержания, имеющий особое значение для истории и культуры;</w:t>
      </w:r>
    </w:p>
    <w:p w14:paraId="5C51DE6E" w14:textId="77777777" w:rsidR="00D86289" w:rsidRDefault="00000000">
      <w:pPr>
        <w:ind w:firstLine="709"/>
        <w:rPr>
          <w:rFonts w:ascii="Times New Roman" w:hAnsi="Times New Roman"/>
          <w:sz w:val="22"/>
          <w:szCs w:val="22"/>
        </w:rPr>
      </w:pPr>
      <w:r>
        <w:rPr>
          <w:rFonts w:ascii="Times New Roman" w:hAnsi="Times New Roman"/>
          <w:b/>
          <w:sz w:val="22"/>
          <w:szCs w:val="22"/>
        </w:rPr>
        <w:t>Источники воздействия на среду обитания и здоровье человека</w:t>
      </w:r>
      <w:r>
        <w:rPr>
          <w:rFonts w:ascii="Times New Roman" w:hAnsi="Times New Roman"/>
          <w:sz w:val="22"/>
          <w:szCs w:val="22"/>
        </w:rPr>
        <w:t xml:space="preserve"> – объекты, для которых уровни создаваемого загрязнения за пределами промышленной площадки превышают пдк и/или пду и/или вклад в загрязнение жилых зон превышает 0,1 пдк;</w:t>
      </w:r>
    </w:p>
    <w:p w14:paraId="4BCEFB46" w14:textId="77777777" w:rsidR="00D86289" w:rsidRDefault="00000000">
      <w:pPr>
        <w:ind w:firstLine="709"/>
        <w:rPr>
          <w:rFonts w:ascii="Times New Roman" w:hAnsi="Times New Roman"/>
          <w:sz w:val="22"/>
          <w:szCs w:val="22"/>
        </w:rPr>
      </w:pPr>
      <w:r>
        <w:rPr>
          <w:rFonts w:ascii="Times New Roman" w:hAnsi="Times New Roman"/>
          <w:b/>
          <w:sz w:val="22"/>
          <w:szCs w:val="22"/>
        </w:rPr>
        <w:t>Капитальный ремонт</w:t>
      </w:r>
      <w:r>
        <w:rPr>
          <w:rFonts w:ascii="Times New Roman" w:hAnsi="Times New Roman"/>
          <w:sz w:val="22"/>
          <w:szCs w:val="22"/>
        </w:rPr>
        <w:t xml:space="preserve"> – это проведение комплекса строительных работ и организационно-технических мероприятий по устранению физического и морального износа, не связанных с изменением основных технико-экономических показателей здания и функционального назначения, предусматривающих восстановление его ресурсов с частичной заменой при необходимости конструктивных элементов и систем инженерного оборудования, а также улучшения эксплуатационных показателей;</w:t>
      </w:r>
    </w:p>
    <w:p w14:paraId="5E8A9A0C"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Квартал</w:t>
      </w:r>
      <w:r>
        <w:rPr>
          <w:rFonts w:ascii="Times New Roman" w:hAnsi="Times New Roman"/>
          <w:sz w:val="22"/>
          <w:szCs w:val="22"/>
        </w:rPr>
        <w:t xml:space="preserve"> – единица планировочного членения всех зон застройки поселения, в границах красных линий, выделяемая улицами или транспортными проездами. Небольшой по величине (5 - 10 га) квартал жилой зоны обычно не обладает полным комплексом повседневного обслуживания;</w:t>
      </w:r>
    </w:p>
    <w:p w14:paraId="0644B49A" w14:textId="77777777" w:rsidR="00D86289" w:rsidRDefault="00000000">
      <w:pPr>
        <w:ind w:firstLine="709"/>
        <w:rPr>
          <w:rFonts w:ascii="Times New Roman" w:hAnsi="Times New Roman"/>
          <w:sz w:val="22"/>
          <w:szCs w:val="22"/>
        </w:rPr>
      </w:pPr>
      <w:r>
        <w:rPr>
          <w:rFonts w:ascii="Times New Roman" w:hAnsi="Times New Roman"/>
          <w:b/>
          <w:sz w:val="22"/>
          <w:szCs w:val="22"/>
        </w:rPr>
        <w:t>Комфорт проживания</w:t>
      </w:r>
      <w:r>
        <w:rPr>
          <w:rFonts w:ascii="Times New Roman" w:hAnsi="Times New Roman"/>
          <w:sz w:val="22"/>
          <w:szCs w:val="22"/>
        </w:rPr>
        <w:t xml:space="preserve"> – устанавливаемый в задании на проектирование уровень требований к габаритам и площади помещений, к составу помещений жилого назначения, а также к инженерно-техническому оснащению, обеспечивающему возможность регулирования в процессе эксплуатации санитарно-гигиенических параметров окружающей среды;</w:t>
      </w:r>
    </w:p>
    <w:p w14:paraId="14D11D30" w14:textId="77777777" w:rsidR="00D86289" w:rsidRDefault="00000000">
      <w:pPr>
        <w:ind w:firstLine="709"/>
        <w:rPr>
          <w:rFonts w:ascii="Times New Roman" w:hAnsi="Times New Roman"/>
          <w:sz w:val="22"/>
          <w:szCs w:val="22"/>
        </w:rPr>
      </w:pPr>
      <w:r>
        <w:rPr>
          <w:rFonts w:ascii="Times New Roman" w:hAnsi="Times New Roman"/>
          <w:b/>
          <w:sz w:val="22"/>
          <w:szCs w:val="22"/>
        </w:rPr>
        <w:t>Коттеджная застройка</w:t>
      </w:r>
      <w:r>
        <w:rPr>
          <w:rFonts w:ascii="Times New Roman" w:hAnsi="Times New Roman"/>
          <w:sz w:val="22"/>
          <w:szCs w:val="22"/>
        </w:rPr>
        <w:t xml:space="preserve"> – застройка территории одноквартирными индивидуальными благоустроенными жилыми домами, имеющими два – три этажа и приквартирные земельные участки;</w:t>
      </w:r>
    </w:p>
    <w:p w14:paraId="3559787B"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b/>
          <w:spacing w:val="2"/>
          <w:sz w:val="22"/>
          <w:szCs w:val="22"/>
        </w:rPr>
        <w:t xml:space="preserve">Коэффициент застройки </w:t>
      </w:r>
      <w:r>
        <w:rPr>
          <w:rFonts w:ascii="Times New Roman" w:hAnsi="Times New Roman"/>
          <w:spacing w:val="2"/>
          <w:sz w:val="22"/>
          <w:szCs w:val="22"/>
        </w:rPr>
        <w:t>- отношение территории земельного участка, которая может быть занята зданиями, ко всей площади участка (в процентах).</w:t>
      </w:r>
    </w:p>
    <w:p w14:paraId="446FC972"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Коэффициент плотности застройки</w:t>
      </w:r>
      <w:r>
        <w:rPr>
          <w:rFonts w:ascii="Times New Roman" w:hAnsi="Times New Roman"/>
          <w:sz w:val="22"/>
          <w:szCs w:val="22"/>
        </w:rPr>
        <w:t xml:space="preserve"> – отношение площади всех этажей зданий и сооружений к площади всего участка;</w:t>
      </w:r>
    </w:p>
    <w:p w14:paraId="0F8FEE30" w14:textId="77777777" w:rsidR="00D86289" w:rsidRDefault="00000000">
      <w:pPr>
        <w:tabs>
          <w:tab w:val="left" w:pos="709"/>
        </w:tabs>
        <w:ind w:firstLine="709"/>
        <w:rPr>
          <w:rFonts w:ascii="Times New Roman" w:hAnsi="Times New Roman"/>
          <w:sz w:val="22"/>
          <w:szCs w:val="22"/>
        </w:rPr>
      </w:pPr>
      <w:r>
        <w:rPr>
          <w:rFonts w:ascii="Times New Roman" w:hAnsi="Times New Roman"/>
          <w:b/>
          <w:bCs/>
          <w:sz w:val="22"/>
          <w:szCs w:val="22"/>
        </w:rPr>
        <w:t>Коэффициент строительного использования земельного</w:t>
      </w:r>
      <w:r>
        <w:rPr>
          <w:rFonts w:ascii="Times New Roman" w:hAnsi="Times New Roman"/>
          <w:bCs/>
          <w:sz w:val="22"/>
          <w:szCs w:val="22"/>
        </w:rPr>
        <w:t xml:space="preserve"> </w:t>
      </w:r>
      <w:r>
        <w:rPr>
          <w:rFonts w:ascii="Times New Roman" w:hAnsi="Times New Roman"/>
          <w:b/>
          <w:bCs/>
          <w:sz w:val="22"/>
          <w:szCs w:val="22"/>
        </w:rPr>
        <w:t>участка</w:t>
      </w:r>
      <w:r>
        <w:rPr>
          <w:rFonts w:ascii="Times New Roman" w:hAnsi="Times New Roman"/>
          <w:bCs/>
          <w:sz w:val="22"/>
          <w:szCs w:val="22"/>
        </w:rPr>
        <w:t xml:space="preserve"> </w:t>
      </w:r>
      <w:r>
        <w:rPr>
          <w:rFonts w:ascii="Times New Roman" w:hAnsi="Times New Roman"/>
          <w:sz w:val="22"/>
          <w:szCs w:val="22"/>
        </w:rPr>
        <w:t xml:space="preserve">–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w:t>
      </w:r>
      <w:r>
        <w:rPr>
          <w:rFonts w:ascii="Times New Roman" w:hAnsi="Times New Roman"/>
          <w:sz w:val="22"/>
          <w:szCs w:val="22"/>
        </w:rPr>
        <w:lastRenderedPageBreak/>
        <w:t>участке определяется умножением значения коэффициента на показатель площади земельного участка;</w:t>
      </w:r>
    </w:p>
    <w:p w14:paraId="1FB15DC3"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Красные линии</w:t>
      </w:r>
      <w:r>
        <w:rPr>
          <w:rFonts w:ascii="Times New Roman" w:hAnsi="Times New Roman"/>
          <w:sz w:val="22"/>
          <w:szCs w:val="22"/>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т.ч. линейно-кабельные сооружения), трубопроводы, автомобильные дороги, железнодорожные линии и другие подобные сооружения (линейные объекты);</w:t>
      </w:r>
    </w:p>
    <w:p w14:paraId="7266CFC3"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Культовые объекты</w:t>
      </w:r>
      <w:r>
        <w:rPr>
          <w:rFonts w:ascii="Times New Roman" w:hAnsi="Times New Roman"/>
          <w:sz w:val="22"/>
          <w:szCs w:val="22"/>
        </w:rPr>
        <w:t xml:space="preserve"> – объекты для проведения религиозных обрядов;</w:t>
      </w:r>
    </w:p>
    <w:p w14:paraId="6D3D6871" w14:textId="77777777" w:rsidR="00D86289" w:rsidRDefault="00000000">
      <w:pPr>
        <w:ind w:firstLine="709"/>
        <w:rPr>
          <w:rFonts w:ascii="Times New Roman" w:hAnsi="Times New Roman"/>
          <w:sz w:val="22"/>
          <w:szCs w:val="22"/>
        </w:rPr>
      </w:pPr>
      <w:r>
        <w:rPr>
          <w:rFonts w:ascii="Times New Roman" w:hAnsi="Times New Roman"/>
          <w:b/>
          <w:sz w:val="22"/>
          <w:szCs w:val="22"/>
        </w:rPr>
        <w:t>Лесопарк</w:t>
      </w:r>
      <w:r>
        <w:rPr>
          <w:rFonts w:ascii="Times New Roman" w:hAnsi="Times New Roman"/>
          <w:sz w:val="22"/>
          <w:szCs w:val="22"/>
        </w:rPr>
        <w:t xml:space="preserve"> – лесной массив, предназначенный для отдыха в условиях свободного режима пользования, территория которого приведена в определенную ландшафтно-планировочную систему и благоустроена с сохранением природных ландшафтов и лесной среды;</w:t>
      </w:r>
    </w:p>
    <w:p w14:paraId="67DCB9F3" w14:textId="77777777" w:rsidR="00D86289" w:rsidRDefault="00000000">
      <w:pPr>
        <w:tabs>
          <w:tab w:val="left" w:pos="709"/>
        </w:tabs>
        <w:ind w:firstLine="709"/>
        <w:rPr>
          <w:rFonts w:ascii="Times New Roman" w:hAnsi="Times New Roman"/>
          <w:sz w:val="22"/>
          <w:szCs w:val="22"/>
        </w:rPr>
      </w:pPr>
      <w:r>
        <w:rPr>
          <w:rFonts w:ascii="Times New Roman" w:hAnsi="Times New Roman"/>
          <w:b/>
          <w:bCs/>
          <w:sz w:val="22"/>
          <w:szCs w:val="22"/>
        </w:rPr>
        <w:t>Линейные объекты</w:t>
      </w:r>
      <w:r>
        <w:rPr>
          <w:rFonts w:ascii="Times New Roman" w:hAnsi="Times New Roman"/>
          <w:bCs/>
          <w:sz w:val="22"/>
          <w:szCs w:val="22"/>
        </w:rPr>
        <w:t xml:space="preserve"> – это сети инженерно-технического обеспечения, </w:t>
      </w:r>
      <w:r>
        <w:rPr>
          <w:rFonts w:ascii="Times New Roman" w:hAnsi="Times New Roman"/>
          <w:sz w:val="22"/>
          <w:szCs w:val="22"/>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19D685B5" w14:textId="77777777" w:rsidR="00D86289" w:rsidRDefault="00000000">
      <w:pPr>
        <w:ind w:firstLine="709"/>
        <w:rPr>
          <w:rFonts w:ascii="Times New Roman" w:hAnsi="Times New Roman"/>
          <w:sz w:val="22"/>
          <w:szCs w:val="22"/>
        </w:rPr>
      </w:pPr>
      <w:r>
        <w:rPr>
          <w:rFonts w:ascii="Times New Roman" w:hAnsi="Times New Roman"/>
          <w:b/>
          <w:bCs/>
          <w:sz w:val="22"/>
          <w:szCs w:val="22"/>
        </w:rPr>
        <w:t>Линии регулирования застройки</w:t>
      </w:r>
      <w:r>
        <w:rPr>
          <w:rFonts w:ascii="Times New Roman" w:hAnsi="Times New Roman"/>
          <w:bCs/>
          <w:sz w:val="22"/>
          <w:szCs w:val="22"/>
        </w:rPr>
        <w:t xml:space="preserve"> </w:t>
      </w:r>
      <w:r>
        <w:rPr>
          <w:rFonts w:ascii="Times New Roman" w:hAnsi="Times New Roman"/>
          <w:sz w:val="22"/>
          <w:szCs w:val="22"/>
        </w:rPr>
        <w:t>– границы,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зданий, строений и сооружений;</w:t>
      </w:r>
    </w:p>
    <w:p w14:paraId="55D42FD8" w14:textId="77777777" w:rsidR="00D86289" w:rsidRDefault="00000000">
      <w:pPr>
        <w:ind w:firstLine="709"/>
        <w:rPr>
          <w:rFonts w:ascii="Times New Roman" w:hAnsi="Times New Roman"/>
          <w:sz w:val="22"/>
          <w:szCs w:val="22"/>
        </w:rPr>
      </w:pPr>
      <w:r>
        <w:rPr>
          <w:rFonts w:ascii="Times New Roman" w:hAnsi="Times New Roman"/>
          <w:b/>
          <w:sz w:val="22"/>
          <w:szCs w:val="22"/>
        </w:rPr>
        <w:t>Личное подсобное хозяйство</w:t>
      </w:r>
      <w:r>
        <w:rPr>
          <w:rFonts w:ascii="Times New Roman" w:hAnsi="Times New Roman"/>
          <w:sz w:val="22"/>
          <w:szCs w:val="22"/>
        </w:rPr>
        <w:t xml:space="preserve"> – земельный участок в зоне сельскохозяйственного использования для осуществления непредпринимательской деятельности по производству и переработке сельскохозяйственной продукции;</w:t>
      </w:r>
    </w:p>
    <w:p w14:paraId="483C490F"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Маломобильные группы населения</w:t>
      </w:r>
      <w:r>
        <w:rPr>
          <w:rFonts w:ascii="Times New Roman" w:hAnsi="Times New Roman"/>
          <w:sz w:val="22"/>
          <w:szCs w:val="22"/>
        </w:rPr>
        <w:t xml:space="preserve"> – лица старшей возрастной группы, 60 лет и старше, инвалиды трудоспособного возраста 16 – 60 лет, дети-инвалиды до 16 лет, дети до 8 – 10 лет, пешеходы с детскими колясками, временно нетрудоспособные;</w:t>
      </w:r>
    </w:p>
    <w:p w14:paraId="4BCBAB40" w14:textId="77777777" w:rsidR="00D86289" w:rsidRDefault="00000000">
      <w:pPr>
        <w:tabs>
          <w:tab w:val="left" w:pos="709"/>
        </w:tabs>
        <w:ind w:firstLine="709"/>
        <w:rPr>
          <w:rFonts w:ascii="Times New Roman" w:hAnsi="Times New Roman"/>
          <w:sz w:val="22"/>
          <w:szCs w:val="22"/>
        </w:rPr>
      </w:pPr>
      <w:r>
        <w:rPr>
          <w:rFonts w:ascii="Times New Roman" w:hAnsi="Times New Roman"/>
          <w:b/>
          <w:bCs/>
          <w:sz w:val="22"/>
          <w:szCs w:val="22"/>
        </w:rPr>
        <w:t>Малоэтажный жилой дом</w:t>
      </w:r>
      <w:r>
        <w:rPr>
          <w:rFonts w:ascii="Times New Roman" w:hAnsi="Times New Roman"/>
          <w:sz w:val="22"/>
          <w:szCs w:val="22"/>
        </w:rPr>
        <w:t xml:space="preserve"> – жилой дом блокированной застройки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14:paraId="5F75982E"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Малые архитектурные формы</w:t>
      </w:r>
      <w:r>
        <w:rPr>
          <w:rFonts w:ascii="Times New Roman" w:hAnsi="Times New Roman"/>
          <w:sz w:val="22"/>
          <w:szCs w:val="22"/>
        </w:rPr>
        <w:t xml:space="preserve">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 а также игровое, спортивное, осветительное оборудование, средства наружной рекламы и информации;</w:t>
      </w:r>
    </w:p>
    <w:p w14:paraId="3D5C0610" w14:textId="77777777" w:rsidR="00D86289" w:rsidRDefault="00000000">
      <w:pPr>
        <w:ind w:firstLine="709"/>
        <w:rPr>
          <w:rFonts w:ascii="Times New Roman" w:hAnsi="Times New Roman"/>
          <w:sz w:val="22"/>
          <w:szCs w:val="22"/>
        </w:rPr>
      </w:pPr>
      <w:r>
        <w:rPr>
          <w:rFonts w:ascii="Times New Roman" w:hAnsi="Times New Roman"/>
          <w:b/>
          <w:bCs/>
          <w:sz w:val="22"/>
          <w:szCs w:val="22"/>
        </w:rPr>
        <w:t>Межевание</w:t>
      </w:r>
      <w:r>
        <w:rPr>
          <w:rFonts w:ascii="Times New Roman" w:hAnsi="Times New Roman"/>
          <w:bCs/>
          <w:sz w:val="22"/>
          <w:szCs w:val="22"/>
        </w:rPr>
        <w:t xml:space="preserve"> </w:t>
      </w:r>
      <w:r>
        <w:rPr>
          <w:rFonts w:ascii="Times New Roman" w:hAnsi="Times New Roman"/>
          <w:sz w:val="22"/>
          <w:szCs w:val="22"/>
        </w:rPr>
        <w:t xml:space="preserve">–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 </w:t>
      </w:r>
    </w:p>
    <w:p w14:paraId="0E615621" w14:textId="77777777" w:rsidR="00D86289" w:rsidRDefault="00000000">
      <w:pPr>
        <w:ind w:firstLine="709"/>
        <w:rPr>
          <w:rFonts w:ascii="Times New Roman" w:hAnsi="Times New Roman"/>
          <w:sz w:val="22"/>
          <w:szCs w:val="22"/>
        </w:rPr>
      </w:pPr>
      <w:r>
        <w:rPr>
          <w:rFonts w:ascii="Times New Roman" w:hAnsi="Times New Roman"/>
          <w:b/>
          <w:bCs/>
          <w:sz w:val="22"/>
          <w:szCs w:val="22"/>
        </w:rPr>
        <w:t>Многоквартирный жилой дом</w:t>
      </w:r>
      <w:r>
        <w:rPr>
          <w:rFonts w:ascii="Times New Roman" w:hAnsi="Times New Roman"/>
          <w:bCs/>
          <w:sz w:val="22"/>
          <w:szCs w:val="22"/>
        </w:rPr>
        <w:t xml:space="preserve"> </w:t>
      </w:r>
      <w:r>
        <w:rPr>
          <w:rFonts w:ascii="Times New Roman" w:hAnsi="Times New Roman"/>
          <w:sz w:val="22"/>
          <w:szCs w:val="22"/>
        </w:rPr>
        <w:t>– жилой дом, имеющий в совокупности две и более квартиры, имеющие выходы на общие лестничные клетки, коридоры, галереи и общий для всего дома земельный участок;</w:t>
      </w:r>
    </w:p>
    <w:p w14:paraId="4731D9F3"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Мощность объекта градостроительной деятельности</w:t>
      </w:r>
      <w:r>
        <w:rPr>
          <w:rFonts w:ascii="Times New Roman" w:hAnsi="Times New Roman"/>
          <w:sz w:val="22"/>
          <w:szCs w:val="22"/>
        </w:rPr>
        <w:t xml:space="preserve"> – степень способности данного объекта выполнять определенную функцию. Для некоторых объектов синонимами «мощности» могут быть «вместимость», «производительность» и т.п.;</w:t>
      </w:r>
    </w:p>
    <w:p w14:paraId="5E830E53"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Населенный пункт</w:t>
      </w:r>
      <w:r>
        <w:rPr>
          <w:rFonts w:ascii="Times New Roman" w:hAnsi="Times New Roman"/>
          <w:sz w:val="22"/>
          <w:szCs w:val="22"/>
        </w:rPr>
        <w:t xml:space="preserve"> – административно-территориальная единица, имеющая сосредоточенную застройку в пределах установленной границы и служащая постоянным местом проживания населения;</w:t>
      </w:r>
    </w:p>
    <w:p w14:paraId="64C97831" w14:textId="77777777" w:rsidR="00D86289" w:rsidRDefault="00000000">
      <w:pPr>
        <w:ind w:firstLine="709"/>
        <w:rPr>
          <w:rFonts w:ascii="Times New Roman" w:hAnsi="Times New Roman"/>
          <w:sz w:val="22"/>
          <w:szCs w:val="22"/>
        </w:rPr>
      </w:pPr>
      <w:r>
        <w:rPr>
          <w:rFonts w:ascii="Times New Roman" w:hAnsi="Times New Roman"/>
          <w:b/>
          <w:sz w:val="22"/>
          <w:szCs w:val="22"/>
        </w:rPr>
        <w:t>Общественный центр</w:t>
      </w:r>
      <w:r>
        <w:rPr>
          <w:rFonts w:ascii="Times New Roman" w:hAnsi="Times New Roman"/>
          <w:sz w:val="22"/>
          <w:szCs w:val="22"/>
        </w:rPr>
        <w:t xml:space="preserve"> – территория для преимущественного размещения объектов обслуживания и осуществления различных общественных процессов (общение, отдых, торговля и др.);</w:t>
      </w:r>
    </w:p>
    <w:p w14:paraId="2014DB2D" w14:textId="77777777" w:rsidR="00D86289" w:rsidRDefault="00000000">
      <w:pPr>
        <w:shd w:val="clear" w:color="auto" w:fill="FFFFFF"/>
        <w:ind w:firstLine="709"/>
        <w:rPr>
          <w:rFonts w:ascii="Times New Roman" w:hAnsi="Times New Roman"/>
          <w:sz w:val="22"/>
          <w:szCs w:val="22"/>
        </w:rPr>
      </w:pPr>
      <w:r>
        <w:rPr>
          <w:rFonts w:ascii="Times New Roman" w:hAnsi="Times New Roman"/>
          <w:b/>
          <w:sz w:val="22"/>
          <w:szCs w:val="22"/>
        </w:rPr>
        <w:t>Объект благоустройства</w:t>
      </w:r>
      <w:r>
        <w:rPr>
          <w:rFonts w:ascii="Times New Roman" w:hAnsi="Times New Roman"/>
          <w:sz w:val="22"/>
          <w:szCs w:val="22"/>
        </w:rPr>
        <w:t xml:space="preserve"> – территории, на которых должны осуществляться уборка мусора, снега, санитарная очистка, озеленение, установка малых архитектурных форм и другие работы по благоустройству;</w:t>
      </w:r>
    </w:p>
    <w:p w14:paraId="5B290BFD"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Объекты градостроительной деятельности</w:t>
      </w:r>
      <w:r>
        <w:rPr>
          <w:rFonts w:ascii="Times New Roman" w:hAnsi="Times New Roman"/>
          <w:sz w:val="22"/>
          <w:szCs w:val="22"/>
        </w:rPr>
        <w:t xml:space="preserve"> – объекты, отображаемые на картах (схемах) в составе градостроительной документации, включая опорный план территории;</w:t>
      </w:r>
    </w:p>
    <w:p w14:paraId="50BDBD0E" w14:textId="77777777" w:rsidR="00D86289" w:rsidRDefault="00000000">
      <w:pPr>
        <w:ind w:firstLine="709"/>
        <w:rPr>
          <w:rFonts w:ascii="Times New Roman" w:hAnsi="Times New Roman"/>
          <w:sz w:val="22"/>
          <w:szCs w:val="22"/>
        </w:rPr>
      </w:pPr>
      <w:r>
        <w:rPr>
          <w:rFonts w:ascii="Times New Roman" w:hAnsi="Times New Roman"/>
          <w:b/>
          <w:sz w:val="22"/>
          <w:szCs w:val="22"/>
        </w:rPr>
        <w:t>Объект капитального строительства</w:t>
      </w:r>
      <w:r>
        <w:rPr>
          <w:rFonts w:ascii="Times New Roman" w:hAnsi="Times New Roman"/>
          <w:sz w:val="22"/>
          <w:szCs w:val="22"/>
        </w:rPr>
        <w:t xml:space="preserve"> – здание, строение, сооружение, объекты, строительство которых не завешено (далее объекты незавершенного строительства), за исключением временных построек, киосков, навесов и других подобных построек;</w:t>
      </w:r>
    </w:p>
    <w:p w14:paraId="1A0A9B41"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Объекты культурного наследия</w:t>
      </w:r>
      <w:r>
        <w:rPr>
          <w:rFonts w:ascii="Times New Roman" w:hAnsi="Times New Roman"/>
          <w:sz w:val="22"/>
          <w:szCs w:val="22"/>
        </w:rPr>
        <w:t xml:space="preserve"> – объекты недвижимого имущества со связанными с ними произведениями живописи, скульптуры, декоративно-прикладного искусства, иными предметами материальной культуры, представляющие ценность с точки зрения истории, археологии, архитектуры, градостроительства, социальной культуры и являющиеся свидетельством эпох и цивилизаций, </w:t>
      </w:r>
      <w:r>
        <w:rPr>
          <w:rFonts w:ascii="Times New Roman" w:hAnsi="Times New Roman"/>
          <w:sz w:val="22"/>
          <w:szCs w:val="22"/>
        </w:rPr>
        <w:lastRenderedPageBreak/>
        <w:t>подлинными источниками информации о зарождении и развитии культуры;</w:t>
      </w:r>
    </w:p>
    <w:p w14:paraId="23F2C5EF" w14:textId="77777777" w:rsidR="00D86289" w:rsidRDefault="00000000">
      <w:pPr>
        <w:pStyle w:val="ConsPlusNormal"/>
        <w:widowControl/>
        <w:ind w:firstLine="709"/>
        <w:jc w:val="both"/>
        <w:rPr>
          <w:rFonts w:ascii="Times New Roman" w:hAnsi="Times New Roman"/>
          <w:sz w:val="22"/>
          <w:szCs w:val="22"/>
        </w:rPr>
      </w:pPr>
      <w:r>
        <w:rPr>
          <w:rFonts w:ascii="Times New Roman" w:hAnsi="Times New Roman" w:cs="Times New Roman"/>
          <w:b/>
          <w:sz w:val="22"/>
          <w:szCs w:val="22"/>
        </w:rPr>
        <w:t>Огородный земельный участок</w:t>
      </w:r>
      <w:r>
        <w:rPr>
          <w:rFonts w:ascii="Times New Roman" w:hAnsi="Times New Roman" w:cs="Times New Roman"/>
          <w:sz w:val="22"/>
          <w:szCs w:val="22"/>
        </w:rPr>
        <w:t xml:space="preserve">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14:paraId="33A039F1" w14:textId="77777777" w:rsidR="00D86289" w:rsidRDefault="00000000">
      <w:pPr>
        <w:ind w:firstLine="709"/>
        <w:rPr>
          <w:rFonts w:ascii="Times New Roman" w:hAnsi="Times New Roman"/>
          <w:sz w:val="22"/>
          <w:szCs w:val="22"/>
        </w:rPr>
      </w:pPr>
      <w:r>
        <w:rPr>
          <w:rFonts w:ascii="Times New Roman" w:hAnsi="Times New Roman"/>
          <w:b/>
          <w:sz w:val="22"/>
          <w:szCs w:val="22"/>
        </w:rPr>
        <w:t>Одноквартирный жилой дом</w:t>
      </w:r>
      <w:r>
        <w:rPr>
          <w:rFonts w:ascii="Times New Roman" w:hAnsi="Times New Roman"/>
          <w:sz w:val="22"/>
          <w:szCs w:val="22"/>
        </w:rPr>
        <w:t xml:space="preserve"> – жилой дом, предназначенный для проживания одной семьи и имеющий приквартирный участок;</w:t>
      </w:r>
    </w:p>
    <w:p w14:paraId="24DB9D68"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Особо охраняемые природные территории (ООПТ)</w:t>
      </w:r>
      <w:r>
        <w:rPr>
          <w:rFonts w:ascii="Times New Roman" w:hAnsi="Times New Roman"/>
          <w:sz w:val="22"/>
          <w:szCs w:val="22"/>
        </w:rPr>
        <w:t xml:space="preserve"> – территории, имеющие особое природоохранное, научное, историко-культурное, эстетическое, рекреационное, оздоровительное значение, в пределах которых устанавливается особый правовой режим охраны;</w:t>
      </w:r>
    </w:p>
    <w:p w14:paraId="183263DE"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Охранные зоны</w:t>
      </w:r>
      <w:r>
        <w:rPr>
          <w:rFonts w:ascii="Times New Roman" w:hAnsi="Times New Roman"/>
          <w:sz w:val="22"/>
          <w:szCs w:val="22"/>
        </w:rPr>
        <w:t xml:space="preserve"> – территории, предназначенные для обеспечения сохранности, прочности и устойчивости сооружений, устройств и других объектов охраны, а также для поддержания необходимых условий их эксплуатации, в границах которых устанавливаются в соответствии с законодательством особые условия использования территорий;</w:t>
      </w:r>
    </w:p>
    <w:p w14:paraId="602E0141"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Парк</w:t>
      </w:r>
      <w:r>
        <w:rPr>
          <w:rFonts w:ascii="Times New Roman" w:hAnsi="Times New Roman"/>
          <w:sz w:val="22"/>
          <w:szCs w:val="22"/>
        </w:rPr>
        <w:t xml:space="preserve">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кратковременного массового отдыха населения, площадью не менее 5 га;</w:t>
      </w:r>
    </w:p>
    <w:p w14:paraId="5FF31100"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Парковка (парковочное место)</w:t>
      </w:r>
      <w:r>
        <w:rPr>
          <w:rFonts w:ascii="Times New Roman" w:hAnsi="Times New Roman"/>
          <w:sz w:val="22"/>
          <w:szCs w:val="22"/>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14:paraId="0AE0068B"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Планировка территории</w:t>
      </w:r>
      <w:r>
        <w:rPr>
          <w:rFonts w:ascii="Times New Roman" w:hAnsi="Times New Roman"/>
          <w:sz w:val="22"/>
          <w:szCs w:val="22"/>
        </w:rPr>
        <w:t xml:space="preserve"> – обеспечение устойчивого развития территории посредством выделения элементов планировочной структуры,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14:paraId="4F67B84B" w14:textId="77777777" w:rsidR="00D86289" w:rsidRDefault="00000000">
      <w:pPr>
        <w:ind w:firstLine="709"/>
        <w:rPr>
          <w:rFonts w:ascii="Times New Roman" w:hAnsi="Times New Roman"/>
          <w:sz w:val="22"/>
          <w:szCs w:val="22"/>
        </w:rPr>
      </w:pPr>
      <w:r>
        <w:rPr>
          <w:rFonts w:ascii="Times New Roman" w:hAnsi="Times New Roman"/>
          <w:b/>
          <w:sz w:val="22"/>
          <w:szCs w:val="22"/>
        </w:rPr>
        <w:t>Планировочная организация</w:t>
      </w:r>
      <w:r>
        <w:rPr>
          <w:rFonts w:ascii="Times New Roman" w:hAnsi="Times New Roman"/>
          <w:sz w:val="22"/>
          <w:szCs w:val="22"/>
        </w:rPr>
        <w:t xml:space="preserve"> – деление территории муниципального образования на планировочные элементы в целях реализации системного подхода к процессам градостроительного проектирования и информационного обеспечения градостроительной деятельности;</w:t>
      </w:r>
    </w:p>
    <w:p w14:paraId="5915FF1E"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b/>
          <w:spacing w:val="2"/>
          <w:sz w:val="22"/>
          <w:szCs w:val="22"/>
        </w:rPr>
        <w:t xml:space="preserve">Плотность застройки </w:t>
      </w:r>
      <w:r>
        <w:rPr>
          <w:rFonts w:ascii="Times New Roman" w:hAnsi="Times New Roman"/>
          <w:spacing w:val="2"/>
          <w:sz w:val="22"/>
          <w:szCs w:val="22"/>
        </w:rPr>
        <w:t>-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14:paraId="3BE914FD"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Полоса отвода железных дорог</w:t>
      </w:r>
      <w:r>
        <w:rPr>
          <w:rFonts w:ascii="Times New Roman" w:hAnsi="Times New Roman"/>
          <w:sz w:val="22"/>
          <w:szCs w:val="22"/>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14:paraId="77D707BF" w14:textId="77777777" w:rsidR="00D86289" w:rsidRDefault="00000000">
      <w:pPr>
        <w:ind w:firstLine="709"/>
        <w:rPr>
          <w:rFonts w:ascii="Times New Roman" w:hAnsi="Times New Roman"/>
          <w:sz w:val="22"/>
          <w:szCs w:val="22"/>
        </w:rPr>
      </w:pPr>
      <w:r>
        <w:rPr>
          <w:rFonts w:ascii="Times New Roman" w:hAnsi="Times New Roman"/>
          <w:b/>
          <w:bCs/>
          <w:sz w:val="22"/>
          <w:szCs w:val="22"/>
        </w:rPr>
        <w:t>Правила землепользования и застройки</w:t>
      </w:r>
      <w:r>
        <w:rPr>
          <w:rFonts w:ascii="Times New Roman" w:hAnsi="Times New Roman"/>
          <w:bCs/>
          <w:sz w:val="22"/>
          <w:szCs w:val="22"/>
        </w:rPr>
        <w:t xml:space="preserve"> – документ градостроительного зонирования, который утверждается решением Совета депутатов муниципального образования Русскобоклинский сельсовет Бугурусланского района Оренбургской области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0F51226D" w14:textId="77777777" w:rsidR="00D86289" w:rsidRDefault="00000000">
      <w:pPr>
        <w:ind w:firstLine="709"/>
        <w:rPr>
          <w:rFonts w:ascii="Times New Roman" w:hAnsi="Times New Roman"/>
          <w:sz w:val="22"/>
          <w:szCs w:val="22"/>
        </w:rPr>
      </w:pPr>
      <w:r>
        <w:rPr>
          <w:rFonts w:ascii="Times New Roman" w:hAnsi="Times New Roman"/>
          <w:b/>
          <w:bCs/>
          <w:sz w:val="22"/>
          <w:szCs w:val="22"/>
        </w:rPr>
        <w:t>Прибрежная защитная</w:t>
      </w:r>
      <w:r>
        <w:rPr>
          <w:rFonts w:ascii="Times New Roman" w:hAnsi="Times New Roman"/>
          <w:bCs/>
          <w:sz w:val="22"/>
          <w:szCs w:val="22"/>
        </w:rPr>
        <w:t xml:space="preserve"> </w:t>
      </w:r>
      <w:r>
        <w:rPr>
          <w:rFonts w:ascii="Times New Roman" w:hAnsi="Times New Roman"/>
          <w:b/>
          <w:bCs/>
          <w:sz w:val="22"/>
          <w:szCs w:val="22"/>
        </w:rPr>
        <w:t>полоса</w:t>
      </w:r>
      <w:r>
        <w:rPr>
          <w:rFonts w:ascii="Times New Roman" w:hAnsi="Times New Roman"/>
          <w:bCs/>
          <w:sz w:val="22"/>
          <w:szCs w:val="22"/>
        </w:rPr>
        <w:t xml:space="preserve"> </w:t>
      </w:r>
      <w:r>
        <w:rPr>
          <w:rFonts w:ascii="Times New Roman" w:hAnsi="Times New Roman"/>
          <w:sz w:val="22"/>
          <w:szCs w:val="22"/>
        </w:rPr>
        <w:t>– часть водоохранной зоны, для которой вводятся дополнительные ограничения землепользования, застройки и природопользования;</w:t>
      </w:r>
    </w:p>
    <w:p w14:paraId="36A262C6" w14:textId="77777777" w:rsidR="00D86289" w:rsidRDefault="00000000">
      <w:pPr>
        <w:ind w:firstLine="709"/>
        <w:rPr>
          <w:rFonts w:ascii="Times New Roman" w:hAnsi="Times New Roman"/>
          <w:sz w:val="22"/>
          <w:szCs w:val="22"/>
        </w:rPr>
      </w:pPr>
      <w:r>
        <w:rPr>
          <w:rFonts w:ascii="Times New Roman" w:hAnsi="Times New Roman"/>
          <w:b/>
          <w:sz w:val="22"/>
          <w:szCs w:val="22"/>
        </w:rPr>
        <w:t>Приквартирный участок</w:t>
      </w:r>
      <w:r>
        <w:rPr>
          <w:rFonts w:ascii="Times New Roman" w:hAnsi="Times New Roman"/>
          <w:sz w:val="22"/>
          <w:szCs w:val="22"/>
        </w:rPr>
        <w:t xml:space="preserve"> – земельный участок, примыкающий к дому (квартире) с непосредственным выходом на него;</w:t>
      </w:r>
    </w:p>
    <w:p w14:paraId="0EB42218"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Природный ландшафт</w:t>
      </w:r>
      <w:r>
        <w:rPr>
          <w:rFonts w:ascii="Times New Roman" w:hAnsi="Times New Roman"/>
          <w:sz w:val="22"/>
          <w:szCs w:val="22"/>
        </w:rPr>
        <w:t xml:space="preserve">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14:paraId="2F8CB63B" w14:textId="77777777" w:rsidR="00D86289" w:rsidRDefault="00000000">
      <w:pPr>
        <w:ind w:firstLine="709"/>
        <w:rPr>
          <w:rFonts w:ascii="Times New Roman" w:hAnsi="Times New Roman"/>
          <w:sz w:val="22"/>
          <w:szCs w:val="22"/>
        </w:rPr>
      </w:pPr>
      <w:r>
        <w:rPr>
          <w:rFonts w:ascii="Times New Roman" w:hAnsi="Times New Roman"/>
          <w:b/>
          <w:bCs/>
          <w:sz w:val="22"/>
          <w:szCs w:val="22"/>
        </w:rPr>
        <w:t>Проектная документация</w:t>
      </w:r>
      <w:r>
        <w:rPr>
          <w:rFonts w:ascii="Times New Roman" w:hAnsi="Times New Roman"/>
          <w:bCs/>
          <w:sz w:val="22"/>
          <w:szCs w:val="22"/>
        </w:rPr>
        <w:t xml:space="preserve"> </w:t>
      </w:r>
      <w:r>
        <w:rPr>
          <w:rFonts w:ascii="Times New Roman" w:hAnsi="Times New Roman"/>
          <w:sz w:val="22"/>
          <w:szCs w:val="22"/>
        </w:rPr>
        <w:t>–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w:t>
      </w:r>
    </w:p>
    <w:p w14:paraId="4437C229" w14:textId="77777777" w:rsidR="00D86289" w:rsidRDefault="00000000">
      <w:pPr>
        <w:tabs>
          <w:tab w:val="left" w:pos="1800"/>
        </w:tabs>
        <w:ind w:firstLine="709"/>
        <w:rPr>
          <w:rFonts w:ascii="Times New Roman" w:hAnsi="Times New Roman"/>
          <w:sz w:val="22"/>
          <w:szCs w:val="22"/>
        </w:rPr>
      </w:pPr>
      <w:r>
        <w:rPr>
          <w:rFonts w:ascii="Times New Roman" w:hAnsi="Times New Roman"/>
          <w:b/>
          <w:sz w:val="22"/>
          <w:szCs w:val="22"/>
        </w:rPr>
        <w:t>Проект планировки территории</w:t>
      </w:r>
      <w:r>
        <w:rPr>
          <w:rFonts w:ascii="Times New Roman" w:hAnsi="Times New Roman"/>
          <w:sz w:val="22"/>
          <w:szCs w:val="22"/>
        </w:rPr>
        <w:t xml:space="preserve"> - вид градостроительной документации, разрабатываемый на </w:t>
      </w:r>
      <w:r>
        <w:rPr>
          <w:rFonts w:ascii="Times New Roman" w:hAnsi="Times New Roman"/>
          <w:sz w:val="22"/>
          <w:szCs w:val="22"/>
        </w:rPr>
        <w:lastRenderedPageBreak/>
        <w:t>часть или всю территорию сельского поселения в соответствии с установленными в утвержденных документах территориального планирования элементами планировочной структуры и с требованиями технических регламентов, градостроительных регламентов, с учетом границ территорий вновь выявленных объектов культурного наследия, границ зон с особыми условиями использования территорий;</w:t>
      </w:r>
    </w:p>
    <w:p w14:paraId="2A2078BC" w14:textId="77777777" w:rsidR="00D86289" w:rsidRDefault="00000000">
      <w:pPr>
        <w:ind w:firstLine="709"/>
      </w:pPr>
      <w:r>
        <w:rPr>
          <w:rFonts w:ascii="Times New Roman" w:hAnsi="Times New Roman"/>
          <w:sz w:val="22"/>
          <w:szCs w:val="22"/>
        </w:rPr>
        <w:t xml:space="preserve"> </w:t>
      </w:r>
      <w:r>
        <w:rPr>
          <w:rFonts w:ascii="Times New Roman" w:hAnsi="Times New Roman"/>
          <w:b/>
          <w:sz w:val="22"/>
          <w:szCs w:val="22"/>
        </w:rPr>
        <w:t>Проект межевания территории</w:t>
      </w:r>
      <w:r>
        <w:rPr>
          <w:rFonts w:ascii="Times New Roman" w:hAnsi="Times New Roman"/>
          <w:sz w:val="22"/>
          <w:szCs w:val="22"/>
        </w:rPr>
        <w:t xml:space="preserve"> - вид градостроительной документации, разрабатываемый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w:t>
      </w:r>
      <w:r>
        <w:rPr>
          <w:rStyle w:val="ae"/>
          <w:rFonts w:ascii="Times New Roman" w:hAnsi="Times New Roman"/>
          <w:color w:val="000000"/>
          <w:sz w:val="22"/>
          <w:szCs w:val="22"/>
        </w:rPr>
        <w:t>объектов капитального строительства</w:t>
      </w:r>
      <w:r>
        <w:rPr>
          <w:rFonts w:ascii="Times New Roman" w:hAnsi="Times New Roman"/>
          <w:sz w:val="22"/>
          <w:szCs w:val="22"/>
        </w:rPr>
        <w:t xml:space="preserve"> федерального, регионального или местного значения;</w:t>
      </w:r>
    </w:p>
    <w:p w14:paraId="3AC495F8" w14:textId="77777777" w:rsidR="00D86289" w:rsidRDefault="00000000">
      <w:pPr>
        <w:ind w:firstLine="709"/>
        <w:rPr>
          <w:rFonts w:ascii="Times New Roman" w:hAnsi="Times New Roman"/>
          <w:sz w:val="22"/>
          <w:szCs w:val="22"/>
        </w:rPr>
      </w:pPr>
      <w:r>
        <w:rPr>
          <w:rFonts w:ascii="Times New Roman" w:hAnsi="Times New Roman"/>
          <w:b/>
          <w:bCs/>
          <w:sz w:val="22"/>
          <w:szCs w:val="22"/>
        </w:rPr>
        <w:t>Разрешение на строительство</w:t>
      </w:r>
      <w:r>
        <w:rPr>
          <w:rFonts w:ascii="Times New Roman" w:hAnsi="Times New Roman"/>
          <w:bCs/>
          <w:sz w:val="22"/>
          <w:szCs w:val="22"/>
        </w:rPr>
        <w:t xml:space="preserve"> </w:t>
      </w:r>
      <w:r>
        <w:rPr>
          <w:rFonts w:ascii="Times New Roman" w:hAnsi="Times New Roman"/>
          <w:sz w:val="22"/>
          <w:szCs w:val="22"/>
        </w:rPr>
        <w:t>–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14:paraId="22BA247C" w14:textId="77777777" w:rsidR="00D86289" w:rsidRDefault="00000000">
      <w:pPr>
        <w:ind w:firstLine="709"/>
      </w:pPr>
      <w:r>
        <w:rPr>
          <w:rStyle w:val="af7"/>
          <w:rFonts w:ascii="Times New Roman" w:hAnsi="Times New Roman"/>
          <w:sz w:val="22"/>
          <w:szCs w:val="22"/>
        </w:rPr>
        <w:t>Разбивочные геодезические работы (вынос проекта в натуру)</w:t>
      </w:r>
      <w:r>
        <w:rPr>
          <w:rFonts w:ascii="Times New Roman" w:hAnsi="Times New Roman"/>
          <w:sz w:val="22"/>
          <w:szCs w:val="22"/>
        </w:rPr>
        <w:t xml:space="preserve"> - это процесс закрепления на местности положения точек сооружения по координатам, указанным в проекте;</w:t>
      </w:r>
    </w:p>
    <w:p w14:paraId="5A167745" w14:textId="77777777" w:rsidR="00D86289" w:rsidRDefault="00000000">
      <w:pPr>
        <w:ind w:firstLine="709"/>
      </w:pPr>
      <w:r>
        <w:rPr>
          <w:rStyle w:val="af7"/>
          <w:rFonts w:ascii="Times New Roman" w:hAnsi="Times New Roman"/>
          <w:sz w:val="22"/>
          <w:szCs w:val="22"/>
        </w:rPr>
        <w:t>Разбивочный чертеж</w:t>
      </w:r>
      <w:r>
        <w:rPr>
          <w:rFonts w:ascii="Times New Roman" w:hAnsi="Times New Roman"/>
          <w:sz w:val="22"/>
          <w:szCs w:val="22"/>
        </w:rPr>
        <w:t xml:space="preserve"> - документ, по которому в натуре выполняются разбивочные работы, на котором показывают контуры зданий и сооружений, их размеры и расположение осей, пункты разбивочной основы;</w:t>
      </w:r>
    </w:p>
    <w:p w14:paraId="2AEA842F"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Район административный</w:t>
      </w:r>
      <w:r>
        <w:rPr>
          <w:rFonts w:ascii="Times New Roman" w:hAnsi="Times New Roman"/>
          <w:sz w:val="22"/>
          <w:szCs w:val="22"/>
        </w:rPr>
        <w:t xml:space="preserve"> – административно-территориальное образование, которое объединяет в своих границах несколько административных территорий и в котором проживает преимущественно сельское население;</w:t>
      </w:r>
    </w:p>
    <w:p w14:paraId="01DDCB0E"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 xml:space="preserve">Реконструкция объектов капитального строительства (за исключением линейных объектов) </w:t>
      </w:r>
      <w:r>
        <w:rPr>
          <w:rFonts w:ascii="Times New Roman" w:hAnsi="Times New Roman"/>
          <w:sz w:val="22"/>
          <w:szCs w:val="22"/>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34C3929B"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Реконструкция линейных объектов</w:t>
      </w:r>
      <w:r>
        <w:rPr>
          <w:rFonts w:ascii="Times New Roman" w:hAnsi="Times New Roman"/>
          <w:sz w:val="22"/>
          <w:szCs w:val="22"/>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4DDC18D4"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 xml:space="preserve">Рекультивация земель </w:t>
      </w:r>
      <w:r>
        <w:rPr>
          <w:rFonts w:ascii="Times New Roman" w:hAnsi="Times New Roman"/>
          <w:sz w:val="22"/>
          <w:szCs w:val="22"/>
        </w:rPr>
        <w:t>–</w:t>
      </w:r>
      <w:r>
        <w:rPr>
          <w:rFonts w:ascii="Times New Roman" w:hAnsi="Times New Roman"/>
          <w:b/>
          <w:sz w:val="22"/>
          <w:szCs w:val="22"/>
        </w:rPr>
        <w:t xml:space="preserve"> </w:t>
      </w:r>
      <w:r>
        <w:rPr>
          <w:rFonts w:ascii="Times New Roman" w:hAnsi="Times New Roman"/>
          <w:sz w:val="22"/>
          <w:szCs w:val="22"/>
        </w:rPr>
        <w:t>комплекс работ, направленных на восстановление продуктивности и народнохозяйственной ценности нарушенных земель, а также улучшение условий окружающей среды в соответствии с интересами общества;</w:t>
      </w:r>
    </w:p>
    <w:p w14:paraId="0FB169AA" w14:textId="77777777" w:rsidR="00D86289" w:rsidRDefault="00000000">
      <w:pPr>
        <w:pStyle w:val="ConsPlusNormal"/>
        <w:widowControl/>
        <w:ind w:firstLine="709"/>
        <w:jc w:val="both"/>
        <w:rPr>
          <w:rFonts w:ascii="Times New Roman" w:hAnsi="Times New Roman"/>
          <w:sz w:val="22"/>
          <w:szCs w:val="22"/>
        </w:rPr>
      </w:pPr>
      <w:r>
        <w:rPr>
          <w:rFonts w:ascii="Times New Roman" w:hAnsi="Times New Roman" w:cs="Times New Roman"/>
          <w:b/>
          <w:sz w:val="22"/>
          <w:szCs w:val="22"/>
        </w:rPr>
        <w:t>Садовый земельный участок</w:t>
      </w:r>
      <w:r>
        <w:rPr>
          <w:rFonts w:ascii="Times New Roman" w:hAnsi="Times New Roman" w:cs="Times New Roman"/>
          <w:sz w:val="22"/>
          <w:szCs w:val="22"/>
        </w:rPr>
        <w:t xml:space="preserve">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хозяйственных строений и сооружений, а также жилого строения с правом регистрации проживания в нем (Постановление Конституционного Суда РФ от 14.04.2008 №7-П, от 30.06.2011 №13-П);</w:t>
      </w:r>
    </w:p>
    <w:p w14:paraId="242F60C6"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Санитарно-защитная зона (СЗЗ)</w:t>
      </w:r>
      <w:r>
        <w:rPr>
          <w:rFonts w:ascii="Times New Roman" w:hAnsi="Times New Roman"/>
          <w:sz w:val="22"/>
          <w:szCs w:val="22"/>
        </w:rPr>
        <w:t xml:space="preserve"> – специальная территория с особым режимом использования, устанавливаемая в целях обеспечения безопасности жизнедеятельности населения, вокруг производств, транспортных коммуникаций, линий электропередач, сельскохозяйственных объектов, являющихся источниками воздействия на среду обитания и здоровье человека;</w:t>
      </w:r>
    </w:p>
    <w:p w14:paraId="48A04061"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Секция жилого дома</w:t>
      </w:r>
      <w:r>
        <w:rPr>
          <w:rFonts w:ascii="Times New Roman" w:hAnsi="Times New Roman"/>
          <w:sz w:val="22"/>
          <w:szCs w:val="22"/>
        </w:rPr>
        <w:t xml:space="preserve"> –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w:t>
      </w:r>
    </w:p>
    <w:p w14:paraId="46D2A8C6"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Селитебная территория (зона)</w:t>
      </w:r>
      <w:r>
        <w:rPr>
          <w:rFonts w:ascii="Times New Roman" w:hAnsi="Times New Roman"/>
          <w:sz w:val="22"/>
          <w:szCs w:val="22"/>
        </w:rPr>
        <w:t xml:space="preserve"> – территория, предназначенная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сообщения, улиц, площадей и других мест общего пользования;</w:t>
      </w:r>
    </w:p>
    <w:p w14:paraId="1AA17E1C"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Сельский населенный пункт</w:t>
      </w:r>
      <w:r>
        <w:rPr>
          <w:rFonts w:ascii="Times New Roman" w:hAnsi="Times New Roman"/>
          <w:sz w:val="22"/>
          <w:szCs w:val="22"/>
        </w:rPr>
        <w:t xml:space="preserve"> – населенный пункт, который не отнесен к категории городских населенных пунктов. Сельскими населенными пунктами являются поселки сельского типа, села, деревни;</w:t>
      </w:r>
    </w:p>
    <w:p w14:paraId="406FCB45"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Сельское поселение</w:t>
      </w:r>
      <w:r>
        <w:rPr>
          <w:rFonts w:ascii="Times New Roman" w:hAnsi="Times New Roman"/>
          <w:sz w:val="22"/>
          <w:szCs w:val="22"/>
        </w:rPr>
        <w:t xml:space="preserve"> – вид муниципального образования, состоящий из одного или нескольких </w:t>
      </w:r>
      <w:r>
        <w:rPr>
          <w:rFonts w:ascii="Times New Roman" w:hAnsi="Times New Roman"/>
          <w:sz w:val="22"/>
          <w:szCs w:val="22"/>
        </w:rPr>
        <w:lastRenderedPageBreak/>
        <w:t>населенных пунктов, объединенных общей территорией, в которых местное самоуправление согласно федеральному законодательству осуществляется населением непосредственно или через выборные и иные органы местного самоуправления;</w:t>
      </w:r>
    </w:p>
    <w:p w14:paraId="1BD5DA67"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Система расселения</w:t>
      </w:r>
      <w:r>
        <w:rPr>
          <w:rFonts w:ascii="Times New Roman" w:hAnsi="Times New Roman"/>
          <w:sz w:val="22"/>
          <w:szCs w:val="22"/>
        </w:rPr>
        <w:t xml:space="preserve"> – территориальное сочетание населенных мест, между которыми существует более или менее четкое распределение функций, производственные и социальные святи;</w:t>
      </w:r>
    </w:p>
    <w:p w14:paraId="76286E11"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Сквер</w:t>
      </w:r>
      <w:r>
        <w:rPr>
          <w:rFonts w:ascii="Times New Roman" w:hAnsi="Times New Roman"/>
          <w:sz w:val="22"/>
          <w:szCs w:val="22"/>
        </w:rPr>
        <w:t xml:space="preserve"> – объект озеленения города; участок на площади, перекрестке улиц или на примыкающем к улице участке квартала; планировка сквера включает дорожки, площадки, газоны, цветники, отдельные группы деревьев и кустарников; скверы предназначаются для кратковременного отдыха пешеходов и художественного оформления архитектурного ансамбля; площадь сквера от 0,15 га до 2 га;</w:t>
      </w:r>
    </w:p>
    <w:p w14:paraId="08137B6A"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Специализированный жилищный фонд</w:t>
      </w:r>
      <w:r>
        <w:rPr>
          <w:rFonts w:ascii="Times New Roman" w:hAnsi="Times New Roman"/>
          <w:sz w:val="22"/>
          <w:szCs w:val="22"/>
        </w:rPr>
        <w:t xml:space="preserve"> – совокупность предназначенных для проживания отдельных категорий граждан и предоставляемых по правилам Жилищного кодекса Российской Федерации жилых помещений государственного и муниципального жилищных фондов;</w:t>
      </w:r>
    </w:p>
    <w:p w14:paraId="6E724116"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Среда обитания</w:t>
      </w:r>
      <w:r>
        <w:rPr>
          <w:rFonts w:ascii="Times New Roman" w:hAnsi="Times New Roman"/>
          <w:sz w:val="22"/>
          <w:szCs w:val="22"/>
        </w:rPr>
        <w:t xml:space="preserve"> – совокупность объектов, явлений и факторов окружающей (природной и искусственной) среды, определяющей условия жизнедеятельности человека;</w:t>
      </w:r>
    </w:p>
    <w:p w14:paraId="3037CFF2"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Стоянка для автомобилей</w:t>
      </w:r>
      <w:r>
        <w:rPr>
          <w:rFonts w:ascii="Times New Roman" w:hAnsi="Times New Roman"/>
          <w:sz w:val="22"/>
          <w:szCs w:val="22"/>
        </w:rPr>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14:paraId="68314091" w14:textId="77777777" w:rsidR="00D86289" w:rsidRDefault="00000000">
      <w:pPr>
        <w:ind w:firstLine="709"/>
        <w:rPr>
          <w:rFonts w:ascii="Times New Roman" w:hAnsi="Times New Roman"/>
          <w:sz w:val="22"/>
          <w:szCs w:val="22"/>
        </w:rPr>
      </w:pPr>
      <w:r>
        <w:rPr>
          <w:rFonts w:ascii="Times New Roman" w:hAnsi="Times New Roman"/>
          <w:b/>
          <w:sz w:val="22"/>
          <w:szCs w:val="22"/>
        </w:rPr>
        <w:t>Стоянка закрытого типа</w:t>
      </w:r>
      <w:r>
        <w:rPr>
          <w:rFonts w:ascii="Times New Roman" w:hAnsi="Times New Roman"/>
          <w:sz w:val="22"/>
          <w:szCs w:val="22"/>
        </w:rPr>
        <w:t xml:space="preserve"> – автостоянка с наружными стеновыми ограждениями;</w:t>
      </w:r>
    </w:p>
    <w:p w14:paraId="4486E9B8"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Стоянка открытого типа</w:t>
      </w:r>
      <w:r>
        <w:rPr>
          <w:rFonts w:ascii="Times New Roman" w:hAnsi="Times New Roman"/>
          <w:sz w:val="22"/>
          <w:szCs w:val="22"/>
        </w:rPr>
        <w:t xml:space="preserve"> – автостоянка без наружных стеновых ограждений;</w:t>
      </w:r>
    </w:p>
    <w:p w14:paraId="06C11908"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Строительство</w:t>
      </w:r>
      <w:r>
        <w:rPr>
          <w:rFonts w:ascii="Times New Roman" w:hAnsi="Times New Roman"/>
          <w:sz w:val="22"/>
          <w:szCs w:val="22"/>
        </w:rPr>
        <w:t xml:space="preserve"> – создание зданий, строений, сооружений (в том числе на месте сносимых объектов капитального строительства);</w:t>
      </w:r>
    </w:p>
    <w:p w14:paraId="38E9EB93"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b/>
          <w:spacing w:val="2"/>
          <w:sz w:val="22"/>
          <w:szCs w:val="22"/>
        </w:rPr>
        <w:t>Суммарная поэтажная площадь</w:t>
      </w:r>
      <w:r>
        <w:rPr>
          <w:rFonts w:ascii="Times New Roman" w:hAnsi="Times New Roman"/>
          <w:spacing w:val="2"/>
          <w:sz w:val="22"/>
          <w:szCs w:val="22"/>
        </w:rPr>
        <w:t xml:space="preserve"> - суммарная площадь всех надземных этажей здания, включая площади всех помещений этажа (в том числе лоджий, лестничных клеток, лифтовых шахт и др.)</w:t>
      </w:r>
    </w:p>
    <w:p w14:paraId="00FF2B91"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Территориальное планирование</w:t>
      </w:r>
      <w:r>
        <w:rPr>
          <w:rFonts w:ascii="Times New Roman" w:hAnsi="Times New Roman"/>
          <w:sz w:val="22"/>
          <w:szCs w:val="22"/>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 муниципальных нужд, зон с особыми условиями использования территорий.</w:t>
      </w:r>
    </w:p>
    <w:p w14:paraId="5836FFE3"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Территориальные зоны</w:t>
      </w:r>
      <w:r>
        <w:rPr>
          <w:rFonts w:ascii="Times New Roman" w:hAnsi="Times New Roman"/>
          <w:sz w:val="22"/>
          <w:szCs w:val="22"/>
        </w:rPr>
        <w:t xml:space="preserve"> – зоны, для которых в правилах землепользования и застройки определены границы и установлены градостроительные регламенты в соответствии с требованиями Градостроительного кодекса Российской Федерации;</w:t>
      </w:r>
    </w:p>
    <w:p w14:paraId="510399BB" w14:textId="77777777" w:rsidR="00D86289" w:rsidRDefault="00000000">
      <w:pPr>
        <w:ind w:firstLine="709"/>
        <w:rPr>
          <w:rFonts w:ascii="Times New Roman" w:hAnsi="Times New Roman"/>
          <w:sz w:val="22"/>
          <w:szCs w:val="22"/>
        </w:rPr>
      </w:pPr>
      <w:r>
        <w:rPr>
          <w:rFonts w:ascii="Times New Roman" w:hAnsi="Times New Roman"/>
          <w:b/>
          <w:bCs/>
          <w:sz w:val="22"/>
          <w:szCs w:val="22"/>
        </w:rPr>
        <w:t>Территории общего пользования</w:t>
      </w:r>
      <w:r>
        <w:rPr>
          <w:rFonts w:ascii="Times New Roman" w:hAnsi="Times New Roman"/>
          <w:bCs/>
          <w:sz w:val="22"/>
          <w:szCs w:val="22"/>
        </w:rPr>
        <w:t xml:space="preserve"> </w:t>
      </w:r>
      <w:r>
        <w:rPr>
          <w:rFonts w:ascii="Times New Roman" w:hAnsi="Times New Roman"/>
          <w:sz w:val="22"/>
          <w:szCs w:val="22"/>
        </w:rPr>
        <w:t>– территории поселения,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122D8051"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Территории со сложными инженерно-строительными условиями</w:t>
      </w:r>
      <w:r>
        <w:rPr>
          <w:rFonts w:ascii="Times New Roman" w:hAnsi="Times New Roman"/>
          <w:sz w:val="22"/>
          <w:szCs w:val="22"/>
        </w:rPr>
        <w:t xml:space="preserve"> – территории, подверженные воздействию чрезвычайных ситуаций природного характера (территории, на которых развиты неблагоприятные геологические, гидрогеологические и другие процессы – оползни, обвалы, карст, селевые потоки, переработка берегов водохранилищ, озер и рек, подтопление, затопление, морозное пучение, наледеобразование, термокарст и их сочетания, территории, сложенные естественными грунтами с низкими прочностными свойствами, сложенные техногенными отложениями, сухими или осложненными подтоплением и др.);</w:t>
      </w:r>
    </w:p>
    <w:p w14:paraId="76A04DAF" w14:textId="77777777" w:rsidR="00D86289" w:rsidRDefault="00000000">
      <w:pPr>
        <w:ind w:firstLine="709"/>
        <w:rPr>
          <w:rFonts w:ascii="Times New Roman" w:hAnsi="Times New Roman"/>
          <w:sz w:val="22"/>
          <w:szCs w:val="22"/>
        </w:rPr>
      </w:pPr>
      <w:r>
        <w:rPr>
          <w:rFonts w:ascii="Times New Roman" w:hAnsi="Times New Roman"/>
          <w:b/>
          <w:sz w:val="22"/>
          <w:szCs w:val="22"/>
        </w:rPr>
        <w:t>Территория малоэтажного жилищного</w:t>
      </w:r>
      <w:r>
        <w:rPr>
          <w:rFonts w:ascii="Times New Roman" w:hAnsi="Times New Roman"/>
          <w:sz w:val="22"/>
          <w:szCs w:val="22"/>
        </w:rPr>
        <w:t xml:space="preserve"> </w:t>
      </w:r>
      <w:r>
        <w:rPr>
          <w:rFonts w:ascii="Times New Roman" w:hAnsi="Times New Roman"/>
          <w:b/>
          <w:sz w:val="22"/>
          <w:szCs w:val="22"/>
        </w:rPr>
        <w:t>строительства</w:t>
      </w:r>
      <w:r>
        <w:rPr>
          <w:rFonts w:ascii="Times New Roman" w:hAnsi="Times New Roman"/>
          <w:sz w:val="22"/>
          <w:szCs w:val="22"/>
        </w:rPr>
        <w:t xml:space="preserve"> – часть территории поселения или поселения в целом, предназначенная для размещения малоэтажной жилой застройки, объектов социальной инфраструктуры, инженерных и транспортных коммуникаций;</w:t>
      </w:r>
    </w:p>
    <w:p w14:paraId="7ED11D7E"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Территориально-производственный комплекс (ТПК)</w:t>
      </w:r>
      <w:r>
        <w:rPr>
          <w:rFonts w:ascii="Times New Roman" w:hAnsi="Times New Roman"/>
          <w:sz w:val="22"/>
          <w:szCs w:val="22"/>
        </w:rPr>
        <w:t xml:space="preserve"> – сочетание предприятий (и учреждений), для которого территориальная общность его компонентов является дополнительным фактором эффективности за счет устойчивости взаимных связей, сокращения транспортных затрат, рационального использования всех видов ресурсов;</w:t>
      </w:r>
    </w:p>
    <w:p w14:paraId="376572C5"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Точечные объекты</w:t>
      </w:r>
      <w:r>
        <w:rPr>
          <w:rFonts w:ascii="Times New Roman" w:hAnsi="Times New Roman"/>
          <w:sz w:val="22"/>
          <w:szCs w:val="22"/>
        </w:rPr>
        <w:t xml:space="preserve"> – сооружения, физически занимающие часть земной поверхности, отражение которых в масштабе изготовляемого плана не позволяет отразить их размеры;</w:t>
      </w:r>
    </w:p>
    <w:p w14:paraId="49F0BD1E"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Улица</w:t>
      </w:r>
      <w:r>
        <w:rPr>
          <w:rFonts w:ascii="Times New Roman" w:hAnsi="Times New Roman"/>
          <w:sz w:val="22"/>
          <w:szCs w:val="22"/>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339401AA"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Усадебный жилой дом</w:t>
      </w:r>
      <w:r>
        <w:rPr>
          <w:rFonts w:ascii="Times New Roman" w:hAnsi="Times New Roman"/>
          <w:sz w:val="22"/>
          <w:szCs w:val="22"/>
        </w:rPr>
        <w:t xml:space="preserve"> – одноквартирный сельский дом с хозяйственными постройками и с участком земли;</w:t>
      </w:r>
    </w:p>
    <w:p w14:paraId="5010A176"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Функциональные зоны</w:t>
      </w:r>
      <w:r>
        <w:rPr>
          <w:rFonts w:ascii="Times New Roman" w:hAnsi="Times New Roman"/>
          <w:sz w:val="22"/>
          <w:szCs w:val="22"/>
        </w:rPr>
        <w:t xml:space="preserve"> – зоны, для которых документами территориального планирования определены границы и функциональное использование. Функциональные территории состоят из однородных по назначению и предельным параметрам застройки земельных участков, которые, в свою </w:t>
      </w:r>
      <w:r>
        <w:rPr>
          <w:rFonts w:ascii="Times New Roman" w:hAnsi="Times New Roman"/>
          <w:sz w:val="22"/>
          <w:szCs w:val="22"/>
        </w:rPr>
        <w:lastRenderedPageBreak/>
        <w:t xml:space="preserve">очередь, устанавливаются в правилах землепользования и застройки муниципального образования; </w:t>
      </w:r>
    </w:p>
    <w:p w14:paraId="290F0961"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Экологический каркас (ЭК)</w:t>
      </w:r>
      <w:r>
        <w:rPr>
          <w:rFonts w:ascii="Times New Roman" w:hAnsi="Times New Roman"/>
          <w:sz w:val="22"/>
          <w:szCs w:val="22"/>
        </w:rPr>
        <w:t xml:space="preserve"> – система зеленых территорий различного вида, формирующая экологически чистое окружение системе градостроительного освоения территории (антропогенному каркасу). ЭК образуется за счет лесных массивов разных категорий, особо охраняемых природных территорий, лесозащитных полос, охранных зон водоемов, защитных зон производственных и инженерных сооружений и т.п.;</w:t>
      </w:r>
    </w:p>
    <w:p w14:paraId="40E79C17"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Экологический каркас сельского населенного пункта</w:t>
      </w:r>
      <w:r>
        <w:rPr>
          <w:rFonts w:ascii="Times New Roman" w:hAnsi="Times New Roman"/>
          <w:sz w:val="22"/>
          <w:szCs w:val="22"/>
        </w:rPr>
        <w:t xml:space="preserve"> – сохранившиеся от застройки естественные природные комплексы: пойменные земли, луга, крутые склоны с естественной растительностью, овражно-балочные системы, озера, болота, малые реки, леса, рощи, а также искусственно созданные зеленые насаждения, включая земли запаса зеленого фонда, объединенные в единую систему, или работающие как изолированные участки;</w:t>
      </w:r>
    </w:p>
    <w:p w14:paraId="105BEDA2" w14:textId="77777777" w:rsidR="00D86289" w:rsidRDefault="00000000">
      <w:pPr>
        <w:tabs>
          <w:tab w:val="left" w:pos="709"/>
        </w:tabs>
        <w:ind w:firstLine="709"/>
      </w:pPr>
      <w:r>
        <w:rPr>
          <w:rStyle w:val="af6"/>
          <w:rFonts w:ascii="Times New Roman" w:hAnsi="Times New Roman"/>
          <w:b/>
          <w:sz w:val="22"/>
          <w:szCs w:val="22"/>
          <w:u w:val="none"/>
        </w:rPr>
        <w:t>Элементы благоустройства</w:t>
      </w:r>
      <w:r>
        <w:rPr>
          <w:rFonts w:ascii="Times New Roman" w:hAnsi="Times New Roman"/>
          <w:sz w:val="22"/>
          <w:szCs w:val="22"/>
        </w:rPr>
        <w:t xml:space="preserve"> – различные малые архитектурные формы, объекты и сооружения, элементы оснащения территории, соответствующие ее функциональному назначению;</w:t>
      </w:r>
    </w:p>
    <w:p w14:paraId="31B81A12" w14:textId="77777777" w:rsidR="00D86289" w:rsidRDefault="00000000">
      <w:pPr>
        <w:tabs>
          <w:tab w:val="left" w:pos="709"/>
        </w:tabs>
        <w:ind w:firstLine="709"/>
        <w:rPr>
          <w:rFonts w:ascii="Times New Roman" w:hAnsi="Times New Roman"/>
          <w:sz w:val="22"/>
          <w:szCs w:val="22"/>
        </w:rPr>
      </w:pPr>
      <w:r>
        <w:rPr>
          <w:rFonts w:ascii="Times New Roman" w:hAnsi="Times New Roman"/>
          <w:b/>
          <w:sz w:val="22"/>
          <w:szCs w:val="22"/>
        </w:rPr>
        <w:t>Элемент планировочной структуры</w:t>
      </w:r>
      <w:r>
        <w:rPr>
          <w:rFonts w:ascii="Times New Roman" w:hAnsi="Times New Roman"/>
          <w:sz w:val="22"/>
          <w:szCs w:val="22"/>
        </w:rPr>
        <w:t xml:space="preserve"> – часть территории муниципального образования, выделяемая для целей градостроительного проектирования;</w:t>
      </w:r>
    </w:p>
    <w:p w14:paraId="7ECD038B" w14:textId="77777777" w:rsidR="00D86289" w:rsidRDefault="00000000">
      <w:pPr>
        <w:tabs>
          <w:tab w:val="left" w:pos="709"/>
        </w:tabs>
        <w:rPr>
          <w:rFonts w:ascii="Times New Roman" w:hAnsi="Times New Roman"/>
          <w:szCs w:val="28"/>
        </w:rPr>
      </w:pPr>
      <w:r>
        <w:rPr>
          <w:rFonts w:ascii="Times New Roman" w:hAnsi="Times New Roman"/>
          <w:szCs w:val="28"/>
        </w:rPr>
        <w:tab/>
      </w:r>
    </w:p>
    <w:p w14:paraId="1A0DF7FD" w14:textId="77777777" w:rsidR="00D86289" w:rsidRDefault="00000000">
      <w:pPr>
        <w:pStyle w:val="2"/>
        <w:rPr>
          <w:rFonts w:ascii="Times New Roman" w:hAnsi="Times New Roman"/>
        </w:rPr>
      </w:pPr>
      <w:bookmarkStart w:id="6" w:name="__RefHeading___Toc397332338"/>
      <w:bookmarkEnd w:id="6"/>
      <w:r>
        <w:rPr>
          <w:rFonts w:ascii="Times New Roman" w:hAnsi="Times New Roman"/>
        </w:rPr>
        <w:t>2.1. Перечень используемых сокращений</w:t>
      </w:r>
    </w:p>
    <w:p w14:paraId="24EF6E91" w14:textId="77777777" w:rsidR="00D86289" w:rsidRDefault="00D86289">
      <w:pPr>
        <w:ind w:left="1069"/>
        <w:rPr>
          <w:rFonts w:ascii="Times New Roman" w:hAnsi="Times New Roman"/>
          <w:szCs w:val="28"/>
        </w:rPr>
      </w:pPr>
    </w:p>
    <w:p w14:paraId="1071795C"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АМС</w:t>
      </w:r>
      <w:r>
        <w:rPr>
          <w:rFonts w:ascii="Times New Roman" w:hAnsi="Times New Roman"/>
          <w:sz w:val="22"/>
          <w:szCs w:val="22"/>
        </w:rPr>
        <w:t xml:space="preserve"> – антенно-мачтовые сооружения;</w:t>
      </w:r>
    </w:p>
    <w:p w14:paraId="6C49793D"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АТС</w:t>
      </w:r>
      <w:r>
        <w:rPr>
          <w:rFonts w:ascii="Times New Roman" w:hAnsi="Times New Roman"/>
          <w:sz w:val="22"/>
          <w:szCs w:val="22"/>
        </w:rPr>
        <w:t xml:space="preserve"> – автоматические телефонные станции; </w:t>
      </w:r>
    </w:p>
    <w:p w14:paraId="59BD098D"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ВЛ</w:t>
      </w:r>
      <w:r>
        <w:rPr>
          <w:rFonts w:ascii="Times New Roman" w:hAnsi="Times New Roman"/>
          <w:sz w:val="22"/>
          <w:szCs w:val="22"/>
        </w:rPr>
        <w:t xml:space="preserve"> – воздушные линии электропередачи;</w:t>
      </w:r>
    </w:p>
    <w:p w14:paraId="442451BF"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ВОС</w:t>
      </w:r>
      <w:r>
        <w:rPr>
          <w:rFonts w:ascii="Times New Roman" w:hAnsi="Times New Roman"/>
          <w:sz w:val="22"/>
          <w:szCs w:val="22"/>
        </w:rPr>
        <w:t xml:space="preserve"> – водопроводные очистные сооружения;</w:t>
      </w:r>
    </w:p>
    <w:p w14:paraId="4060D8F7"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ГКНС</w:t>
      </w:r>
      <w:r>
        <w:rPr>
          <w:rFonts w:ascii="Times New Roman" w:hAnsi="Times New Roman"/>
          <w:sz w:val="22"/>
          <w:szCs w:val="22"/>
        </w:rPr>
        <w:t xml:space="preserve"> – головные канализационные насосные станции;</w:t>
      </w:r>
    </w:p>
    <w:p w14:paraId="5E7047A2"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ГН</w:t>
      </w:r>
      <w:r>
        <w:rPr>
          <w:rFonts w:ascii="Times New Roman" w:hAnsi="Times New Roman"/>
          <w:sz w:val="22"/>
          <w:szCs w:val="22"/>
        </w:rPr>
        <w:t xml:space="preserve"> – гигиенические нормативы;</w:t>
      </w:r>
    </w:p>
    <w:p w14:paraId="1478EBC5"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ГРП</w:t>
      </w:r>
      <w:r>
        <w:rPr>
          <w:rFonts w:ascii="Times New Roman" w:hAnsi="Times New Roman"/>
          <w:sz w:val="22"/>
          <w:szCs w:val="22"/>
        </w:rPr>
        <w:t xml:space="preserve"> – газорегуляторные пункты; </w:t>
      </w:r>
    </w:p>
    <w:p w14:paraId="7DF996D7"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ГРПБ</w:t>
      </w:r>
      <w:r>
        <w:rPr>
          <w:rFonts w:ascii="Times New Roman" w:hAnsi="Times New Roman"/>
          <w:sz w:val="22"/>
          <w:szCs w:val="22"/>
        </w:rPr>
        <w:t xml:space="preserve"> – газорегуляторный пункт блочный; </w:t>
      </w:r>
    </w:p>
    <w:p w14:paraId="6B1CB1BC"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ГРС</w:t>
      </w:r>
      <w:r>
        <w:rPr>
          <w:rFonts w:ascii="Times New Roman" w:hAnsi="Times New Roman"/>
          <w:sz w:val="22"/>
          <w:szCs w:val="22"/>
        </w:rPr>
        <w:t xml:space="preserve"> – газораспределительные станции; </w:t>
      </w:r>
    </w:p>
    <w:p w14:paraId="46DB6E69"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ГРУ</w:t>
      </w:r>
      <w:r>
        <w:rPr>
          <w:rFonts w:ascii="Times New Roman" w:hAnsi="Times New Roman"/>
          <w:sz w:val="22"/>
          <w:szCs w:val="22"/>
        </w:rPr>
        <w:t xml:space="preserve"> – газорегуляторные установки; </w:t>
      </w:r>
    </w:p>
    <w:p w14:paraId="6B278862"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ГРЭС</w:t>
      </w:r>
      <w:r>
        <w:rPr>
          <w:rFonts w:ascii="Times New Roman" w:hAnsi="Times New Roman"/>
          <w:sz w:val="22"/>
          <w:szCs w:val="22"/>
        </w:rPr>
        <w:t xml:space="preserve"> – Государственная районная электростанция;</w:t>
      </w:r>
    </w:p>
    <w:p w14:paraId="66A81A6D"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ЗСО</w:t>
      </w:r>
      <w:r>
        <w:rPr>
          <w:rFonts w:ascii="Times New Roman" w:hAnsi="Times New Roman"/>
          <w:sz w:val="22"/>
          <w:szCs w:val="22"/>
        </w:rPr>
        <w:t xml:space="preserve"> – зона санитарной охраны;</w:t>
      </w:r>
    </w:p>
    <w:p w14:paraId="5A0AA721"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ИСОГД</w:t>
      </w:r>
      <w:r>
        <w:rPr>
          <w:rFonts w:ascii="Times New Roman" w:hAnsi="Times New Roman"/>
          <w:sz w:val="22"/>
          <w:szCs w:val="22"/>
        </w:rPr>
        <w:t xml:space="preserve"> – информационная система обеспечения градостроительной деятельности;</w:t>
      </w:r>
    </w:p>
    <w:p w14:paraId="65BA8D87"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ИТП</w:t>
      </w:r>
      <w:r>
        <w:rPr>
          <w:rFonts w:ascii="Times New Roman" w:hAnsi="Times New Roman"/>
          <w:sz w:val="22"/>
          <w:szCs w:val="22"/>
        </w:rPr>
        <w:t xml:space="preserve"> – индивидуальные тепловые пункты; </w:t>
      </w:r>
    </w:p>
    <w:p w14:paraId="40D46D81"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КЗ</w:t>
      </w:r>
      <w:r>
        <w:rPr>
          <w:rFonts w:ascii="Times New Roman" w:hAnsi="Times New Roman"/>
          <w:sz w:val="22"/>
          <w:szCs w:val="22"/>
        </w:rPr>
        <w:t xml:space="preserve"> - </w:t>
      </w:r>
      <w:r>
        <w:rPr>
          <w:rFonts w:ascii="Times New Roman" w:hAnsi="Times New Roman"/>
          <w:spacing w:val="2"/>
          <w:sz w:val="22"/>
          <w:szCs w:val="22"/>
        </w:rPr>
        <w:t>коэффициент застройки;</w:t>
      </w:r>
    </w:p>
    <w:p w14:paraId="3079B233"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КНС</w:t>
      </w:r>
      <w:r>
        <w:rPr>
          <w:rFonts w:ascii="Times New Roman" w:hAnsi="Times New Roman"/>
          <w:sz w:val="22"/>
          <w:szCs w:val="22"/>
        </w:rPr>
        <w:t xml:space="preserve"> – канализационные насосные станции; </w:t>
      </w:r>
    </w:p>
    <w:p w14:paraId="47B61B2E"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КОС</w:t>
      </w:r>
      <w:r>
        <w:rPr>
          <w:rFonts w:ascii="Times New Roman" w:hAnsi="Times New Roman"/>
          <w:sz w:val="22"/>
          <w:szCs w:val="22"/>
        </w:rPr>
        <w:t xml:space="preserve"> – канализационные очистные сооружения;</w:t>
      </w:r>
    </w:p>
    <w:p w14:paraId="303D8695"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КПЗ</w:t>
      </w:r>
      <w:r>
        <w:rPr>
          <w:rFonts w:ascii="Times New Roman" w:hAnsi="Times New Roman"/>
          <w:sz w:val="22"/>
          <w:szCs w:val="22"/>
        </w:rPr>
        <w:t xml:space="preserve"> – коэффициент плотности застройки;</w:t>
      </w:r>
    </w:p>
    <w:p w14:paraId="4360D7EC"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ЛЭП</w:t>
      </w:r>
      <w:r>
        <w:rPr>
          <w:rFonts w:ascii="Times New Roman" w:hAnsi="Times New Roman"/>
          <w:sz w:val="22"/>
          <w:szCs w:val="22"/>
        </w:rPr>
        <w:t xml:space="preserve"> – линии электропередачи; </w:t>
      </w:r>
    </w:p>
    <w:p w14:paraId="754851BF"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ММТ</w:t>
      </w:r>
      <w:r>
        <w:rPr>
          <w:rFonts w:ascii="Times New Roman" w:hAnsi="Times New Roman"/>
          <w:sz w:val="22"/>
          <w:szCs w:val="22"/>
        </w:rPr>
        <w:t xml:space="preserve"> – межмагистральная территория;</w:t>
      </w:r>
    </w:p>
    <w:p w14:paraId="7275047E"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МНГП</w:t>
      </w:r>
      <w:r>
        <w:rPr>
          <w:rFonts w:ascii="Times New Roman" w:hAnsi="Times New Roman"/>
          <w:sz w:val="22"/>
          <w:szCs w:val="22"/>
        </w:rPr>
        <w:t xml:space="preserve"> – местные нормативы градостроительного проектирования;</w:t>
      </w:r>
    </w:p>
    <w:p w14:paraId="0E3A5C93"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 xml:space="preserve">МО </w:t>
      </w:r>
      <w:r>
        <w:rPr>
          <w:rFonts w:ascii="Times New Roman" w:hAnsi="Times New Roman"/>
          <w:sz w:val="22"/>
          <w:szCs w:val="22"/>
        </w:rPr>
        <w:t>– муниципальное образование;</w:t>
      </w:r>
    </w:p>
    <w:p w14:paraId="6FFE1E2F"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МО СП</w:t>
      </w:r>
      <w:r>
        <w:rPr>
          <w:rFonts w:ascii="Times New Roman" w:hAnsi="Times New Roman"/>
          <w:sz w:val="22"/>
          <w:szCs w:val="22"/>
        </w:rPr>
        <w:t xml:space="preserve"> – муниципальное образование сельское поселение;</w:t>
      </w:r>
    </w:p>
    <w:p w14:paraId="02D8E66A"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НГП</w:t>
      </w:r>
      <w:r>
        <w:rPr>
          <w:rFonts w:ascii="Times New Roman" w:hAnsi="Times New Roman"/>
          <w:sz w:val="22"/>
          <w:szCs w:val="22"/>
        </w:rPr>
        <w:t xml:space="preserve"> – нормативы градостроительного проектирования; </w:t>
      </w:r>
    </w:p>
    <w:p w14:paraId="560C355E"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НПБ</w:t>
      </w:r>
      <w:r>
        <w:rPr>
          <w:rFonts w:ascii="Times New Roman" w:hAnsi="Times New Roman"/>
          <w:sz w:val="22"/>
          <w:szCs w:val="22"/>
        </w:rPr>
        <w:t xml:space="preserve"> – нормы пожарной безопасности;</w:t>
      </w:r>
    </w:p>
    <w:p w14:paraId="2D682E38"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НС</w:t>
      </w:r>
      <w:r>
        <w:rPr>
          <w:rFonts w:ascii="Times New Roman" w:hAnsi="Times New Roman"/>
          <w:sz w:val="22"/>
          <w:szCs w:val="22"/>
        </w:rPr>
        <w:t xml:space="preserve"> – насосные станции; </w:t>
      </w:r>
    </w:p>
    <w:p w14:paraId="10C1E760"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ОБУВ</w:t>
      </w:r>
      <w:r>
        <w:rPr>
          <w:rFonts w:ascii="Times New Roman" w:hAnsi="Times New Roman"/>
          <w:sz w:val="22"/>
          <w:szCs w:val="22"/>
        </w:rPr>
        <w:t xml:space="preserve"> – ориентировочные безопасные уровни воздействия;</w:t>
      </w:r>
    </w:p>
    <w:p w14:paraId="79D5F6DC"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ОДК</w:t>
      </w:r>
      <w:r>
        <w:rPr>
          <w:rFonts w:ascii="Times New Roman" w:hAnsi="Times New Roman"/>
          <w:sz w:val="22"/>
          <w:szCs w:val="22"/>
        </w:rPr>
        <w:t xml:space="preserve"> – ориентировочно допустимые концентрации;</w:t>
      </w:r>
    </w:p>
    <w:p w14:paraId="206C3D7A"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ОЗ</w:t>
      </w:r>
      <w:r>
        <w:rPr>
          <w:rFonts w:ascii="Times New Roman" w:hAnsi="Times New Roman"/>
          <w:sz w:val="22"/>
          <w:szCs w:val="22"/>
        </w:rPr>
        <w:t xml:space="preserve"> – охранная зона;</w:t>
      </w:r>
    </w:p>
    <w:p w14:paraId="737F25FE"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ОСП</w:t>
      </w:r>
      <w:r>
        <w:rPr>
          <w:rFonts w:ascii="Times New Roman" w:hAnsi="Times New Roman"/>
          <w:sz w:val="22"/>
          <w:szCs w:val="22"/>
        </w:rPr>
        <w:t xml:space="preserve"> – очистные сооружения предприятий; </w:t>
      </w:r>
    </w:p>
    <w:p w14:paraId="6FE175B6"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ПДК</w:t>
      </w:r>
      <w:r>
        <w:rPr>
          <w:rFonts w:ascii="Times New Roman" w:hAnsi="Times New Roman"/>
          <w:sz w:val="22"/>
          <w:szCs w:val="22"/>
        </w:rPr>
        <w:t xml:space="preserve"> – предельно допустимые концентрации;</w:t>
      </w:r>
    </w:p>
    <w:p w14:paraId="376DAB72"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ПДУ</w:t>
      </w:r>
      <w:r>
        <w:rPr>
          <w:rFonts w:ascii="Times New Roman" w:hAnsi="Times New Roman"/>
          <w:sz w:val="22"/>
          <w:szCs w:val="22"/>
        </w:rPr>
        <w:t xml:space="preserve"> – предельно допустимые уровни;</w:t>
      </w:r>
    </w:p>
    <w:p w14:paraId="055716A6"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ПЗА</w:t>
      </w:r>
      <w:r>
        <w:rPr>
          <w:rFonts w:ascii="Times New Roman" w:hAnsi="Times New Roman"/>
          <w:sz w:val="22"/>
          <w:szCs w:val="22"/>
        </w:rPr>
        <w:t xml:space="preserve"> – потенциал загрязнения атмосферы;</w:t>
      </w:r>
    </w:p>
    <w:p w14:paraId="790C96CC"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ПНС</w:t>
      </w:r>
      <w:r>
        <w:rPr>
          <w:rFonts w:ascii="Times New Roman" w:hAnsi="Times New Roman"/>
          <w:sz w:val="22"/>
          <w:szCs w:val="22"/>
        </w:rPr>
        <w:t xml:space="preserve"> – повысительные насосные станции;</w:t>
      </w:r>
    </w:p>
    <w:p w14:paraId="73020EA9"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ПС</w:t>
      </w:r>
      <w:r>
        <w:rPr>
          <w:rFonts w:ascii="Times New Roman" w:hAnsi="Times New Roman"/>
          <w:sz w:val="22"/>
          <w:szCs w:val="22"/>
        </w:rPr>
        <w:t xml:space="preserve"> – понизительные (повысительные) подстанции; </w:t>
      </w:r>
    </w:p>
    <w:p w14:paraId="30F961A8"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ПУЭ</w:t>
      </w:r>
      <w:r>
        <w:rPr>
          <w:rFonts w:ascii="Times New Roman" w:hAnsi="Times New Roman"/>
          <w:sz w:val="22"/>
          <w:szCs w:val="22"/>
        </w:rPr>
        <w:t xml:space="preserve"> – правила устройства электроустановок;</w:t>
      </w:r>
    </w:p>
    <w:p w14:paraId="6A243209"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РП</w:t>
      </w:r>
      <w:r>
        <w:rPr>
          <w:rFonts w:ascii="Times New Roman" w:hAnsi="Times New Roman"/>
          <w:sz w:val="22"/>
          <w:szCs w:val="22"/>
        </w:rPr>
        <w:t xml:space="preserve"> – распределительные пункты;</w:t>
      </w:r>
    </w:p>
    <w:p w14:paraId="09A07277"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СанПиН</w:t>
      </w:r>
      <w:r>
        <w:rPr>
          <w:rFonts w:ascii="Times New Roman" w:hAnsi="Times New Roman"/>
          <w:sz w:val="22"/>
          <w:szCs w:val="22"/>
        </w:rPr>
        <w:t xml:space="preserve"> – санитарные правила и нормы;</w:t>
      </w:r>
    </w:p>
    <w:p w14:paraId="6B5407FC"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СНиП</w:t>
      </w:r>
      <w:r>
        <w:rPr>
          <w:rFonts w:ascii="Times New Roman" w:hAnsi="Times New Roman"/>
          <w:sz w:val="22"/>
          <w:szCs w:val="22"/>
        </w:rPr>
        <w:t xml:space="preserve"> – строительные нормы и правила;</w:t>
      </w:r>
    </w:p>
    <w:p w14:paraId="11C336B3"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СП</w:t>
      </w:r>
      <w:r>
        <w:rPr>
          <w:rFonts w:ascii="Times New Roman" w:hAnsi="Times New Roman"/>
          <w:sz w:val="22"/>
          <w:szCs w:val="22"/>
        </w:rPr>
        <w:t xml:space="preserve"> – строительные правила;</w:t>
      </w:r>
    </w:p>
    <w:p w14:paraId="09163717"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lastRenderedPageBreak/>
        <w:t>СПО</w:t>
      </w:r>
      <w:r>
        <w:rPr>
          <w:rFonts w:ascii="Times New Roman" w:hAnsi="Times New Roman"/>
          <w:sz w:val="22"/>
          <w:szCs w:val="22"/>
        </w:rPr>
        <w:t xml:space="preserve"> – специализированная организация;</w:t>
      </w:r>
    </w:p>
    <w:p w14:paraId="344C1A77"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СЗЗ</w:t>
      </w:r>
      <w:r>
        <w:rPr>
          <w:rFonts w:ascii="Times New Roman" w:hAnsi="Times New Roman"/>
          <w:sz w:val="22"/>
          <w:szCs w:val="22"/>
        </w:rPr>
        <w:t xml:space="preserve"> – санитарно-защитная зона;</w:t>
      </w:r>
    </w:p>
    <w:p w14:paraId="66A0080B"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СЭР</w:t>
      </w:r>
      <w:r>
        <w:rPr>
          <w:rFonts w:ascii="Times New Roman" w:hAnsi="Times New Roman"/>
          <w:sz w:val="22"/>
          <w:szCs w:val="22"/>
        </w:rPr>
        <w:t xml:space="preserve"> – социально-экономическое развитие;</w:t>
      </w:r>
    </w:p>
    <w:p w14:paraId="24616C68"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ТБО</w:t>
      </w:r>
      <w:r>
        <w:rPr>
          <w:rFonts w:ascii="Times New Roman" w:hAnsi="Times New Roman"/>
          <w:sz w:val="22"/>
          <w:szCs w:val="22"/>
        </w:rPr>
        <w:t xml:space="preserve"> – твердые бытовые отходы;</w:t>
      </w:r>
    </w:p>
    <w:p w14:paraId="4888A686"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ТП</w:t>
      </w:r>
      <w:r>
        <w:rPr>
          <w:rFonts w:ascii="Times New Roman" w:hAnsi="Times New Roman"/>
          <w:sz w:val="22"/>
          <w:szCs w:val="22"/>
        </w:rPr>
        <w:t xml:space="preserve"> – трансформаторные подстанции;</w:t>
      </w:r>
    </w:p>
    <w:p w14:paraId="3D694D3A"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ТПНС</w:t>
      </w:r>
      <w:r>
        <w:rPr>
          <w:rFonts w:ascii="Times New Roman" w:hAnsi="Times New Roman"/>
          <w:sz w:val="22"/>
          <w:szCs w:val="22"/>
        </w:rPr>
        <w:t xml:space="preserve"> – тепловые перекачивающие насосные станции; </w:t>
      </w:r>
    </w:p>
    <w:p w14:paraId="0BC48F27"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ТЭЦ</w:t>
      </w:r>
      <w:r>
        <w:rPr>
          <w:rFonts w:ascii="Times New Roman" w:hAnsi="Times New Roman"/>
          <w:sz w:val="22"/>
          <w:szCs w:val="22"/>
        </w:rPr>
        <w:t xml:space="preserve"> – теплоэлектроцентрали;</w:t>
      </w:r>
    </w:p>
    <w:p w14:paraId="0EB47FEC"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ЦТП</w:t>
      </w:r>
      <w:r>
        <w:rPr>
          <w:rFonts w:ascii="Times New Roman" w:hAnsi="Times New Roman"/>
          <w:sz w:val="22"/>
          <w:szCs w:val="22"/>
        </w:rPr>
        <w:t xml:space="preserve"> – центральные тепловые пункты; </w:t>
      </w:r>
    </w:p>
    <w:p w14:paraId="3D9C2F6A"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ШРП</w:t>
      </w:r>
      <w:r>
        <w:rPr>
          <w:rFonts w:ascii="Times New Roman" w:hAnsi="Times New Roman"/>
          <w:sz w:val="22"/>
          <w:szCs w:val="22"/>
        </w:rPr>
        <w:t xml:space="preserve"> – шкафной распределительный пункт;</w:t>
      </w:r>
    </w:p>
    <w:p w14:paraId="2BD3D591" w14:textId="77777777" w:rsidR="00D86289" w:rsidRDefault="00000000">
      <w:pPr>
        <w:pStyle w:val="S"/>
        <w:spacing w:line="240" w:lineRule="auto"/>
        <w:rPr>
          <w:rFonts w:ascii="Times New Roman" w:hAnsi="Times New Roman"/>
          <w:sz w:val="22"/>
          <w:szCs w:val="22"/>
        </w:rPr>
      </w:pPr>
      <w:r>
        <w:rPr>
          <w:rFonts w:ascii="Times New Roman" w:hAnsi="Times New Roman"/>
          <w:b/>
          <w:sz w:val="22"/>
          <w:szCs w:val="22"/>
        </w:rPr>
        <w:t>ЭМП</w:t>
      </w:r>
      <w:r>
        <w:rPr>
          <w:rFonts w:ascii="Times New Roman" w:hAnsi="Times New Roman"/>
          <w:sz w:val="22"/>
          <w:szCs w:val="22"/>
        </w:rPr>
        <w:t xml:space="preserve"> – электромагнитное поле.</w:t>
      </w:r>
    </w:p>
    <w:p w14:paraId="78B4F044" w14:textId="77777777" w:rsidR="00D86289" w:rsidRDefault="00D86289">
      <w:pPr>
        <w:pStyle w:val="S"/>
        <w:spacing w:line="240" w:lineRule="auto"/>
        <w:rPr>
          <w:rFonts w:ascii="Times New Roman" w:hAnsi="Times New Roman"/>
          <w:sz w:val="22"/>
          <w:szCs w:val="22"/>
        </w:rPr>
      </w:pPr>
    </w:p>
    <w:p w14:paraId="507263AD" w14:textId="77777777" w:rsidR="00D86289" w:rsidRDefault="00000000">
      <w:pPr>
        <w:pStyle w:val="1"/>
        <w:rPr>
          <w:rFonts w:ascii="Times New Roman" w:hAnsi="Times New Roman"/>
        </w:rPr>
      </w:pPr>
      <w:bookmarkStart w:id="7" w:name="__RefHeading___Toc397332339"/>
      <w:bookmarkEnd w:id="7"/>
      <w:r>
        <w:rPr>
          <w:rFonts w:ascii="Times New Roman" w:hAnsi="Times New Roman"/>
        </w:rPr>
        <w:t>3. ИСХОДНЫЕ ДАННЫЕ И РАСЧЕТНЫЕ ПОКАЗАТЕЛИ МУНИЦИПАЛЬНОГО ОБРАЗОВАНИЯ</w:t>
      </w:r>
    </w:p>
    <w:p w14:paraId="4F66D12B" w14:textId="77777777" w:rsidR="00D86289" w:rsidRDefault="00D86289">
      <w:pPr>
        <w:jc w:val="center"/>
        <w:rPr>
          <w:rFonts w:ascii="Times New Roman" w:hAnsi="Times New Roman"/>
          <w:b/>
          <w:szCs w:val="28"/>
        </w:rPr>
      </w:pPr>
    </w:p>
    <w:p w14:paraId="367338FC" w14:textId="77777777" w:rsidR="00D86289" w:rsidRDefault="00000000">
      <w:pPr>
        <w:ind w:firstLine="567"/>
        <w:rPr>
          <w:rFonts w:ascii="Times New Roman" w:hAnsi="Times New Roman"/>
          <w:sz w:val="22"/>
          <w:szCs w:val="22"/>
        </w:rPr>
      </w:pPr>
      <w:r>
        <w:rPr>
          <w:rFonts w:ascii="Times New Roman" w:hAnsi="Times New Roman"/>
          <w:sz w:val="22"/>
          <w:szCs w:val="22"/>
        </w:rPr>
        <w:t>В соответствии с техническим заданием, объект местных градостроительных норм – МО Русскобоклинский сельсовет Бугурусланского района Оренбургской области; границы проектирование – административные границы МО; численность населения 632 человека.</w:t>
      </w:r>
    </w:p>
    <w:p w14:paraId="7D5DF7A1" w14:textId="77777777" w:rsidR="00D86289" w:rsidRDefault="00D86289">
      <w:pPr>
        <w:ind w:firstLine="567"/>
        <w:rPr>
          <w:rFonts w:ascii="Times New Roman" w:hAnsi="Times New Roman"/>
          <w:sz w:val="22"/>
          <w:szCs w:val="22"/>
        </w:rPr>
      </w:pPr>
    </w:p>
    <w:p w14:paraId="18F1E4C2" w14:textId="77777777" w:rsidR="00D86289" w:rsidRDefault="00000000">
      <w:pPr>
        <w:ind w:firstLine="567"/>
        <w:rPr>
          <w:rFonts w:ascii="Times New Roman" w:hAnsi="Times New Roman"/>
          <w:sz w:val="22"/>
          <w:szCs w:val="22"/>
        </w:rPr>
      </w:pPr>
      <w:r>
        <w:rPr>
          <w:rFonts w:ascii="Times New Roman" w:hAnsi="Times New Roman"/>
          <w:sz w:val="22"/>
          <w:szCs w:val="22"/>
        </w:rPr>
        <w:t>Населенные пункты МО Русскобоклинский сельсовет:</w:t>
      </w:r>
    </w:p>
    <w:p w14:paraId="12E1B754" w14:textId="77777777" w:rsidR="00D86289" w:rsidRDefault="00000000">
      <w:pPr>
        <w:ind w:firstLine="567"/>
        <w:rPr>
          <w:rFonts w:ascii="Times New Roman" w:hAnsi="Times New Roman"/>
          <w:sz w:val="22"/>
          <w:szCs w:val="22"/>
        </w:rPr>
      </w:pPr>
      <w:r>
        <w:rPr>
          <w:rFonts w:ascii="Times New Roman" w:hAnsi="Times New Roman"/>
          <w:sz w:val="22"/>
          <w:szCs w:val="22"/>
        </w:rPr>
        <w:t>- поселок Гореловский</w:t>
      </w:r>
    </w:p>
    <w:p w14:paraId="7842C49D" w14:textId="77777777" w:rsidR="00D86289" w:rsidRDefault="00000000">
      <w:pPr>
        <w:ind w:firstLine="567"/>
        <w:rPr>
          <w:rFonts w:ascii="Times New Roman" w:hAnsi="Times New Roman"/>
          <w:sz w:val="22"/>
          <w:szCs w:val="22"/>
        </w:rPr>
      </w:pPr>
      <w:r>
        <w:rPr>
          <w:rFonts w:ascii="Times New Roman" w:hAnsi="Times New Roman"/>
          <w:sz w:val="22"/>
          <w:szCs w:val="22"/>
        </w:rPr>
        <w:t>- поселок Земсков</w:t>
      </w:r>
    </w:p>
    <w:p w14:paraId="347DB698" w14:textId="77777777" w:rsidR="00D86289" w:rsidRDefault="00000000">
      <w:pPr>
        <w:ind w:firstLine="567"/>
        <w:rPr>
          <w:rFonts w:ascii="Times New Roman" w:hAnsi="Times New Roman"/>
          <w:sz w:val="22"/>
          <w:szCs w:val="22"/>
        </w:rPr>
      </w:pPr>
      <w:r>
        <w:rPr>
          <w:rFonts w:ascii="Times New Roman" w:hAnsi="Times New Roman"/>
          <w:sz w:val="22"/>
          <w:szCs w:val="22"/>
        </w:rPr>
        <w:t>- село Русская Бокла</w:t>
      </w:r>
    </w:p>
    <w:p w14:paraId="55D2ACED" w14:textId="77777777" w:rsidR="00D86289" w:rsidRDefault="00000000">
      <w:pPr>
        <w:ind w:firstLine="567"/>
        <w:rPr>
          <w:rFonts w:ascii="Times New Roman" w:hAnsi="Times New Roman"/>
          <w:sz w:val="22"/>
          <w:szCs w:val="22"/>
        </w:rPr>
      </w:pPr>
      <w:r>
        <w:rPr>
          <w:rFonts w:ascii="Times New Roman" w:hAnsi="Times New Roman"/>
          <w:sz w:val="22"/>
          <w:szCs w:val="22"/>
        </w:rPr>
        <w:t>- поселок Огороднический</w:t>
      </w:r>
    </w:p>
    <w:p w14:paraId="0E40D36C" w14:textId="77777777" w:rsidR="00D86289" w:rsidRDefault="00000000">
      <w:pPr>
        <w:ind w:firstLine="567"/>
        <w:rPr>
          <w:rFonts w:ascii="Times New Roman" w:hAnsi="Times New Roman"/>
          <w:sz w:val="22"/>
          <w:szCs w:val="22"/>
        </w:rPr>
      </w:pPr>
      <w:r>
        <w:rPr>
          <w:rFonts w:ascii="Times New Roman" w:hAnsi="Times New Roman"/>
          <w:sz w:val="22"/>
          <w:szCs w:val="22"/>
        </w:rPr>
        <w:t>- село Сапожкино</w:t>
      </w:r>
    </w:p>
    <w:p w14:paraId="67FB891C" w14:textId="77777777" w:rsidR="00D86289" w:rsidRDefault="00D86289">
      <w:pPr>
        <w:ind w:firstLine="567"/>
        <w:rPr>
          <w:rFonts w:ascii="Times New Roman" w:hAnsi="Times New Roman"/>
          <w:sz w:val="22"/>
          <w:szCs w:val="22"/>
        </w:rPr>
      </w:pPr>
    </w:p>
    <w:p w14:paraId="37C7DDD3" w14:textId="77777777" w:rsidR="00D86289" w:rsidRDefault="00000000">
      <w:pPr>
        <w:shd w:val="clear" w:color="auto" w:fill="FFFFFF"/>
        <w:ind w:firstLine="567"/>
        <w:textAlignment w:val="baseline"/>
        <w:rPr>
          <w:rFonts w:ascii="Times New Roman" w:hAnsi="Times New Roman"/>
          <w:sz w:val="22"/>
          <w:szCs w:val="22"/>
        </w:rPr>
      </w:pPr>
      <w:r>
        <w:rPr>
          <w:rFonts w:ascii="Times New Roman" w:hAnsi="Times New Roman"/>
          <w:spacing w:val="2"/>
          <w:sz w:val="22"/>
          <w:szCs w:val="22"/>
        </w:rPr>
        <w:t>Сельские населенные пункты Оренбургской области в зависимости от численности населения подразделяются на группы в соответствии с таблицей 1.</w:t>
      </w:r>
    </w:p>
    <w:p w14:paraId="0995BBA7" w14:textId="77777777" w:rsidR="00D86289" w:rsidRDefault="00D86289">
      <w:pPr>
        <w:shd w:val="clear" w:color="auto" w:fill="FFFFFF"/>
        <w:textAlignment w:val="baseline"/>
        <w:rPr>
          <w:rFonts w:ascii="Times New Roman" w:hAnsi="Times New Roman"/>
          <w:spacing w:val="2"/>
          <w:szCs w:val="28"/>
        </w:rPr>
      </w:pPr>
    </w:p>
    <w:p w14:paraId="504C9A88" w14:textId="77777777" w:rsidR="00D86289" w:rsidRDefault="00000000">
      <w:pPr>
        <w:shd w:val="clear" w:color="auto" w:fill="FFFFFF"/>
        <w:textAlignment w:val="baseline"/>
        <w:rPr>
          <w:rFonts w:ascii="Times New Roman" w:hAnsi="Times New Roman"/>
        </w:rPr>
      </w:pPr>
      <w:r>
        <w:rPr>
          <w:rFonts w:ascii="Times New Roman" w:hAnsi="Times New Roman"/>
        </w:rPr>
        <w:t>Таблица 1</w:t>
      </w:r>
    </w:p>
    <w:tbl>
      <w:tblPr>
        <w:tblW w:w="9214" w:type="dxa"/>
        <w:tblLayout w:type="fixed"/>
        <w:tblCellMar>
          <w:left w:w="0" w:type="dxa"/>
          <w:right w:w="0" w:type="dxa"/>
        </w:tblCellMar>
        <w:tblLook w:val="04A0" w:firstRow="1" w:lastRow="0" w:firstColumn="1" w:lastColumn="0" w:noHBand="0" w:noVBand="1"/>
      </w:tblPr>
      <w:tblGrid>
        <w:gridCol w:w="1514"/>
        <w:gridCol w:w="2740"/>
        <w:gridCol w:w="1809"/>
        <w:gridCol w:w="3151"/>
      </w:tblGrid>
      <w:tr w:rsidR="00D86289" w14:paraId="36CCC181" w14:textId="77777777">
        <w:trPr>
          <w:trHeight w:val="23"/>
        </w:trPr>
        <w:tc>
          <w:tcPr>
            <w:tcW w:w="1513" w:type="dxa"/>
          </w:tcPr>
          <w:p w14:paraId="25D13B55" w14:textId="77777777" w:rsidR="00D86289" w:rsidRDefault="00D86289">
            <w:pPr>
              <w:snapToGrid w:val="0"/>
              <w:rPr>
                <w:rFonts w:ascii="Times New Roman" w:hAnsi="Times New Roman"/>
                <w:szCs w:val="28"/>
              </w:rPr>
            </w:pPr>
          </w:p>
        </w:tc>
        <w:tc>
          <w:tcPr>
            <w:tcW w:w="2740" w:type="dxa"/>
          </w:tcPr>
          <w:p w14:paraId="66DE033E" w14:textId="77777777" w:rsidR="00D86289" w:rsidRDefault="00D86289">
            <w:pPr>
              <w:snapToGrid w:val="0"/>
              <w:rPr>
                <w:rFonts w:ascii="Times New Roman" w:hAnsi="Times New Roman"/>
                <w:szCs w:val="28"/>
              </w:rPr>
            </w:pPr>
          </w:p>
        </w:tc>
        <w:tc>
          <w:tcPr>
            <w:tcW w:w="1809" w:type="dxa"/>
          </w:tcPr>
          <w:p w14:paraId="6E2F59C8" w14:textId="77777777" w:rsidR="00D86289" w:rsidRDefault="00D86289">
            <w:pPr>
              <w:snapToGrid w:val="0"/>
              <w:rPr>
                <w:rFonts w:ascii="Times New Roman" w:hAnsi="Times New Roman"/>
                <w:szCs w:val="28"/>
              </w:rPr>
            </w:pPr>
          </w:p>
        </w:tc>
        <w:tc>
          <w:tcPr>
            <w:tcW w:w="3151" w:type="dxa"/>
          </w:tcPr>
          <w:p w14:paraId="29943BF4" w14:textId="77777777" w:rsidR="00D86289" w:rsidRDefault="00D86289">
            <w:pPr>
              <w:snapToGrid w:val="0"/>
              <w:rPr>
                <w:rFonts w:ascii="Times New Roman" w:hAnsi="Times New Roman"/>
                <w:szCs w:val="28"/>
              </w:rPr>
            </w:pPr>
          </w:p>
        </w:tc>
      </w:tr>
      <w:tr w:rsidR="00D86289" w14:paraId="5712521E" w14:textId="77777777">
        <w:trPr>
          <w:trHeight w:val="419"/>
        </w:trPr>
        <w:tc>
          <w:tcPr>
            <w:tcW w:w="4253" w:type="dxa"/>
            <w:gridSpan w:val="2"/>
            <w:vMerge w:val="restart"/>
            <w:tcBorders>
              <w:top w:val="single" w:sz="6" w:space="0" w:color="000000"/>
              <w:left w:val="single" w:sz="6" w:space="0" w:color="000000"/>
              <w:right w:val="single" w:sz="6" w:space="0" w:color="000000"/>
            </w:tcBorders>
            <w:tcMar>
              <w:left w:w="149" w:type="dxa"/>
              <w:right w:w="149" w:type="dxa"/>
            </w:tcMar>
            <w:vAlign w:val="center"/>
          </w:tcPr>
          <w:p w14:paraId="68283EBD" w14:textId="77777777" w:rsidR="00D86289" w:rsidRDefault="00000000">
            <w:pPr>
              <w:jc w:val="center"/>
              <w:textAlignment w:val="baseline"/>
              <w:rPr>
                <w:rFonts w:ascii="Times New Roman" w:hAnsi="Times New Roman"/>
                <w:b/>
                <w:szCs w:val="28"/>
              </w:rPr>
            </w:pPr>
            <w:r>
              <w:rPr>
                <w:rFonts w:ascii="Times New Roman" w:hAnsi="Times New Roman"/>
                <w:b/>
                <w:szCs w:val="28"/>
              </w:rPr>
              <w:t>Группы населенных </w:t>
            </w:r>
            <w:r>
              <w:rPr>
                <w:rFonts w:ascii="Times New Roman" w:hAnsi="Times New Roman"/>
                <w:b/>
                <w:szCs w:val="28"/>
              </w:rPr>
              <w:br/>
              <w:t>пунктов</w:t>
            </w:r>
          </w:p>
        </w:tc>
        <w:tc>
          <w:tcPr>
            <w:tcW w:w="4960"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6AFBC06F" w14:textId="77777777" w:rsidR="00D86289" w:rsidRDefault="00000000">
            <w:pPr>
              <w:jc w:val="center"/>
              <w:textAlignment w:val="baseline"/>
              <w:rPr>
                <w:rFonts w:ascii="Times New Roman" w:hAnsi="Times New Roman"/>
                <w:b/>
                <w:szCs w:val="28"/>
              </w:rPr>
            </w:pPr>
            <w:r>
              <w:rPr>
                <w:rFonts w:ascii="Times New Roman" w:hAnsi="Times New Roman"/>
                <w:b/>
                <w:szCs w:val="28"/>
              </w:rPr>
              <w:t>Население (тыс. человек)</w:t>
            </w:r>
          </w:p>
        </w:tc>
      </w:tr>
      <w:tr w:rsidR="00D86289" w14:paraId="1D7F03FC" w14:textId="77777777">
        <w:tc>
          <w:tcPr>
            <w:tcW w:w="4253" w:type="dxa"/>
            <w:gridSpan w:val="2"/>
            <w:vMerge/>
            <w:tcBorders>
              <w:top w:val="single" w:sz="6" w:space="0" w:color="000000"/>
              <w:left w:val="single" w:sz="6" w:space="0" w:color="000000"/>
              <w:right w:val="single" w:sz="6" w:space="0" w:color="000000"/>
            </w:tcBorders>
            <w:tcMar>
              <w:left w:w="149" w:type="dxa"/>
              <w:right w:w="149" w:type="dxa"/>
            </w:tcMar>
            <w:vAlign w:val="center"/>
          </w:tcPr>
          <w:p w14:paraId="74E52309" w14:textId="77777777" w:rsidR="00D86289" w:rsidRDefault="00D86289">
            <w:pPr>
              <w:snapToGrid w:val="0"/>
              <w:jc w:val="center"/>
              <w:rPr>
                <w:rFonts w:ascii="Times New Roman" w:hAnsi="Times New Roman"/>
                <w:b/>
                <w:szCs w:val="28"/>
              </w:rPr>
            </w:pPr>
          </w:p>
        </w:tc>
        <w:tc>
          <w:tcPr>
            <w:tcW w:w="4960"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157DFDD1" w14:textId="77777777" w:rsidR="00D86289" w:rsidRDefault="00000000">
            <w:pPr>
              <w:jc w:val="center"/>
              <w:textAlignment w:val="baseline"/>
              <w:rPr>
                <w:rFonts w:ascii="Times New Roman" w:hAnsi="Times New Roman"/>
                <w:b/>
                <w:szCs w:val="28"/>
              </w:rPr>
            </w:pPr>
            <w:r>
              <w:rPr>
                <w:rFonts w:ascii="Times New Roman" w:hAnsi="Times New Roman"/>
                <w:b/>
                <w:szCs w:val="28"/>
              </w:rPr>
              <w:t>Сельские </w:t>
            </w:r>
            <w:r>
              <w:rPr>
                <w:rFonts w:ascii="Times New Roman" w:hAnsi="Times New Roman"/>
                <w:b/>
                <w:szCs w:val="28"/>
              </w:rPr>
              <w:br/>
              <w:t>населенные пункты</w:t>
            </w:r>
          </w:p>
        </w:tc>
      </w:tr>
      <w:tr w:rsidR="00D86289" w14:paraId="1CA79603" w14:textId="77777777">
        <w:tc>
          <w:tcPr>
            <w:tcW w:w="4253"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2CC891D8" w14:textId="77777777" w:rsidR="00D86289" w:rsidRDefault="00000000">
            <w:pPr>
              <w:textAlignment w:val="baseline"/>
              <w:rPr>
                <w:rFonts w:ascii="Times New Roman" w:hAnsi="Times New Roman"/>
                <w:szCs w:val="28"/>
              </w:rPr>
            </w:pPr>
            <w:r>
              <w:rPr>
                <w:rFonts w:ascii="Times New Roman" w:hAnsi="Times New Roman"/>
                <w:szCs w:val="28"/>
              </w:rPr>
              <w:t>Крупные</w:t>
            </w:r>
          </w:p>
        </w:tc>
        <w:tc>
          <w:tcPr>
            <w:tcW w:w="4960"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258FE742" w14:textId="77777777" w:rsidR="00D86289" w:rsidRDefault="00000000">
            <w:pPr>
              <w:textAlignment w:val="baseline"/>
              <w:rPr>
                <w:rFonts w:ascii="Times New Roman" w:hAnsi="Times New Roman"/>
                <w:szCs w:val="28"/>
              </w:rPr>
            </w:pPr>
            <w:r>
              <w:rPr>
                <w:rFonts w:ascii="Times New Roman" w:hAnsi="Times New Roman"/>
                <w:szCs w:val="28"/>
              </w:rPr>
              <w:t>Свыше 3</w:t>
            </w:r>
          </w:p>
        </w:tc>
      </w:tr>
      <w:tr w:rsidR="00D86289" w14:paraId="15C72CCA" w14:textId="77777777">
        <w:tc>
          <w:tcPr>
            <w:tcW w:w="4253"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6432AC0E" w14:textId="77777777" w:rsidR="00D86289" w:rsidRDefault="00000000">
            <w:pPr>
              <w:textAlignment w:val="baseline"/>
              <w:rPr>
                <w:rFonts w:ascii="Times New Roman" w:hAnsi="Times New Roman"/>
                <w:szCs w:val="28"/>
              </w:rPr>
            </w:pPr>
            <w:r>
              <w:rPr>
                <w:rFonts w:ascii="Times New Roman" w:hAnsi="Times New Roman"/>
                <w:szCs w:val="28"/>
              </w:rPr>
              <w:t>Большие</w:t>
            </w:r>
          </w:p>
        </w:tc>
        <w:tc>
          <w:tcPr>
            <w:tcW w:w="4960"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06FF936B" w14:textId="77777777" w:rsidR="00D86289" w:rsidRDefault="00000000">
            <w:pPr>
              <w:textAlignment w:val="baseline"/>
              <w:rPr>
                <w:rFonts w:ascii="Times New Roman" w:hAnsi="Times New Roman"/>
                <w:szCs w:val="28"/>
              </w:rPr>
            </w:pPr>
            <w:r>
              <w:rPr>
                <w:rFonts w:ascii="Times New Roman" w:hAnsi="Times New Roman"/>
                <w:szCs w:val="28"/>
              </w:rPr>
              <w:t>Свыше 1 до 3</w:t>
            </w:r>
          </w:p>
        </w:tc>
      </w:tr>
      <w:tr w:rsidR="00D86289" w14:paraId="4498EDE3" w14:textId="77777777">
        <w:tc>
          <w:tcPr>
            <w:tcW w:w="4253"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150E0EB6" w14:textId="77777777" w:rsidR="00D86289" w:rsidRDefault="00000000">
            <w:pPr>
              <w:textAlignment w:val="baseline"/>
              <w:rPr>
                <w:rFonts w:ascii="Times New Roman" w:hAnsi="Times New Roman"/>
                <w:szCs w:val="28"/>
              </w:rPr>
            </w:pPr>
            <w:r>
              <w:rPr>
                <w:rFonts w:ascii="Times New Roman" w:hAnsi="Times New Roman"/>
                <w:szCs w:val="28"/>
              </w:rPr>
              <w:t>Средние</w:t>
            </w:r>
          </w:p>
        </w:tc>
        <w:tc>
          <w:tcPr>
            <w:tcW w:w="4960"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575720FA" w14:textId="77777777" w:rsidR="00D86289" w:rsidRDefault="00000000">
            <w:pPr>
              <w:textAlignment w:val="baseline"/>
              <w:rPr>
                <w:rFonts w:ascii="Times New Roman" w:hAnsi="Times New Roman"/>
                <w:szCs w:val="28"/>
              </w:rPr>
            </w:pPr>
            <w:r>
              <w:rPr>
                <w:rFonts w:ascii="Times New Roman" w:hAnsi="Times New Roman"/>
                <w:szCs w:val="28"/>
              </w:rPr>
              <w:t>Свыше 0,2 до 1</w:t>
            </w:r>
          </w:p>
        </w:tc>
      </w:tr>
      <w:tr w:rsidR="00D86289" w14:paraId="76715F65" w14:textId="77777777">
        <w:trPr>
          <w:trHeight w:val="367"/>
        </w:trPr>
        <w:tc>
          <w:tcPr>
            <w:tcW w:w="4253" w:type="dxa"/>
            <w:gridSpan w:val="2"/>
            <w:tcBorders>
              <w:top w:val="single" w:sz="6" w:space="0" w:color="000000"/>
              <w:left w:val="single" w:sz="6" w:space="0" w:color="000000"/>
              <w:bottom w:val="single" w:sz="4" w:space="0" w:color="000000"/>
              <w:right w:val="single" w:sz="6" w:space="0" w:color="000000"/>
            </w:tcBorders>
            <w:tcMar>
              <w:left w:w="149" w:type="dxa"/>
              <w:right w:w="149" w:type="dxa"/>
            </w:tcMar>
            <w:vAlign w:val="center"/>
          </w:tcPr>
          <w:p w14:paraId="39EAF9DA" w14:textId="77777777" w:rsidR="00D86289" w:rsidRDefault="00000000">
            <w:pPr>
              <w:textAlignment w:val="baseline"/>
              <w:rPr>
                <w:rFonts w:ascii="Times New Roman" w:hAnsi="Times New Roman"/>
                <w:szCs w:val="28"/>
              </w:rPr>
            </w:pPr>
            <w:r>
              <w:rPr>
                <w:rFonts w:ascii="Times New Roman" w:hAnsi="Times New Roman"/>
                <w:szCs w:val="28"/>
              </w:rPr>
              <w:t>Малые</w:t>
            </w:r>
          </w:p>
        </w:tc>
        <w:tc>
          <w:tcPr>
            <w:tcW w:w="4960" w:type="dxa"/>
            <w:gridSpan w:val="2"/>
            <w:tcBorders>
              <w:top w:val="single" w:sz="6" w:space="0" w:color="000000"/>
              <w:left w:val="single" w:sz="6" w:space="0" w:color="000000"/>
              <w:bottom w:val="single" w:sz="4" w:space="0" w:color="000000"/>
              <w:right w:val="single" w:sz="6" w:space="0" w:color="000000"/>
            </w:tcBorders>
            <w:tcMar>
              <w:left w:w="149" w:type="dxa"/>
              <w:right w:w="149" w:type="dxa"/>
            </w:tcMar>
            <w:vAlign w:val="center"/>
          </w:tcPr>
          <w:p w14:paraId="067FF89D" w14:textId="77777777" w:rsidR="00D86289" w:rsidRDefault="00000000">
            <w:pPr>
              <w:textAlignment w:val="baseline"/>
              <w:rPr>
                <w:rFonts w:ascii="Times New Roman" w:hAnsi="Times New Roman"/>
                <w:szCs w:val="28"/>
              </w:rPr>
            </w:pPr>
            <w:r>
              <w:rPr>
                <w:rFonts w:ascii="Times New Roman" w:hAnsi="Times New Roman"/>
                <w:szCs w:val="28"/>
              </w:rPr>
              <w:t>До 0,2</w:t>
            </w:r>
          </w:p>
        </w:tc>
      </w:tr>
    </w:tbl>
    <w:p w14:paraId="7665A704" w14:textId="77777777" w:rsidR="00D86289" w:rsidRDefault="00D86289">
      <w:pPr>
        <w:ind w:firstLine="567"/>
        <w:rPr>
          <w:rFonts w:ascii="Times New Roman" w:hAnsi="Times New Roman"/>
        </w:rPr>
      </w:pPr>
    </w:p>
    <w:p w14:paraId="34C53213" w14:textId="77777777" w:rsidR="00D86289" w:rsidRDefault="00000000">
      <w:pPr>
        <w:pStyle w:val="2"/>
        <w:rPr>
          <w:rFonts w:ascii="Times New Roman" w:hAnsi="Times New Roman"/>
        </w:rPr>
      </w:pPr>
      <w:bookmarkStart w:id="8" w:name="__RefHeading___Toc397332340"/>
      <w:bookmarkEnd w:id="8"/>
      <w:r>
        <w:rPr>
          <w:rFonts w:ascii="Times New Roman" w:hAnsi="Times New Roman"/>
        </w:rPr>
        <w:t>3.1. Демографическая ситуация</w:t>
      </w:r>
    </w:p>
    <w:p w14:paraId="0C1ED2DB" w14:textId="77777777" w:rsidR="00D86289" w:rsidRDefault="00000000">
      <w:pPr>
        <w:ind w:firstLine="567"/>
        <w:rPr>
          <w:rFonts w:ascii="Times New Roman" w:hAnsi="Times New Roman"/>
          <w:sz w:val="22"/>
          <w:szCs w:val="22"/>
        </w:rPr>
      </w:pPr>
      <w:r>
        <w:rPr>
          <w:rFonts w:ascii="Times New Roman" w:hAnsi="Times New Roman"/>
          <w:sz w:val="22"/>
          <w:szCs w:val="22"/>
        </w:rPr>
        <w:t xml:space="preserve">По данным администрации МО Русскобоклинский сельсовет численность постоянного населения </w:t>
      </w:r>
      <w:r>
        <w:rPr>
          <w:rFonts w:ascii="Times New Roman" w:hAnsi="Times New Roman"/>
          <w:spacing w:val="2"/>
          <w:sz w:val="22"/>
          <w:szCs w:val="22"/>
        </w:rPr>
        <w:t>приведена в таблице 2, (по состоянию на 1 января 2014 года).</w:t>
      </w:r>
      <w:r>
        <w:rPr>
          <w:rFonts w:ascii="Times New Roman" w:hAnsi="Times New Roman"/>
          <w:sz w:val="22"/>
          <w:szCs w:val="22"/>
        </w:rPr>
        <w:t xml:space="preserve"> </w:t>
      </w:r>
    </w:p>
    <w:p w14:paraId="158BC7C5" w14:textId="77777777" w:rsidR="00D86289" w:rsidRDefault="00D86289">
      <w:pPr>
        <w:rPr>
          <w:rFonts w:ascii="Times New Roman" w:hAnsi="Times New Roman"/>
        </w:rPr>
      </w:pPr>
    </w:p>
    <w:p w14:paraId="2E7B8A7D" w14:textId="77777777" w:rsidR="00D86289" w:rsidRDefault="00000000">
      <w:pPr>
        <w:rPr>
          <w:rFonts w:ascii="Times New Roman" w:hAnsi="Times New Roman"/>
        </w:rPr>
      </w:pPr>
      <w:r>
        <w:rPr>
          <w:rFonts w:ascii="Times New Roman" w:hAnsi="Times New Roman"/>
        </w:rPr>
        <w:t>Таблица 2</w:t>
      </w:r>
    </w:p>
    <w:tbl>
      <w:tblPr>
        <w:tblW w:w="9924" w:type="dxa"/>
        <w:jc w:val="center"/>
        <w:tblLayout w:type="fixed"/>
        <w:tblCellMar>
          <w:left w:w="5" w:type="dxa"/>
          <w:right w:w="5" w:type="dxa"/>
        </w:tblCellMar>
        <w:tblLook w:val="04A0" w:firstRow="1" w:lastRow="0" w:firstColumn="1" w:lastColumn="0" w:noHBand="0" w:noVBand="1"/>
      </w:tblPr>
      <w:tblGrid>
        <w:gridCol w:w="568"/>
        <w:gridCol w:w="4395"/>
        <w:gridCol w:w="993"/>
        <w:gridCol w:w="991"/>
        <w:gridCol w:w="993"/>
        <w:gridCol w:w="991"/>
        <w:gridCol w:w="993"/>
      </w:tblGrid>
      <w:tr w:rsidR="00D86289" w14:paraId="58AA70D2" w14:textId="77777777">
        <w:trPr>
          <w:trHeight w:val="1151"/>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547CA08C" w14:textId="77777777" w:rsidR="00D86289" w:rsidRDefault="00000000">
            <w:pPr>
              <w:jc w:val="center"/>
              <w:rPr>
                <w:rFonts w:ascii="Times New Roman" w:hAnsi="Times New Roman"/>
                <w:b/>
              </w:rPr>
            </w:pPr>
            <w:r>
              <w:rPr>
                <w:rFonts w:ascii="Times New Roman" w:hAnsi="Times New Roman"/>
                <w:b/>
              </w:rPr>
              <w:t>№ п/п</w:t>
            </w:r>
          </w:p>
        </w:tc>
        <w:tc>
          <w:tcPr>
            <w:tcW w:w="4395" w:type="dxa"/>
            <w:tcBorders>
              <w:top w:val="single" w:sz="4" w:space="0" w:color="000000"/>
              <w:left w:val="single" w:sz="4" w:space="0" w:color="000000"/>
              <w:bottom w:val="single" w:sz="4" w:space="0" w:color="000000"/>
              <w:right w:val="single" w:sz="4" w:space="0" w:color="000000"/>
            </w:tcBorders>
            <w:vAlign w:val="center"/>
          </w:tcPr>
          <w:p w14:paraId="4C27EB1B" w14:textId="77777777" w:rsidR="00D86289" w:rsidRDefault="00000000">
            <w:pPr>
              <w:jc w:val="center"/>
              <w:rPr>
                <w:rFonts w:ascii="Times New Roman" w:hAnsi="Times New Roman"/>
                <w:b/>
              </w:rPr>
            </w:pPr>
            <w:r>
              <w:rPr>
                <w:rFonts w:ascii="Times New Roman" w:hAnsi="Times New Roman"/>
                <w:b/>
              </w:rPr>
              <w:t>Наименование показателя</w:t>
            </w:r>
          </w:p>
        </w:tc>
        <w:tc>
          <w:tcPr>
            <w:tcW w:w="993" w:type="dxa"/>
            <w:tcBorders>
              <w:top w:val="single" w:sz="4" w:space="0" w:color="000000"/>
              <w:left w:val="single" w:sz="4" w:space="0" w:color="000000"/>
              <w:bottom w:val="single" w:sz="4" w:space="0" w:color="000000"/>
              <w:right w:val="single" w:sz="4" w:space="0" w:color="000000"/>
            </w:tcBorders>
            <w:vAlign w:val="center"/>
          </w:tcPr>
          <w:p w14:paraId="32735941" w14:textId="77777777" w:rsidR="00D86289" w:rsidRDefault="00000000">
            <w:pPr>
              <w:jc w:val="center"/>
              <w:rPr>
                <w:rFonts w:ascii="Times New Roman" w:hAnsi="Times New Roman"/>
                <w:b/>
              </w:rPr>
            </w:pPr>
            <w:r>
              <w:rPr>
                <w:rFonts w:ascii="Times New Roman" w:hAnsi="Times New Roman"/>
                <w:b/>
              </w:rPr>
              <w:t>Единица измерения</w:t>
            </w:r>
          </w:p>
        </w:tc>
        <w:tc>
          <w:tcPr>
            <w:tcW w:w="991" w:type="dxa"/>
            <w:tcBorders>
              <w:top w:val="single" w:sz="4" w:space="0" w:color="000000"/>
              <w:left w:val="single" w:sz="4" w:space="0" w:color="000000"/>
              <w:bottom w:val="single" w:sz="4" w:space="0" w:color="000000"/>
              <w:right w:val="single" w:sz="4" w:space="0" w:color="000000"/>
            </w:tcBorders>
            <w:vAlign w:val="center"/>
          </w:tcPr>
          <w:p w14:paraId="0E33E26A" w14:textId="77777777" w:rsidR="00D86289" w:rsidRDefault="00000000">
            <w:pPr>
              <w:jc w:val="center"/>
              <w:rPr>
                <w:rFonts w:ascii="Times New Roman" w:hAnsi="Times New Roman"/>
                <w:b/>
              </w:rPr>
            </w:pPr>
            <w:r>
              <w:rPr>
                <w:rFonts w:ascii="Times New Roman" w:hAnsi="Times New Roman"/>
                <w:b/>
              </w:rPr>
              <w:t>2011 год</w:t>
            </w:r>
          </w:p>
        </w:tc>
        <w:tc>
          <w:tcPr>
            <w:tcW w:w="993" w:type="dxa"/>
            <w:tcBorders>
              <w:top w:val="single" w:sz="4" w:space="0" w:color="000000"/>
              <w:left w:val="single" w:sz="4" w:space="0" w:color="000000"/>
              <w:bottom w:val="single" w:sz="4" w:space="0" w:color="000000"/>
              <w:right w:val="single" w:sz="4" w:space="0" w:color="000000"/>
            </w:tcBorders>
            <w:vAlign w:val="center"/>
          </w:tcPr>
          <w:p w14:paraId="7781C124" w14:textId="77777777" w:rsidR="00D86289" w:rsidRDefault="00000000">
            <w:pPr>
              <w:jc w:val="center"/>
              <w:rPr>
                <w:rFonts w:ascii="Times New Roman" w:hAnsi="Times New Roman"/>
                <w:b/>
              </w:rPr>
            </w:pPr>
            <w:r>
              <w:rPr>
                <w:rFonts w:ascii="Times New Roman" w:hAnsi="Times New Roman"/>
                <w:b/>
              </w:rPr>
              <w:t>2012 год</w:t>
            </w:r>
          </w:p>
        </w:tc>
        <w:tc>
          <w:tcPr>
            <w:tcW w:w="991" w:type="dxa"/>
            <w:tcBorders>
              <w:top w:val="single" w:sz="4" w:space="0" w:color="000000"/>
              <w:left w:val="single" w:sz="4" w:space="0" w:color="000000"/>
              <w:bottom w:val="single" w:sz="4" w:space="0" w:color="000000"/>
              <w:right w:val="single" w:sz="4" w:space="0" w:color="000000"/>
            </w:tcBorders>
            <w:vAlign w:val="center"/>
          </w:tcPr>
          <w:p w14:paraId="47DB6A9A" w14:textId="77777777" w:rsidR="00D86289" w:rsidRDefault="00000000">
            <w:pPr>
              <w:jc w:val="center"/>
              <w:rPr>
                <w:rFonts w:ascii="Times New Roman" w:hAnsi="Times New Roman"/>
                <w:b/>
              </w:rPr>
            </w:pPr>
            <w:r>
              <w:rPr>
                <w:rFonts w:ascii="Times New Roman" w:hAnsi="Times New Roman"/>
                <w:b/>
              </w:rPr>
              <w:t>2013</w:t>
            </w:r>
          </w:p>
          <w:p w14:paraId="47957EC5" w14:textId="77777777" w:rsidR="00D86289" w:rsidRDefault="00000000">
            <w:pPr>
              <w:jc w:val="center"/>
              <w:rPr>
                <w:rFonts w:ascii="Times New Roman" w:hAnsi="Times New Roman"/>
                <w:b/>
              </w:rPr>
            </w:pPr>
            <w:r>
              <w:rPr>
                <w:rFonts w:ascii="Times New Roman" w:hAnsi="Times New Roman"/>
                <w:b/>
              </w:rPr>
              <w:t>год</w:t>
            </w:r>
          </w:p>
        </w:tc>
        <w:tc>
          <w:tcPr>
            <w:tcW w:w="993" w:type="dxa"/>
            <w:tcBorders>
              <w:top w:val="single" w:sz="4" w:space="0" w:color="000000"/>
              <w:left w:val="single" w:sz="4" w:space="0" w:color="000000"/>
              <w:bottom w:val="single" w:sz="4" w:space="0" w:color="000000"/>
              <w:right w:val="single" w:sz="4" w:space="0" w:color="000000"/>
            </w:tcBorders>
            <w:vAlign w:val="center"/>
          </w:tcPr>
          <w:p w14:paraId="4D2D29D3" w14:textId="77777777" w:rsidR="00D86289" w:rsidRDefault="00000000">
            <w:pPr>
              <w:jc w:val="center"/>
              <w:rPr>
                <w:rFonts w:ascii="Times New Roman" w:hAnsi="Times New Roman"/>
                <w:b/>
              </w:rPr>
            </w:pPr>
            <w:r>
              <w:rPr>
                <w:rFonts w:ascii="Times New Roman" w:hAnsi="Times New Roman"/>
                <w:b/>
              </w:rPr>
              <w:t>2014 год</w:t>
            </w:r>
          </w:p>
        </w:tc>
      </w:tr>
      <w:tr w:rsidR="00D86289" w14:paraId="3212329A" w14:textId="77777777">
        <w:trPr>
          <w:trHeight w:val="255"/>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1DB71B15" w14:textId="77777777" w:rsidR="00D86289" w:rsidRDefault="00D86289">
            <w:pPr>
              <w:snapToGrid w:val="0"/>
              <w:jc w:val="center"/>
              <w:rPr>
                <w:rFonts w:ascii="Times New Roman" w:hAnsi="Times New Roman"/>
                <w:b/>
              </w:rPr>
            </w:pPr>
          </w:p>
        </w:tc>
        <w:tc>
          <w:tcPr>
            <w:tcW w:w="4395" w:type="dxa"/>
            <w:tcBorders>
              <w:top w:val="single" w:sz="4" w:space="0" w:color="000000"/>
              <w:left w:val="single" w:sz="4" w:space="0" w:color="000000"/>
              <w:bottom w:val="single" w:sz="4" w:space="0" w:color="000000"/>
              <w:right w:val="single" w:sz="4" w:space="0" w:color="000000"/>
            </w:tcBorders>
            <w:vAlign w:val="center"/>
          </w:tcPr>
          <w:p w14:paraId="1496B299" w14:textId="77777777" w:rsidR="00D86289" w:rsidRDefault="00000000">
            <w:pPr>
              <w:jc w:val="center"/>
              <w:rPr>
                <w:rFonts w:ascii="Times New Roman" w:hAnsi="Times New Roman"/>
                <w:b/>
                <w:bCs/>
                <w:i/>
                <w:iCs/>
              </w:rPr>
            </w:pPr>
            <w:r>
              <w:rPr>
                <w:rFonts w:ascii="Times New Roman" w:hAnsi="Times New Roman"/>
                <w:b/>
                <w:bCs/>
                <w:i/>
                <w:iCs/>
              </w:rPr>
              <w:t>Расселение населения</w:t>
            </w:r>
          </w:p>
        </w:tc>
        <w:tc>
          <w:tcPr>
            <w:tcW w:w="993" w:type="dxa"/>
            <w:tcBorders>
              <w:top w:val="single" w:sz="4" w:space="0" w:color="000000"/>
              <w:left w:val="single" w:sz="4" w:space="0" w:color="000000"/>
              <w:bottom w:val="single" w:sz="4" w:space="0" w:color="000000"/>
              <w:right w:val="single" w:sz="4" w:space="0" w:color="000000"/>
            </w:tcBorders>
            <w:vAlign w:val="center"/>
          </w:tcPr>
          <w:p w14:paraId="744E535F" w14:textId="77777777" w:rsidR="00D86289" w:rsidRDefault="00D86289">
            <w:pPr>
              <w:snapToGrid w:val="0"/>
              <w:jc w:val="center"/>
              <w:rPr>
                <w:rFonts w:ascii="Times New Roman" w:hAnsi="Times New Roman"/>
                <w:b/>
                <w:bCs/>
                <w:i/>
                <w:iCs/>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7BE161C3" w14:textId="77777777" w:rsidR="00D86289" w:rsidRDefault="00D86289">
            <w:pPr>
              <w:snapToGrid w:val="0"/>
              <w:jc w:val="center"/>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0707898" w14:textId="77777777" w:rsidR="00D86289" w:rsidRDefault="00D86289">
            <w:pPr>
              <w:snapToGrid w:val="0"/>
              <w:jc w:val="center"/>
              <w:rPr>
                <w:rFonts w:ascii="Times New Roman" w:hAnsi="Times New Roman"/>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45CF1159" w14:textId="77777777" w:rsidR="00D86289" w:rsidRDefault="00D86289">
            <w:pPr>
              <w:snapToGrid w:val="0"/>
              <w:jc w:val="center"/>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3D94AAA" w14:textId="77777777" w:rsidR="00D86289" w:rsidRDefault="00D86289">
            <w:pPr>
              <w:snapToGrid w:val="0"/>
              <w:jc w:val="center"/>
              <w:rPr>
                <w:rFonts w:ascii="Times New Roman" w:hAnsi="Times New Roman"/>
              </w:rPr>
            </w:pPr>
          </w:p>
        </w:tc>
      </w:tr>
      <w:tr w:rsidR="00D86289" w14:paraId="6BD0AC61" w14:textId="77777777">
        <w:trPr>
          <w:trHeight w:val="306"/>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7F2C056C" w14:textId="77777777" w:rsidR="00D86289" w:rsidRDefault="00000000">
            <w:pPr>
              <w:jc w:val="center"/>
              <w:rPr>
                <w:rFonts w:ascii="Times New Roman" w:hAnsi="Times New Roman"/>
                <w:b/>
              </w:rPr>
            </w:pPr>
            <w:r>
              <w:rPr>
                <w:rFonts w:ascii="Times New Roman" w:hAnsi="Times New Roman"/>
                <w:b/>
              </w:rPr>
              <w:t>1.</w:t>
            </w:r>
          </w:p>
        </w:tc>
        <w:tc>
          <w:tcPr>
            <w:tcW w:w="4395" w:type="dxa"/>
            <w:tcBorders>
              <w:top w:val="single" w:sz="4" w:space="0" w:color="000000"/>
              <w:left w:val="single" w:sz="4" w:space="0" w:color="000000"/>
              <w:bottom w:val="single" w:sz="4" w:space="0" w:color="000000"/>
              <w:right w:val="single" w:sz="4" w:space="0" w:color="000000"/>
            </w:tcBorders>
            <w:vAlign w:val="center"/>
          </w:tcPr>
          <w:p w14:paraId="56D90B60" w14:textId="77777777" w:rsidR="00D86289" w:rsidRDefault="00000000">
            <w:pPr>
              <w:jc w:val="center"/>
              <w:rPr>
                <w:rFonts w:ascii="Times New Roman" w:hAnsi="Times New Roman"/>
              </w:rPr>
            </w:pPr>
            <w:r>
              <w:rPr>
                <w:rFonts w:ascii="Times New Roman" w:hAnsi="Times New Roman"/>
              </w:rPr>
              <w:t>Численность постоянного населения (на начало года), всего</w:t>
            </w:r>
          </w:p>
        </w:tc>
        <w:tc>
          <w:tcPr>
            <w:tcW w:w="993" w:type="dxa"/>
            <w:tcBorders>
              <w:top w:val="single" w:sz="4" w:space="0" w:color="000000"/>
              <w:left w:val="single" w:sz="4" w:space="0" w:color="000000"/>
              <w:bottom w:val="single" w:sz="4" w:space="0" w:color="000000"/>
              <w:right w:val="single" w:sz="4" w:space="0" w:color="000000"/>
            </w:tcBorders>
            <w:vAlign w:val="center"/>
          </w:tcPr>
          <w:p w14:paraId="5F96478D" w14:textId="77777777" w:rsidR="00D86289" w:rsidRDefault="00000000">
            <w:pPr>
              <w:jc w:val="center"/>
              <w:rPr>
                <w:rFonts w:ascii="Times New Roman" w:hAnsi="Times New Roman"/>
              </w:rPr>
            </w:pPr>
            <w:r>
              <w:rPr>
                <w:rFonts w:ascii="Times New Roman" w:hAnsi="Times New Roman"/>
              </w:rPr>
              <w:t>чел.</w:t>
            </w:r>
          </w:p>
        </w:tc>
        <w:tc>
          <w:tcPr>
            <w:tcW w:w="991" w:type="dxa"/>
            <w:tcBorders>
              <w:top w:val="single" w:sz="4" w:space="0" w:color="000000"/>
              <w:left w:val="single" w:sz="4" w:space="0" w:color="000000"/>
              <w:bottom w:val="single" w:sz="4" w:space="0" w:color="000000"/>
              <w:right w:val="single" w:sz="4" w:space="0" w:color="000000"/>
            </w:tcBorders>
            <w:vAlign w:val="center"/>
          </w:tcPr>
          <w:p w14:paraId="2343D8B9" w14:textId="77777777" w:rsidR="00D86289" w:rsidRDefault="00000000">
            <w:pPr>
              <w:jc w:val="center"/>
              <w:rPr>
                <w:rFonts w:ascii="Times New Roman" w:hAnsi="Times New Roman"/>
              </w:rPr>
            </w:pPr>
            <w:r>
              <w:rPr>
                <w:rFonts w:ascii="Times New Roman" w:hAnsi="Times New Roman"/>
              </w:rPr>
              <w:t>731</w:t>
            </w:r>
          </w:p>
        </w:tc>
        <w:tc>
          <w:tcPr>
            <w:tcW w:w="993" w:type="dxa"/>
            <w:tcBorders>
              <w:top w:val="single" w:sz="4" w:space="0" w:color="000000"/>
              <w:left w:val="single" w:sz="4" w:space="0" w:color="000000"/>
              <w:bottom w:val="single" w:sz="4" w:space="0" w:color="000000"/>
              <w:right w:val="single" w:sz="4" w:space="0" w:color="000000"/>
            </w:tcBorders>
            <w:vAlign w:val="center"/>
          </w:tcPr>
          <w:p w14:paraId="7CDDE547" w14:textId="77777777" w:rsidR="00D86289" w:rsidRDefault="00000000">
            <w:pPr>
              <w:jc w:val="center"/>
              <w:rPr>
                <w:rFonts w:ascii="Times New Roman" w:hAnsi="Times New Roman"/>
              </w:rPr>
            </w:pPr>
            <w:r>
              <w:rPr>
                <w:rFonts w:ascii="Times New Roman" w:hAnsi="Times New Roman"/>
              </w:rPr>
              <w:t>687</w:t>
            </w:r>
          </w:p>
        </w:tc>
        <w:tc>
          <w:tcPr>
            <w:tcW w:w="991" w:type="dxa"/>
            <w:tcBorders>
              <w:top w:val="single" w:sz="4" w:space="0" w:color="000000"/>
              <w:left w:val="single" w:sz="4" w:space="0" w:color="000000"/>
              <w:bottom w:val="single" w:sz="4" w:space="0" w:color="000000"/>
              <w:right w:val="single" w:sz="4" w:space="0" w:color="000000"/>
            </w:tcBorders>
            <w:vAlign w:val="center"/>
          </w:tcPr>
          <w:p w14:paraId="67B1DE36" w14:textId="77777777" w:rsidR="00D86289" w:rsidRDefault="00000000">
            <w:pPr>
              <w:jc w:val="center"/>
              <w:rPr>
                <w:rFonts w:ascii="Times New Roman" w:hAnsi="Times New Roman"/>
              </w:rPr>
            </w:pPr>
            <w:r>
              <w:rPr>
                <w:rFonts w:ascii="Times New Roman" w:hAnsi="Times New Roman"/>
              </w:rPr>
              <w:t>685</w:t>
            </w:r>
          </w:p>
        </w:tc>
        <w:tc>
          <w:tcPr>
            <w:tcW w:w="993" w:type="dxa"/>
            <w:tcBorders>
              <w:top w:val="single" w:sz="4" w:space="0" w:color="000000"/>
              <w:left w:val="single" w:sz="4" w:space="0" w:color="000000"/>
              <w:bottom w:val="single" w:sz="4" w:space="0" w:color="000000"/>
              <w:right w:val="single" w:sz="4" w:space="0" w:color="000000"/>
            </w:tcBorders>
            <w:vAlign w:val="center"/>
          </w:tcPr>
          <w:p w14:paraId="2DA69C8E" w14:textId="77777777" w:rsidR="00D86289" w:rsidRDefault="00000000">
            <w:pPr>
              <w:jc w:val="center"/>
              <w:rPr>
                <w:rFonts w:ascii="Times New Roman" w:hAnsi="Times New Roman"/>
              </w:rPr>
            </w:pPr>
            <w:r>
              <w:rPr>
                <w:rFonts w:ascii="Times New Roman" w:hAnsi="Times New Roman"/>
              </w:rPr>
              <w:t>632</w:t>
            </w:r>
          </w:p>
        </w:tc>
      </w:tr>
      <w:tr w:rsidR="00D86289" w14:paraId="47C647D9" w14:textId="77777777">
        <w:trPr>
          <w:trHeight w:val="551"/>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3F71F94D" w14:textId="77777777" w:rsidR="00D86289" w:rsidRDefault="00000000">
            <w:pPr>
              <w:jc w:val="center"/>
              <w:rPr>
                <w:rFonts w:ascii="Times New Roman" w:hAnsi="Times New Roman"/>
                <w:b/>
              </w:rPr>
            </w:pPr>
            <w:r>
              <w:rPr>
                <w:rFonts w:ascii="Times New Roman" w:hAnsi="Times New Roman"/>
                <w:b/>
              </w:rPr>
              <w:t>2.</w:t>
            </w:r>
          </w:p>
        </w:tc>
        <w:tc>
          <w:tcPr>
            <w:tcW w:w="9356" w:type="dxa"/>
            <w:gridSpan w:val="6"/>
            <w:tcBorders>
              <w:top w:val="single" w:sz="4" w:space="0" w:color="000000"/>
              <w:left w:val="single" w:sz="4" w:space="0" w:color="000000"/>
              <w:bottom w:val="single" w:sz="4" w:space="0" w:color="000000"/>
              <w:right w:val="single" w:sz="4" w:space="0" w:color="000000"/>
            </w:tcBorders>
            <w:vAlign w:val="center"/>
          </w:tcPr>
          <w:p w14:paraId="1275E6C0" w14:textId="77777777" w:rsidR="00D86289" w:rsidRDefault="00000000">
            <w:pPr>
              <w:jc w:val="center"/>
              <w:rPr>
                <w:rFonts w:ascii="Times New Roman" w:hAnsi="Times New Roman"/>
              </w:rPr>
            </w:pPr>
            <w:r>
              <w:rPr>
                <w:rFonts w:ascii="Times New Roman" w:hAnsi="Times New Roman"/>
              </w:rPr>
              <w:t>Численность населения по населенным пунктам, входящим в состав МО</w:t>
            </w:r>
          </w:p>
          <w:p w14:paraId="50221D2E" w14:textId="77777777" w:rsidR="00D86289" w:rsidRDefault="00000000">
            <w:pPr>
              <w:jc w:val="center"/>
              <w:rPr>
                <w:rFonts w:ascii="Times New Roman" w:hAnsi="Times New Roman"/>
              </w:rPr>
            </w:pPr>
            <w:r>
              <w:rPr>
                <w:rFonts w:ascii="Times New Roman" w:hAnsi="Times New Roman"/>
              </w:rPr>
              <w:t>(перечислить)</w:t>
            </w:r>
          </w:p>
        </w:tc>
      </w:tr>
      <w:tr w:rsidR="00D86289" w14:paraId="3298332A" w14:textId="77777777">
        <w:trPr>
          <w:trHeight w:val="30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1CBF3D61" w14:textId="77777777" w:rsidR="00D86289" w:rsidRDefault="00D86289">
            <w:pPr>
              <w:snapToGrid w:val="0"/>
              <w:jc w:val="center"/>
              <w:rPr>
                <w:rFonts w:ascii="Times New Roman" w:hAnsi="Times New Roman"/>
                <w:b/>
              </w:rPr>
            </w:pPr>
          </w:p>
        </w:tc>
        <w:tc>
          <w:tcPr>
            <w:tcW w:w="4395" w:type="dxa"/>
            <w:tcBorders>
              <w:top w:val="single" w:sz="4" w:space="0" w:color="000000"/>
              <w:left w:val="single" w:sz="4" w:space="0" w:color="000000"/>
              <w:bottom w:val="single" w:sz="4" w:space="0" w:color="000000"/>
              <w:right w:val="single" w:sz="4" w:space="0" w:color="000000"/>
            </w:tcBorders>
            <w:vAlign w:val="center"/>
          </w:tcPr>
          <w:p w14:paraId="6FA27B24" w14:textId="77777777" w:rsidR="00D86289" w:rsidRDefault="00000000">
            <w:pPr>
              <w:ind w:left="213"/>
              <w:rPr>
                <w:rFonts w:ascii="Times New Roman" w:hAnsi="Times New Roman"/>
              </w:rPr>
            </w:pPr>
            <w:r>
              <w:rPr>
                <w:rFonts w:ascii="Times New Roman" w:hAnsi="Times New Roman"/>
              </w:rPr>
              <w:t>п.Гореловский</w:t>
            </w:r>
          </w:p>
        </w:tc>
        <w:tc>
          <w:tcPr>
            <w:tcW w:w="993" w:type="dxa"/>
            <w:tcBorders>
              <w:top w:val="single" w:sz="4" w:space="0" w:color="000000"/>
              <w:left w:val="single" w:sz="4" w:space="0" w:color="000000"/>
              <w:bottom w:val="single" w:sz="4" w:space="0" w:color="000000"/>
              <w:right w:val="single" w:sz="4" w:space="0" w:color="000000"/>
            </w:tcBorders>
            <w:vAlign w:val="center"/>
          </w:tcPr>
          <w:p w14:paraId="475B0A2A" w14:textId="77777777" w:rsidR="00D86289" w:rsidRDefault="00000000">
            <w:pPr>
              <w:jc w:val="center"/>
              <w:rPr>
                <w:rFonts w:ascii="Times New Roman" w:hAnsi="Times New Roman"/>
              </w:rPr>
            </w:pPr>
            <w:r>
              <w:rPr>
                <w:rFonts w:ascii="Times New Roman" w:hAnsi="Times New Roman"/>
              </w:rPr>
              <w:t>чел.</w:t>
            </w:r>
          </w:p>
        </w:tc>
        <w:tc>
          <w:tcPr>
            <w:tcW w:w="991" w:type="dxa"/>
            <w:tcBorders>
              <w:top w:val="single" w:sz="4" w:space="0" w:color="000000"/>
              <w:left w:val="single" w:sz="4" w:space="0" w:color="000000"/>
              <w:bottom w:val="single" w:sz="4" w:space="0" w:color="000000"/>
              <w:right w:val="single" w:sz="4" w:space="0" w:color="000000"/>
            </w:tcBorders>
            <w:vAlign w:val="center"/>
          </w:tcPr>
          <w:p w14:paraId="0AA1D14A" w14:textId="77777777" w:rsidR="00D86289" w:rsidRDefault="00000000">
            <w:pPr>
              <w:jc w:val="center"/>
              <w:rPr>
                <w:rFonts w:ascii="Times New Roman" w:hAnsi="Times New Roman"/>
              </w:rPr>
            </w:pPr>
            <w:r>
              <w:rPr>
                <w:rFonts w:ascii="Times New Roman" w:hAnsi="Times New Roman"/>
              </w:rPr>
              <w:t>37</w:t>
            </w:r>
          </w:p>
        </w:tc>
        <w:tc>
          <w:tcPr>
            <w:tcW w:w="993" w:type="dxa"/>
            <w:tcBorders>
              <w:top w:val="single" w:sz="4" w:space="0" w:color="000000"/>
              <w:left w:val="single" w:sz="4" w:space="0" w:color="000000"/>
              <w:bottom w:val="single" w:sz="4" w:space="0" w:color="000000"/>
              <w:right w:val="single" w:sz="4" w:space="0" w:color="000000"/>
            </w:tcBorders>
            <w:vAlign w:val="center"/>
          </w:tcPr>
          <w:p w14:paraId="7CE6CA2A" w14:textId="77777777" w:rsidR="00D86289" w:rsidRDefault="00000000">
            <w:pPr>
              <w:jc w:val="center"/>
              <w:rPr>
                <w:rFonts w:ascii="Times New Roman" w:hAnsi="Times New Roman"/>
              </w:rPr>
            </w:pPr>
            <w:r>
              <w:rPr>
                <w:rFonts w:ascii="Times New Roman" w:hAnsi="Times New Roman"/>
              </w:rPr>
              <w:t>32</w:t>
            </w:r>
          </w:p>
        </w:tc>
        <w:tc>
          <w:tcPr>
            <w:tcW w:w="991" w:type="dxa"/>
            <w:tcBorders>
              <w:top w:val="single" w:sz="4" w:space="0" w:color="000000"/>
              <w:left w:val="single" w:sz="4" w:space="0" w:color="000000"/>
              <w:bottom w:val="single" w:sz="4" w:space="0" w:color="000000"/>
              <w:right w:val="single" w:sz="4" w:space="0" w:color="000000"/>
            </w:tcBorders>
            <w:vAlign w:val="center"/>
          </w:tcPr>
          <w:p w14:paraId="3CE695A2" w14:textId="77777777" w:rsidR="00D86289" w:rsidRDefault="00000000">
            <w:pPr>
              <w:jc w:val="center"/>
              <w:rPr>
                <w:rFonts w:ascii="Times New Roman" w:hAnsi="Times New Roman"/>
              </w:rPr>
            </w:pPr>
            <w:r>
              <w:rPr>
                <w:rFonts w:ascii="Times New Roman" w:hAnsi="Times New Roman"/>
              </w:rPr>
              <w:t>31</w:t>
            </w:r>
          </w:p>
        </w:tc>
        <w:tc>
          <w:tcPr>
            <w:tcW w:w="993" w:type="dxa"/>
            <w:tcBorders>
              <w:top w:val="single" w:sz="4" w:space="0" w:color="000000"/>
              <w:left w:val="single" w:sz="4" w:space="0" w:color="000000"/>
              <w:bottom w:val="single" w:sz="4" w:space="0" w:color="000000"/>
              <w:right w:val="single" w:sz="4" w:space="0" w:color="000000"/>
            </w:tcBorders>
            <w:vAlign w:val="center"/>
          </w:tcPr>
          <w:p w14:paraId="750742BD" w14:textId="77777777" w:rsidR="00D86289" w:rsidRDefault="00000000">
            <w:pPr>
              <w:jc w:val="center"/>
              <w:rPr>
                <w:rFonts w:ascii="Times New Roman" w:hAnsi="Times New Roman"/>
              </w:rPr>
            </w:pPr>
            <w:r>
              <w:rPr>
                <w:rFonts w:ascii="Times New Roman" w:hAnsi="Times New Roman"/>
              </w:rPr>
              <w:t>28</w:t>
            </w:r>
          </w:p>
        </w:tc>
      </w:tr>
      <w:tr w:rsidR="00D86289" w14:paraId="180AAED6" w14:textId="77777777">
        <w:trPr>
          <w:trHeight w:val="30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13EF9852" w14:textId="77777777" w:rsidR="00D86289" w:rsidRDefault="00D86289">
            <w:pPr>
              <w:snapToGrid w:val="0"/>
              <w:jc w:val="center"/>
              <w:rPr>
                <w:rFonts w:ascii="Times New Roman" w:hAnsi="Times New Roman"/>
                <w:b/>
              </w:rPr>
            </w:pPr>
          </w:p>
        </w:tc>
        <w:tc>
          <w:tcPr>
            <w:tcW w:w="4395" w:type="dxa"/>
            <w:tcBorders>
              <w:top w:val="single" w:sz="4" w:space="0" w:color="000000"/>
              <w:left w:val="single" w:sz="4" w:space="0" w:color="000000"/>
              <w:bottom w:val="single" w:sz="4" w:space="0" w:color="000000"/>
              <w:right w:val="single" w:sz="4" w:space="0" w:color="000000"/>
            </w:tcBorders>
            <w:vAlign w:val="center"/>
          </w:tcPr>
          <w:p w14:paraId="69B32EE5" w14:textId="77777777" w:rsidR="00D86289" w:rsidRDefault="00000000">
            <w:pPr>
              <w:ind w:left="213"/>
              <w:rPr>
                <w:rFonts w:ascii="Times New Roman" w:hAnsi="Times New Roman"/>
              </w:rPr>
            </w:pPr>
            <w:r>
              <w:rPr>
                <w:rFonts w:ascii="Times New Roman" w:hAnsi="Times New Roman"/>
              </w:rPr>
              <w:t>п.Земсков</w:t>
            </w:r>
          </w:p>
        </w:tc>
        <w:tc>
          <w:tcPr>
            <w:tcW w:w="993" w:type="dxa"/>
            <w:tcBorders>
              <w:top w:val="single" w:sz="4" w:space="0" w:color="000000"/>
              <w:left w:val="single" w:sz="4" w:space="0" w:color="000000"/>
              <w:bottom w:val="single" w:sz="4" w:space="0" w:color="000000"/>
              <w:right w:val="single" w:sz="4" w:space="0" w:color="000000"/>
            </w:tcBorders>
            <w:vAlign w:val="center"/>
          </w:tcPr>
          <w:p w14:paraId="1A1AEE5F" w14:textId="77777777" w:rsidR="00D86289" w:rsidRDefault="00000000">
            <w:pPr>
              <w:jc w:val="center"/>
              <w:rPr>
                <w:rFonts w:ascii="Times New Roman" w:hAnsi="Times New Roman"/>
              </w:rPr>
            </w:pPr>
            <w:r>
              <w:rPr>
                <w:rFonts w:ascii="Times New Roman" w:hAnsi="Times New Roman"/>
              </w:rPr>
              <w:t>чел.</w:t>
            </w:r>
          </w:p>
        </w:tc>
        <w:tc>
          <w:tcPr>
            <w:tcW w:w="991" w:type="dxa"/>
            <w:tcBorders>
              <w:top w:val="single" w:sz="4" w:space="0" w:color="000000"/>
              <w:left w:val="single" w:sz="4" w:space="0" w:color="000000"/>
              <w:bottom w:val="single" w:sz="4" w:space="0" w:color="000000"/>
              <w:right w:val="single" w:sz="4" w:space="0" w:color="000000"/>
            </w:tcBorders>
            <w:vAlign w:val="center"/>
          </w:tcPr>
          <w:p w14:paraId="16376A90" w14:textId="77777777" w:rsidR="00D86289" w:rsidRDefault="00000000">
            <w:pPr>
              <w:jc w:val="center"/>
              <w:rPr>
                <w:rFonts w:ascii="Times New Roman" w:hAnsi="Times New Roman"/>
              </w:rPr>
            </w:pPr>
            <w:r>
              <w:rPr>
                <w:rFonts w:ascii="Times New Roman" w:hAnsi="Times New Roman"/>
              </w:rPr>
              <w:t>84</w:t>
            </w:r>
          </w:p>
        </w:tc>
        <w:tc>
          <w:tcPr>
            <w:tcW w:w="993" w:type="dxa"/>
            <w:tcBorders>
              <w:top w:val="single" w:sz="4" w:space="0" w:color="000000"/>
              <w:left w:val="single" w:sz="4" w:space="0" w:color="000000"/>
              <w:bottom w:val="single" w:sz="4" w:space="0" w:color="000000"/>
              <w:right w:val="single" w:sz="4" w:space="0" w:color="000000"/>
            </w:tcBorders>
            <w:vAlign w:val="center"/>
          </w:tcPr>
          <w:p w14:paraId="66FFC4B1" w14:textId="77777777" w:rsidR="00D86289" w:rsidRDefault="00000000">
            <w:pPr>
              <w:jc w:val="center"/>
              <w:rPr>
                <w:rFonts w:ascii="Times New Roman" w:hAnsi="Times New Roman"/>
              </w:rPr>
            </w:pPr>
            <w:r>
              <w:rPr>
                <w:rFonts w:ascii="Times New Roman" w:hAnsi="Times New Roman"/>
              </w:rPr>
              <w:t>76</w:t>
            </w:r>
          </w:p>
        </w:tc>
        <w:tc>
          <w:tcPr>
            <w:tcW w:w="991" w:type="dxa"/>
            <w:tcBorders>
              <w:top w:val="single" w:sz="4" w:space="0" w:color="000000"/>
              <w:left w:val="single" w:sz="4" w:space="0" w:color="000000"/>
              <w:bottom w:val="single" w:sz="4" w:space="0" w:color="000000"/>
              <w:right w:val="single" w:sz="4" w:space="0" w:color="000000"/>
            </w:tcBorders>
            <w:vAlign w:val="center"/>
          </w:tcPr>
          <w:p w14:paraId="7D29A4D8" w14:textId="77777777" w:rsidR="00D86289" w:rsidRDefault="00000000">
            <w:pPr>
              <w:jc w:val="center"/>
              <w:rPr>
                <w:rFonts w:ascii="Times New Roman" w:hAnsi="Times New Roman"/>
              </w:rPr>
            </w:pPr>
            <w:r>
              <w:rPr>
                <w:rFonts w:ascii="Times New Roman" w:hAnsi="Times New Roman"/>
              </w:rPr>
              <w:t>71</w:t>
            </w:r>
          </w:p>
        </w:tc>
        <w:tc>
          <w:tcPr>
            <w:tcW w:w="993" w:type="dxa"/>
            <w:tcBorders>
              <w:top w:val="single" w:sz="4" w:space="0" w:color="000000"/>
              <w:left w:val="single" w:sz="4" w:space="0" w:color="000000"/>
              <w:bottom w:val="single" w:sz="4" w:space="0" w:color="000000"/>
              <w:right w:val="single" w:sz="4" w:space="0" w:color="000000"/>
            </w:tcBorders>
            <w:vAlign w:val="center"/>
          </w:tcPr>
          <w:p w14:paraId="41A5FDE9" w14:textId="77777777" w:rsidR="00D86289" w:rsidRDefault="00000000">
            <w:pPr>
              <w:jc w:val="center"/>
              <w:rPr>
                <w:rFonts w:ascii="Times New Roman" w:hAnsi="Times New Roman"/>
              </w:rPr>
            </w:pPr>
            <w:r>
              <w:rPr>
                <w:rFonts w:ascii="Times New Roman" w:hAnsi="Times New Roman"/>
              </w:rPr>
              <w:t>62</w:t>
            </w:r>
          </w:p>
        </w:tc>
      </w:tr>
      <w:tr w:rsidR="00D86289" w14:paraId="622CEAAD" w14:textId="77777777">
        <w:trPr>
          <w:trHeight w:val="30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6CE1FD63" w14:textId="77777777" w:rsidR="00D86289" w:rsidRDefault="00D86289">
            <w:pPr>
              <w:snapToGrid w:val="0"/>
              <w:jc w:val="center"/>
              <w:rPr>
                <w:rFonts w:ascii="Times New Roman" w:hAnsi="Times New Roman"/>
                <w:b/>
              </w:rPr>
            </w:pPr>
          </w:p>
        </w:tc>
        <w:tc>
          <w:tcPr>
            <w:tcW w:w="4395" w:type="dxa"/>
            <w:tcBorders>
              <w:top w:val="single" w:sz="4" w:space="0" w:color="000000"/>
              <w:left w:val="single" w:sz="4" w:space="0" w:color="000000"/>
              <w:bottom w:val="single" w:sz="4" w:space="0" w:color="000000"/>
              <w:right w:val="single" w:sz="4" w:space="0" w:color="000000"/>
            </w:tcBorders>
            <w:vAlign w:val="center"/>
          </w:tcPr>
          <w:p w14:paraId="34C2C144" w14:textId="77777777" w:rsidR="00D86289" w:rsidRDefault="00000000">
            <w:pPr>
              <w:ind w:left="213"/>
              <w:rPr>
                <w:rFonts w:ascii="Times New Roman" w:hAnsi="Times New Roman"/>
              </w:rPr>
            </w:pPr>
            <w:r>
              <w:rPr>
                <w:rFonts w:ascii="Times New Roman" w:hAnsi="Times New Roman"/>
              </w:rPr>
              <w:t>с.Р.Бокла</w:t>
            </w:r>
          </w:p>
        </w:tc>
        <w:tc>
          <w:tcPr>
            <w:tcW w:w="993" w:type="dxa"/>
            <w:tcBorders>
              <w:top w:val="single" w:sz="4" w:space="0" w:color="000000"/>
              <w:left w:val="single" w:sz="4" w:space="0" w:color="000000"/>
              <w:bottom w:val="single" w:sz="4" w:space="0" w:color="000000"/>
              <w:right w:val="single" w:sz="4" w:space="0" w:color="000000"/>
            </w:tcBorders>
            <w:vAlign w:val="center"/>
          </w:tcPr>
          <w:p w14:paraId="2E7D22C0" w14:textId="77777777" w:rsidR="00D86289" w:rsidRDefault="00000000">
            <w:pPr>
              <w:jc w:val="center"/>
              <w:rPr>
                <w:rFonts w:ascii="Times New Roman" w:hAnsi="Times New Roman"/>
              </w:rPr>
            </w:pPr>
            <w:r>
              <w:rPr>
                <w:rFonts w:ascii="Times New Roman" w:hAnsi="Times New Roman"/>
              </w:rPr>
              <w:t>чел.</w:t>
            </w:r>
          </w:p>
        </w:tc>
        <w:tc>
          <w:tcPr>
            <w:tcW w:w="991" w:type="dxa"/>
            <w:tcBorders>
              <w:top w:val="single" w:sz="4" w:space="0" w:color="000000"/>
              <w:left w:val="single" w:sz="4" w:space="0" w:color="000000"/>
              <w:bottom w:val="single" w:sz="4" w:space="0" w:color="000000"/>
              <w:right w:val="single" w:sz="4" w:space="0" w:color="000000"/>
            </w:tcBorders>
            <w:vAlign w:val="center"/>
          </w:tcPr>
          <w:p w14:paraId="11AAD973" w14:textId="77777777" w:rsidR="00D86289" w:rsidRDefault="00000000">
            <w:pPr>
              <w:jc w:val="center"/>
              <w:rPr>
                <w:rFonts w:ascii="Times New Roman" w:hAnsi="Times New Roman"/>
              </w:rPr>
            </w:pPr>
            <w:r>
              <w:rPr>
                <w:rFonts w:ascii="Times New Roman" w:hAnsi="Times New Roman"/>
              </w:rPr>
              <w:t>454</w:t>
            </w:r>
          </w:p>
        </w:tc>
        <w:tc>
          <w:tcPr>
            <w:tcW w:w="993" w:type="dxa"/>
            <w:tcBorders>
              <w:top w:val="single" w:sz="4" w:space="0" w:color="000000"/>
              <w:left w:val="single" w:sz="4" w:space="0" w:color="000000"/>
              <w:bottom w:val="single" w:sz="4" w:space="0" w:color="000000"/>
              <w:right w:val="single" w:sz="4" w:space="0" w:color="000000"/>
            </w:tcBorders>
            <w:vAlign w:val="center"/>
          </w:tcPr>
          <w:p w14:paraId="6264BF02" w14:textId="77777777" w:rsidR="00D86289" w:rsidRDefault="00000000">
            <w:pPr>
              <w:jc w:val="center"/>
              <w:rPr>
                <w:rFonts w:ascii="Times New Roman" w:hAnsi="Times New Roman"/>
              </w:rPr>
            </w:pPr>
            <w:r>
              <w:rPr>
                <w:rFonts w:ascii="Times New Roman" w:hAnsi="Times New Roman"/>
              </w:rPr>
              <w:t>438</w:t>
            </w:r>
          </w:p>
        </w:tc>
        <w:tc>
          <w:tcPr>
            <w:tcW w:w="991" w:type="dxa"/>
            <w:tcBorders>
              <w:top w:val="single" w:sz="4" w:space="0" w:color="000000"/>
              <w:left w:val="single" w:sz="4" w:space="0" w:color="000000"/>
              <w:bottom w:val="single" w:sz="4" w:space="0" w:color="000000"/>
              <w:right w:val="single" w:sz="4" w:space="0" w:color="000000"/>
            </w:tcBorders>
            <w:vAlign w:val="center"/>
          </w:tcPr>
          <w:p w14:paraId="4E008C56" w14:textId="77777777" w:rsidR="00D86289" w:rsidRDefault="00000000">
            <w:pPr>
              <w:jc w:val="center"/>
              <w:rPr>
                <w:rFonts w:ascii="Times New Roman" w:hAnsi="Times New Roman"/>
              </w:rPr>
            </w:pPr>
            <w:r>
              <w:rPr>
                <w:rFonts w:ascii="Times New Roman" w:hAnsi="Times New Roman"/>
              </w:rPr>
              <w:t>451</w:t>
            </w:r>
          </w:p>
        </w:tc>
        <w:tc>
          <w:tcPr>
            <w:tcW w:w="993" w:type="dxa"/>
            <w:tcBorders>
              <w:top w:val="single" w:sz="4" w:space="0" w:color="000000"/>
              <w:left w:val="single" w:sz="4" w:space="0" w:color="000000"/>
              <w:bottom w:val="single" w:sz="4" w:space="0" w:color="000000"/>
              <w:right w:val="single" w:sz="4" w:space="0" w:color="000000"/>
            </w:tcBorders>
            <w:vAlign w:val="center"/>
          </w:tcPr>
          <w:p w14:paraId="0614AC91" w14:textId="77777777" w:rsidR="00D86289" w:rsidRDefault="00000000">
            <w:pPr>
              <w:jc w:val="center"/>
              <w:rPr>
                <w:rFonts w:ascii="Times New Roman" w:hAnsi="Times New Roman"/>
              </w:rPr>
            </w:pPr>
            <w:r>
              <w:rPr>
                <w:rFonts w:ascii="Times New Roman" w:hAnsi="Times New Roman"/>
              </w:rPr>
              <w:t>421</w:t>
            </w:r>
          </w:p>
        </w:tc>
      </w:tr>
      <w:tr w:rsidR="00D86289" w14:paraId="5CF43789" w14:textId="77777777">
        <w:trPr>
          <w:trHeight w:val="30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7033CAEF" w14:textId="77777777" w:rsidR="00D86289" w:rsidRDefault="00D86289">
            <w:pPr>
              <w:snapToGrid w:val="0"/>
              <w:jc w:val="center"/>
              <w:rPr>
                <w:rFonts w:ascii="Times New Roman" w:hAnsi="Times New Roman"/>
                <w:b/>
              </w:rPr>
            </w:pPr>
          </w:p>
        </w:tc>
        <w:tc>
          <w:tcPr>
            <w:tcW w:w="4395" w:type="dxa"/>
            <w:tcBorders>
              <w:top w:val="single" w:sz="4" w:space="0" w:color="000000"/>
              <w:left w:val="single" w:sz="4" w:space="0" w:color="000000"/>
              <w:bottom w:val="single" w:sz="4" w:space="0" w:color="000000"/>
              <w:right w:val="single" w:sz="4" w:space="0" w:color="000000"/>
            </w:tcBorders>
            <w:vAlign w:val="center"/>
          </w:tcPr>
          <w:p w14:paraId="0DFD15BC" w14:textId="77777777" w:rsidR="00D86289" w:rsidRDefault="00000000">
            <w:pPr>
              <w:ind w:left="213"/>
              <w:rPr>
                <w:rFonts w:ascii="Times New Roman" w:hAnsi="Times New Roman"/>
              </w:rPr>
            </w:pPr>
            <w:r>
              <w:rPr>
                <w:rFonts w:ascii="Times New Roman" w:hAnsi="Times New Roman"/>
              </w:rPr>
              <w:t>п.Огороднический</w:t>
            </w:r>
          </w:p>
        </w:tc>
        <w:tc>
          <w:tcPr>
            <w:tcW w:w="993" w:type="dxa"/>
            <w:tcBorders>
              <w:top w:val="single" w:sz="4" w:space="0" w:color="000000"/>
              <w:left w:val="single" w:sz="4" w:space="0" w:color="000000"/>
              <w:bottom w:val="single" w:sz="4" w:space="0" w:color="000000"/>
              <w:right w:val="single" w:sz="4" w:space="0" w:color="000000"/>
            </w:tcBorders>
            <w:vAlign w:val="center"/>
          </w:tcPr>
          <w:p w14:paraId="413777C8" w14:textId="77777777" w:rsidR="00D86289" w:rsidRDefault="00000000">
            <w:pPr>
              <w:jc w:val="center"/>
              <w:rPr>
                <w:rFonts w:ascii="Times New Roman" w:hAnsi="Times New Roman"/>
              </w:rPr>
            </w:pPr>
            <w:r>
              <w:rPr>
                <w:rFonts w:ascii="Times New Roman" w:hAnsi="Times New Roman"/>
              </w:rPr>
              <w:t>чел.</w:t>
            </w:r>
          </w:p>
        </w:tc>
        <w:tc>
          <w:tcPr>
            <w:tcW w:w="991" w:type="dxa"/>
            <w:tcBorders>
              <w:top w:val="single" w:sz="4" w:space="0" w:color="000000"/>
              <w:left w:val="single" w:sz="4" w:space="0" w:color="000000"/>
              <w:bottom w:val="single" w:sz="4" w:space="0" w:color="000000"/>
              <w:right w:val="single" w:sz="4" w:space="0" w:color="000000"/>
            </w:tcBorders>
            <w:vAlign w:val="center"/>
          </w:tcPr>
          <w:p w14:paraId="07FB0D20" w14:textId="77777777" w:rsidR="00D86289" w:rsidRDefault="00000000">
            <w:pPr>
              <w:jc w:val="center"/>
              <w:rPr>
                <w:rFonts w:ascii="Times New Roman" w:hAnsi="Times New Roman"/>
              </w:rPr>
            </w:pPr>
            <w:r>
              <w:rPr>
                <w:rFonts w:ascii="Times New Roman" w:hAnsi="Times New Roman"/>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45333375" w14:textId="77777777" w:rsidR="00D86289" w:rsidRDefault="00000000">
            <w:pPr>
              <w:jc w:val="center"/>
              <w:rPr>
                <w:rFonts w:ascii="Times New Roman" w:hAnsi="Times New Roman"/>
              </w:rPr>
            </w:pPr>
            <w:r>
              <w:rPr>
                <w:rFonts w:ascii="Times New Roman" w:hAnsi="Times New Roman"/>
              </w:rPr>
              <w:t>2</w:t>
            </w:r>
          </w:p>
        </w:tc>
        <w:tc>
          <w:tcPr>
            <w:tcW w:w="991" w:type="dxa"/>
            <w:tcBorders>
              <w:top w:val="single" w:sz="4" w:space="0" w:color="000000"/>
              <w:left w:val="single" w:sz="4" w:space="0" w:color="000000"/>
              <w:bottom w:val="single" w:sz="4" w:space="0" w:color="000000"/>
              <w:right w:val="single" w:sz="4" w:space="0" w:color="000000"/>
            </w:tcBorders>
            <w:vAlign w:val="center"/>
          </w:tcPr>
          <w:p w14:paraId="5849D722" w14:textId="77777777" w:rsidR="00D86289" w:rsidRDefault="00000000">
            <w:pPr>
              <w:jc w:val="center"/>
              <w:rPr>
                <w:rFonts w:ascii="Times New Roman" w:hAnsi="Times New Roman"/>
              </w:rPr>
            </w:pPr>
            <w:r>
              <w:rPr>
                <w:rFonts w:ascii="Times New Roman" w:hAnsi="Times New Roman"/>
              </w:rPr>
              <w:t>1</w:t>
            </w:r>
          </w:p>
        </w:tc>
        <w:tc>
          <w:tcPr>
            <w:tcW w:w="993" w:type="dxa"/>
            <w:tcBorders>
              <w:top w:val="single" w:sz="4" w:space="0" w:color="000000"/>
              <w:left w:val="single" w:sz="4" w:space="0" w:color="000000"/>
              <w:bottom w:val="single" w:sz="4" w:space="0" w:color="000000"/>
              <w:right w:val="single" w:sz="4" w:space="0" w:color="000000"/>
            </w:tcBorders>
            <w:vAlign w:val="center"/>
          </w:tcPr>
          <w:p w14:paraId="23CF2612" w14:textId="77777777" w:rsidR="00D86289" w:rsidRDefault="00000000">
            <w:pPr>
              <w:jc w:val="center"/>
              <w:rPr>
                <w:rFonts w:ascii="Times New Roman" w:hAnsi="Times New Roman"/>
              </w:rPr>
            </w:pPr>
            <w:r>
              <w:rPr>
                <w:rFonts w:ascii="Times New Roman" w:hAnsi="Times New Roman"/>
              </w:rPr>
              <w:t>1</w:t>
            </w:r>
          </w:p>
        </w:tc>
      </w:tr>
      <w:tr w:rsidR="00D86289" w14:paraId="79F50B82" w14:textId="77777777">
        <w:trPr>
          <w:trHeight w:val="30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2003690D" w14:textId="77777777" w:rsidR="00D86289" w:rsidRDefault="00D86289">
            <w:pPr>
              <w:snapToGrid w:val="0"/>
              <w:jc w:val="center"/>
              <w:rPr>
                <w:rFonts w:ascii="Times New Roman" w:hAnsi="Times New Roman"/>
                <w:b/>
              </w:rPr>
            </w:pPr>
          </w:p>
        </w:tc>
        <w:tc>
          <w:tcPr>
            <w:tcW w:w="4395" w:type="dxa"/>
            <w:tcBorders>
              <w:top w:val="single" w:sz="4" w:space="0" w:color="000000"/>
              <w:left w:val="single" w:sz="4" w:space="0" w:color="000000"/>
              <w:bottom w:val="single" w:sz="4" w:space="0" w:color="000000"/>
              <w:right w:val="single" w:sz="4" w:space="0" w:color="000000"/>
            </w:tcBorders>
            <w:vAlign w:val="center"/>
          </w:tcPr>
          <w:p w14:paraId="3DE1C8E0" w14:textId="77777777" w:rsidR="00D86289" w:rsidRDefault="00000000">
            <w:pPr>
              <w:ind w:left="213"/>
              <w:rPr>
                <w:rFonts w:ascii="Times New Roman" w:hAnsi="Times New Roman"/>
              </w:rPr>
            </w:pPr>
            <w:r>
              <w:rPr>
                <w:rFonts w:ascii="Times New Roman" w:hAnsi="Times New Roman"/>
              </w:rPr>
              <w:t>с.Сапожкино</w:t>
            </w:r>
          </w:p>
        </w:tc>
        <w:tc>
          <w:tcPr>
            <w:tcW w:w="993" w:type="dxa"/>
            <w:tcBorders>
              <w:top w:val="single" w:sz="4" w:space="0" w:color="000000"/>
              <w:left w:val="single" w:sz="4" w:space="0" w:color="000000"/>
              <w:bottom w:val="single" w:sz="4" w:space="0" w:color="000000"/>
              <w:right w:val="single" w:sz="4" w:space="0" w:color="000000"/>
            </w:tcBorders>
            <w:vAlign w:val="center"/>
          </w:tcPr>
          <w:p w14:paraId="19E41936" w14:textId="77777777" w:rsidR="00D86289" w:rsidRDefault="00000000">
            <w:pPr>
              <w:jc w:val="center"/>
              <w:rPr>
                <w:rFonts w:ascii="Times New Roman" w:hAnsi="Times New Roman"/>
              </w:rPr>
            </w:pPr>
            <w:r>
              <w:rPr>
                <w:rFonts w:ascii="Times New Roman" w:hAnsi="Times New Roman"/>
              </w:rPr>
              <w:t>чел.</w:t>
            </w:r>
          </w:p>
        </w:tc>
        <w:tc>
          <w:tcPr>
            <w:tcW w:w="991" w:type="dxa"/>
            <w:tcBorders>
              <w:top w:val="single" w:sz="4" w:space="0" w:color="000000"/>
              <w:left w:val="single" w:sz="4" w:space="0" w:color="000000"/>
              <w:bottom w:val="single" w:sz="4" w:space="0" w:color="000000"/>
              <w:right w:val="single" w:sz="4" w:space="0" w:color="000000"/>
            </w:tcBorders>
            <w:vAlign w:val="center"/>
          </w:tcPr>
          <w:p w14:paraId="5EA7EC4E" w14:textId="77777777" w:rsidR="00D86289" w:rsidRDefault="00000000">
            <w:pPr>
              <w:jc w:val="center"/>
              <w:rPr>
                <w:rFonts w:ascii="Times New Roman" w:hAnsi="Times New Roman"/>
              </w:rPr>
            </w:pPr>
            <w:r>
              <w:rPr>
                <w:rFonts w:ascii="Times New Roman" w:hAnsi="Times New Roman"/>
              </w:rPr>
              <w:t>154</w:t>
            </w:r>
          </w:p>
        </w:tc>
        <w:tc>
          <w:tcPr>
            <w:tcW w:w="993" w:type="dxa"/>
            <w:tcBorders>
              <w:top w:val="single" w:sz="4" w:space="0" w:color="000000"/>
              <w:left w:val="single" w:sz="4" w:space="0" w:color="000000"/>
              <w:bottom w:val="single" w:sz="4" w:space="0" w:color="000000"/>
              <w:right w:val="single" w:sz="4" w:space="0" w:color="000000"/>
            </w:tcBorders>
            <w:vAlign w:val="center"/>
          </w:tcPr>
          <w:p w14:paraId="6B21554F" w14:textId="77777777" w:rsidR="00D86289" w:rsidRDefault="00000000">
            <w:pPr>
              <w:jc w:val="center"/>
              <w:rPr>
                <w:rFonts w:ascii="Times New Roman" w:hAnsi="Times New Roman"/>
              </w:rPr>
            </w:pPr>
            <w:r>
              <w:rPr>
                <w:rFonts w:ascii="Times New Roman" w:hAnsi="Times New Roman"/>
              </w:rPr>
              <w:t>139</w:t>
            </w:r>
          </w:p>
        </w:tc>
        <w:tc>
          <w:tcPr>
            <w:tcW w:w="991" w:type="dxa"/>
            <w:tcBorders>
              <w:top w:val="single" w:sz="4" w:space="0" w:color="000000"/>
              <w:left w:val="single" w:sz="4" w:space="0" w:color="000000"/>
              <w:bottom w:val="single" w:sz="4" w:space="0" w:color="000000"/>
              <w:right w:val="single" w:sz="4" w:space="0" w:color="000000"/>
            </w:tcBorders>
            <w:vAlign w:val="center"/>
          </w:tcPr>
          <w:p w14:paraId="78D2A3E4" w14:textId="77777777" w:rsidR="00D86289" w:rsidRDefault="00000000">
            <w:pPr>
              <w:jc w:val="center"/>
              <w:rPr>
                <w:rFonts w:ascii="Times New Roman" w:hAnsi="Times New Roman"/>
              </w:rPr>
            </w:pPr>
            <w:r>
              <w:rPr>
                <w:rFonts w:ascii="Times New Roman" w:hAnsi="Times New Roman"/>
              </w:rPr>
              <w:t>131</w:t>
            </w:r>
          </w:p>
        </w:tc>
        <w:tc>
          <w:tcPr>
            <w:tcW w:w="993" w:type="dxa"/>
            <w:tcBorders>
              <w:top w:val="single" w:sz="4" w:space="0" w:color="000000"/>
              <w:left w:val="single" w:sz="4" w:space="0" w:color="000000"/>
              <w:bottom w:val="single" w:sz="4" w:space="0" w:color="000000"/>
              <w:right w:val="single" w:sz="4" w:space="0" w:color="000000"/>
            </w:tcBorders>
            <w:vAlign w:val="center"/>
          </w:tcPr>
          <w:p w14:paraId="43E66D1F" w14:textId="77777777" w:rsidR="00D86289" w:rsidRDefault="00000000">
            <w:pPr>
              <w:jc w:val="center"/>
              <w:rPr>
                <w:rFonts w:ascii="Times New Roman" w:hAnsi="Times New Roman"/>
              </w:rPr>
            </w:pPr>
            <w:r>
              <w:rPr>
                <w:rFonts w:ascii="Times New Roman" w:hAnsi="Times New Roman"/>
              </w:rPr>
              <w:t>120</w:t>
            </w:r>
          </w:p>
        </w:tc>
      </w:tr>
      <w:tr w:rsidR="00D86289" w14:paraId="1E2A21C9" w14:textId="77777777">
        <w:trPr>
          <w:trHeight w:val="255"/>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48C784D8" w14:textId="77777777" w:rsidR="00D86289" w:rsidRDefault="00D86289">
            <w:pPr>
              <w:snapToGrid w:val="0"/>
              <w:jc w:val="center"/>
              <w:rPr>
                <w:rFonts w:ascii="Times New Roman" w:hAnsi="Times New Roman"/>
                <w:b/>
              </w:rPr>
            </w:pPr>
          </w:p>
        </w:tc>
        <w:tc>
          <w:tcPr>
            <w:tcW w:w="9356" w:type="dxa"/>
            <w:gridSpan w:val="6"/>
            <w:tcBorders>
              <w:top w:val="single" w:sz="4" w:space="0" w:color="000000"/>
              <w:left w:val="single" w:sz="4" w:space="0" w:color="000000"/>
              <w:bottom w:val="single" w:sz="4" w:space="0" w:color="000000"/>
              <w:right w:val="single" w:sz="4" w:space="0" w:color="000000"/>
            </w:tcBorders>
            <w:vAlign w:val="center"/>
          </w:tcPr>
          <w:p w14:paraId="29402DCF" w14:textId="77777777" w:rsidR="00D86289" w:rsidRDefault="00000000">
            <w:pPr>
              <w:jc w:val="center"/>
              <w:rPr>
                <w:rFonts w:ascii="Times New Roman" w:hAnsi="Times New Roman"/>
                <w:b/>
                <w:bCs/>
                <w:i/>
                <w:iCs/>
              </w:rPr>
            </w:pPr>
            <w:r>
              <w:rPr>
                <w:rFonts w:ascii="Times New Roman" w:hAnsi="Times New Roman"/>
                <w:b/>
                <w:bCs/>
                <w:i/>
                <w:iCs/>
              </w:rPr>
              <w:t>Возрастная структура населения</w:t>
            </w:r>
          </w:p>
        </w:tc>
      </w:tr>
      <w:tr w:rsidR="00D86289" w14:paraId="3D7D1793" w14:textId="77777777">
        <w:trPr>
          <w:trHeight w:val="255"/>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515EEFB7" w14:textId="77777777" w:rsidR="00D86289" w:rsidRDefault="00000000">
            <w:pPr>
              <w:jc w:val="center"/>
              <w:rPr>
                <w:rFonts w:ascii="Times New Roman" w:hAnsi="Times New Roman"/>
                <w:b/>
              </w:rPr>
            </w:pPr>
            <w:r>
              <w:rPr>
                <w:rFonts w:ascii="Times New Roman" w:hAnsi="Times New Roman"/>
                <w:b/>
              </w:rPr>
              <w:t>3.</w:t>
            </w:r>
          </w:p>
        </w:tc>
        <w:tc>
          <w:tcPr>
            <w:tcW w:w="9356" w:type="dxa"/>
            <w:gridSpan w:val="6"/>
            <w:tcBorders>
              <w:top w:val="single" w:sz="4" w:space="0" w:color="000000"/>
              <w:left w:val="single" w:sz="4" w:space="0" w:color="000000"/>
              <w:bottom w:val="single" w:sz="4" w:space="0" w:color="000000"/>
              <w:right w:val="single" w:sz="4" w:space="0" w:color="000000"/>
            </w:tcBorders>
            <w:vAlign w:val="center"/>
          </w:tcPr>
          <w:p w14:paraId="421F1533" w14:textId="77777777" w:rsidR="00D86289" w:rsidRDefault="00000000">
            <w:pPr>
              <w:rPr>
                <w:rFonts w:ascii="Times New Roman" w:hAnsi="Times New Roman"/>
              </w:rPr>
            </w:pPr>
            <w:r>
              <w:rPr>
                <w:rFonts w:ascii="Times New Roman" w:hAnsi="Times New Roman"/>
              </w:rPr>
              <w:t xml:space="preserve"> Численность населения в возрасте:</w:t>
            </w:r>
          </w:p>
        </w:tc>
      </w:tr>
      <w:tr w:rsidR="00D86289" w14:paraId="09A97118" w14:textId="77777777">
        <w:trPr>
          <w:trHeight w:val="255"/>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02FE3846" w14:textId="77777777" w:rsidR="00D86289" w:rsidRDefault="00D86289">
            <w:pPr>
              <w:snapToGrid w:val="0"/>
              <w:jc w:val="center"/>
              <w:rPr>
                <w:rFonts w:ascii="Times New Roman" w:hAnsi="Times New Roman"/>
                <w:b/>
              </w:rPr>
            </w:pPr>
          </w:p>
        </w:tc>
        <w:tc>
          <w:tcPr>
            <w:tcW w:w="4395" w:type="dxa"/>
            <w:tcBorders>
              <w:top w:val="single" w:sz="4" w:space="0" w:color="000000"/>
              <w:left w:val="single" w:sz="4" w:space="0" w:color="000000"/>
              <w:bottom w:val="single" w:sz="4" w:space="0" w:color="000000"/>
              <w:right w:val="single" w:sz="4" w:space="0" w:color="000000"/>
            </w:tcBorders>
            <w:vAlign w:val="center"/>
          </w:tcPr>
          <w:p w14:paraId="6DC18F0C" w14:textId="77777777" w:rsidR="00D86289" w:rsidRDefault="00000000">
            <w:pPr>
              <w:jc w:val="center"/>
              <w:rPr>
                <w:rFonts w:ascii="Times New Roman" w:hAnsi="Times New Roman"/>
              </w:rPr>
            </w:pPr>
            <w:r>
              <w:rPr>
                <w:rFonts w:ascii="Times New Roman" w:hAnsi="Times New Roman"/>
              </w:rPr>
              <w:t>До 7 лет</w:t>
            </w:r>
          </w:p>
        </w:tc>
        <w:tc>
          <w:tcPr>
            <w:tcW w:w="993" w:type="dxa"/>
            <w:tcBorders>
              <w:top w:val="single" w:sz="4" w:space="0" w:color="000000"/>
              <w:left w:val="single" w:sz="4" w:space="0" w:color="000000"/>
              <w:bottom w:val="single" w:sz="4" w:space="0" w:color="000000"/>
              <w:right w:val="single" w:sz="4" w:space="0" w:color="000000"/>
            </w:tcBorders>
            <w:vAlign w:val="center"/>
          </w:tcPr>
          <w:p w14:paraId="3599B35A" w14:textId="77777777" w:rsidR="00D86289" w:rsidRDefault="00000000">
            <w:pPr>
              <w:jc w:val="center"/>
              <w:rPr>
                <w:rFonts w:ascii="Times New Roman" w:hAnsi="Times New Roman"/>
              </w:rPr>
            </w:pPr>
            <w:r>
              <w:rPr>
                <w:rFonts w:ascii="Times New Roman" w:hAnsi="Times New Roman"/>
              </w:rPr>
              <w:t>чел.</w:t>
            </w:r>
          </w:p>
        </w:tc>
        <w:tc>
          <w:tcPr>
            <w:tcW w:w="991" w:type="dxa"/>
            <w:tcBorders>
              <w:top w:val="single" w:sz="4" w:space="0" w:color="000000"/>
              <w:left w:val="single" w:sz="4" w:space="0" w:color="000000"/>
              <w:bottom w:val="single" w:sz="4" w:space="0" w:color="000000"/>
              <w:right w:val="single" w:sz="4" w:space="0" w:color="000000"/>
            </w:tcBorders>
            <w:vAlign w:val="center"/>
          </w:tcPr>
          <w:p w14:paraId="64825524" w14:textId="77777777" w:rsidR="00D86289" w:rsidRDefault="00000000">
            <w:pPr>
              <w:jc w:val="center"/>
              <w:rPr>
                <w:rFonts w:ascii="Times New Roman" w:hAnsi="Times New Roman"/>
              </w:rPr>
            </w:pPr>
            <w:r>
              <w:rPr>
                <w:rFonts w:ascii="Times New Roman" w:hAnsi="Times New Roman"/>
              </w:rPr>
              <w:t>25</w:t>
            </w:r>
          </w:p>
        </w:tc>
        <w:tc>
          <w:tcPr>
            <w:tcW w:w="993" w:type="dxa"/>
            <w:tcBorders>
              <w:top w:val="single" w:sz="4" w:space="0" w:color="000000"/>
              <w:left w:val="single" w:sz="4" w:space="0" w:color="000000"/>
              <w:bottom w:val="single" w:sz="4" w:space="0" w:color="000000"/>
              <w:right w:val="single" w:sz="4" w:space="0" w:color="000000"/>
            </w:tcBorders>
            <w:vAlign w:val="center"/>
          </w:tcPr>
          <w:p w14:paraId="770930EC" w14:textId="77777777" w:rsidR="00D86289" w:rsidRDefault="00000000">
            <w:pPr>
              <w:jc w:val="center"/>
              <w:rPr>
                <w:rFonts w:ascii="Times New Roman" w:hAnsi="Times New Roman"/>
              </w:rPr>
            </w:pPr>
            <w:r>
              <w:rPr>
                <w:rFonts w:ascii="Times New Roman" w:hAnsi="Times New Roman"/>
              </w:rPr>
              <w:t>28</w:t>
            </w:r>
          </w:p>
        </w:tc>
        <w:tc>
          <w:tcPr>
            <w:tcW w:w="991" w:type="dxa"/>
            <w:tcBorders>
              <w:top w:val="single" w:sz="4" w:space="0" w:color="000000"/>
              <w:left w:val="single" w:sz="4" w:space="0" w:color="000000"/>
              <w:bottom w:val="single" w:sz="4" w:space="0" w:color="000000"/>
              <w:right w:val="single" w:sz="4" w:space="0" w:color="000000"/>
            </w:tcBorders>
            <w:vAlign w:val="center"/>
          </w:tcPr>
          <w:p w14:paraId="36A6CEB0" w14:textId="77777777" w:rsidR="00D86289" w:rsidRDefault="00000000">
            <w:pPr>
              <w:jc w:val="center"/>
              <w:rPr>
                <w:rFonts w:ascii="Times New Roman" w:hAnsi="Times New Roman"/>
              </w:rPr>
            </w:pPr>
            <w:r>
              <w:rPr>
                <w:rFonts w:ascii="Times New Roman" w:hAnsi="Times New Roman"/>
              </w:rPr>
              <w:t>41</w:t>
            </w:r>
          </w:p>
        </w:tc>
        <w:tc>
          <w:tcPr>
            <w:tcW w:w="993" w:type="dxa"/>
            <w:tcBorders>
              <w:top w:val="single" w:sz="4" w:space="0" w:color="000000"/>
              <w:left w:val="single" w:sz="4" w:space="0" w:color="000000"/>
              <w:bottom w:val="single" w:sz="4" w:space="0" w:color="000000"/>
              <w:right w:val="single" w:sz="4" w:space="0" w:color="000000"/>
            </w:tcBorders>
            <w:vAlign w:val="center"/>
          </w:tcPr>
          <w:p w14:paraId="385400A4" w14:textId="77777777" w:rsidR="00D86289" w:rsidRDefault="00000000">
            <w:pPr>
              <w:jc w:val="center"/>
              <w:rPr>
                <w:rFonts w:ascii="Times New Roman" w:hAnsi="Times New Roman"/>
              </w:rPr>
            </w:pPr>
            <w:r>
              <w:rPr>
                <w:rFonts w:ascii="Times New Roman" w:hAnsi="Times New Roman"/>
              </w:rPr>
              <w:t>35</w:t>
            </w:r>
          </w:p>
        </w:tc>
      </w:tr>
      <w:tr w:rsidR="00D86289" w14:paraId="1EE5D8E3" w14:textId="77777777">
        <w:trPr>
          <w:trHeight w:val="276"/>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44644D35" w14:textId="77777777" w:rsidR="00D86289" w:rsidRDefault="00D86289">
            <w:pPr>
              <w:snapToGrid w:val="0"/>
              <w:jc w:val="center"/>
              <w:rPr>
                <w:rFonts w:ascii="Times New Roman" w:hAnsi="Times New Roman"/>
                <w:b/>
              </w:rPr>
            </w:pPr>
          </w:p>
        </w:tc>
        <w:tc>
          <w:tcPr>
            <w:tcW w:w="4395" w:type="dxa"/>
            <w:tcBorders>
              <w:top w:val="single" w:sz="4" w:space="0" w:color="000000"/>
              <w:left w:val="single" w:sz="4" w:space="0" w:color="000000"/>
              <w:bottom w:val="single" w:sz="4" w:space="0" w:color="000000"/>
              <w:right w:val="single" w:sz="4" w:space="0" w:color="000000"/>
            </w:tcBorders>
            <w:vAlign w:val="center"/>
          </w:tcPr>
          <w:p w14:paraId="56F2B987" w14:textId="77777777" w:rsidR="00D86289" w:rsidRDefault="00000000">
            <w:pPr>
              <w:jc w:val="center"/>
              <w:rPr>
                <w:rFonts w:ascii="Times New Roman" w:hAnsi="Times New Roman"/>
              </w:rPr>
            </w:pPr>
            <w:r>
              <w:rPr>
                <w:rFonts w:ascii="Times New Roman" w:hAnsi="Times New Roman"/>
              </w:rPr>
              <w:t>7-18 лет</w:t>
            </w:r>
          </w:p>
        </w:tc>
        <w:tc>
          <w:tcPr>
            <w:tcW w:w="993" w:type="dxa"/>
            <w:tcBorders>
              <w:top w:val="single" w:sz="4" w:space="0" w:color="000000"/>
              <w:left w:val="single" w:sz="4" w:space="0" w:color="000000"/>
              <w:bottom w:val="single" w:sz="4" w:space="0" w:color="000000"/>
              <w:right w:val="single" w:sz="4" w:space="0" w:color="000000"/>
            </w:tcBorders>
            <w:vAlign w:val="center"/>
          </w:tcPr>
          <w:p w14:paraId="38C450A0" w14:textId="77777777" w:rsidR="00D86289" w:rsidRDefault="00000000">
            <w:pPr>
              <w:jc w:val="center"/>
              <w:rPr>
                <w:rFonts w:ascii="Times New Roman" w:hAnsi="Times New Roman"/>
              </w:rPr>
            </w:pPr>
            <w:r>
              <w:rPr>
                <w:rFonts w:ascii="Times New Roman" w:hAnsi="Times New Roman"/>
              </w:rPr>
              <w:t>чел.</w:t>
            </w:r>
          </w:p>
        </w:tc>
        <w:tc>
          <w:tcPr>
            <w:tcW w:w="991" w:type="dxa"/>
            <w:tcBorders>
              <w:top w:val="single" w:sz="4" w:space="0" w:color="000000"/>
              <w:left w:val="single" w:sz="4" w:space="0" w:color="000000"/>
              <w:bottom w:val="single" w:sz="4" w:space="0" w:color="000000"/>
              <w:right w:val="single" w:sz="4" w:space="0" w:color="000000"/>
            </w:tcBorders>
            <w:vAlign w:val="center"/>
          </w:tcPr>
          <w:p w14:paraId="5E55E922" w14:textId="77777777" w:rsidR="00D86289" w:rsidRDefault="00000000">
            <w:pPr>
              <w:jc w:val="center"/>
              <w:rPr>
                <w:rFonts w:ascii="Times New Roman" w:hAnsi="Times New Roman"/>
              </w:rPr>
            </w:pPr>
            <w:r>
              <w:rPr>
                <w:rFonts w:ascii="Times New Roman" w:hAnsi="Times New Roman"/>
              </w:rPr>
              <w:t>68</w:t>
            </w:r>
          </w:p>
        </w:tc>
        <w:tc>
          <w:tcPr>
            <w:tcW w:w="993" w:type="dxa"/>
            <w:tcBorders>
              <w:top w:val="single" w:sz="4" w:space="0" w:color="000000"/>
              <w:left w:val="single" w:sz="4" w:space="0" w:color="000000"/>
              <w:bottom w:val="single" w:sz="4" w:space="0" w:color="000000"/>
              <w:right w:val="single" w:sz="4" w:space="0" w:color="000000"/>
            </w:tcBorders>
            <w:vAlign w:val="center"/>
          </w:tcPr>
          <w:p w14:paraId="20DDA37B" w14:textId="77777777" w:rsidR="00D86289" w:rsidRDefault="00000000">
            <w:pPr>
              <w:jc w:val="center"/>
              <w:rPr>
                <w:rFonts w:ascii="Times New Roman" w:hAnsi="Times New Roman"/>
              </w:rPr>
            </w:pPr>
            <w:r>
              <w:rPr>
                <w:rFonts w:ascii="Times New Roman" w:hAnsi="Times New Roman"/>
              </w:rPr>
              <w:t>65</w:t>
            </w:r>
          </w:p>
        </w:tc>
        <w:tc>
          <w:tcPr>
            <w:tcW w:w="991" w:type="dxa"/>
            <w:tcBorders>
              <w:top w:val="single" w:sz="4" w:space="0" w:color="000000"/>
              <w:left w:val="single" w:sz="4" w:space="0" w:color="000000"/>
              <w:bottom w:val="single" w:sz="4" w:space="0" w:color="000000"/>
              <w:right w:val="single" w:sz="4" w:space="0" w:color="000000"/>
            </w:tcBorders>
            <w:vAlign w:val="center"/>
          </w:tcPr>
          <w:p w14:paraId="71D56F43" w14:textId="77777777" w:rsidR="00D86289" w:rsidRDefault="00000000">
            <w:pPr>
              <w:jc w:val="center"/>
              <w:rPr>
                <w:rFonts w:ascii="Times New Roman" w:hAnsi="Times New Roman"/>
              </w:rPr>
            </w:pPr>
            <w:r>
              <w:rPr>
                <w:rFonts w:ascii="Times New Roman" w:hAnsi="Times New Roman"/>
              </w:rPr>
              <w:t>52</w:t>
            </w:r>
          </w:p>
        </w:tc>
        <w:tc>
          <w:tcPr>
            <w:tcW w:w="993" w:type="dxa"/>
            <w:tcBorders>
              <w:top w:val="single" w:sz="4" w:space="0" w:color="000000"/>
              <w:left w:val="single" w:sz="4" w:space="0" w:color="000000"/>
              <w:bottom w:val="single" w:sz="4" w:space="0" w:color="000000"/>
              <w:right w:val="single" w:sz="4" w:space="0" w:color="000000"/>
            </w:tcBorders>
            <w:vAlign w:val="center"/>
          </w:tcPr>
          <w:p w14:paraId="241A456B" w14:textId="77777777" w:rsidR="00D86289" w:rsidRDefault="00000000">
            <w:pPr>
              <w:jc w:val="center"/>
              <w:rPr>
                <w:rFonts w:ascii="Times New Roman" w:hAnsi="Times New Roman"/>
              </w:rPr>
            </w:pPr>
            <w:r>
              <w:rPr>
                <w:rFonts w:ascii="Times New Roman" w:hAnsi="Times New Roman"/>
              </w:rPr>
              <w:t>47</w:t>
            </w:r>
          </w:p>
        </w:tc>
      </w:tr>
      <w:tr w:rsidR="00D86289" w14:paraId="4B53EB0F" w14:textId="77777777">
        <w:trPr>
          <w:trHeight w:val="409"/>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72BE4D16" w14:textId="77777777" w:rsidR="00D86289" w:rsidRDefault="00D86289">
            <w:pPr>
              <w:snapToGrid w:val="0"/>
              <w:jc w:val="center"/>
              <w:rPr>
                <w:rFonts w:ascii="Times New Roman" w:hAnsi="Times New Roman"/>
                <w:b/>
              </w:rPr>
            </w:pPr>
          </w:p>
        </w:tc>
        <w:tc>
          <w:tcPr>
            <w:tcW w:w="4395" w:type="dxa"/>
            <w:tcBorders>
              <w:top w:val="single" w:sz="4" w:space="0" w:color="000000"/>
              <w:left w:val="single" w:sz="4" w:space="0" w:color="000000"/>
              <w:bottom w:val="single" w:sz="4" w:space="0" w:color="000000"/>
              <w:right w:val="single" w:sz="4" w:space="0" w:color="000000"/>
            </w:tcBorders>
            <w:vAlign w:val="center"/>
          </w:tcPr>
          <w:p w14:paraId="09A02FEB" w14:textId="77777777" w:rsidR="00D86289" w:rsidRDefault="00000000">
            <w:pPr>
              <w:jc w:val="center"/>
              <w:rPr>
                <w:rFonts w:ascii="Times New Roman" w:hAnsi="Times New Roman"/>
              </w:rPr>
            </w:pPr>
            <w:r>
              <w:rPr>
                <w:rFonts w:ascii="Times New Roman" w:hAnsi="Times New Roman"/>
              </w:rPr>
              <w:t>18-35 лет</w:t>
            </w:r>
          </w:p>
        </w:tc>
        <w:tc>
          <w:tcPr>
            <w:tcW w:w="993" w:type="dxa"/>
            <w:tcBorders>
              <w:top w:val="single" w:sz="4" w:space="0" w:color="000000"/>
              <w:left w:val="single" w:sz="4" w:space="0" w:color="000000"/>
              <w:bottom w:val="single" w:sz="4" w:space="0" w:color="000000"/>
              <w:right w:val="single" w:sz="4" w:space="0" w:color="000000"/>
            </w:tcBorders>
            <w:vAlign w:val="center"/>
          </w:tcPr>
          <w:p w14:paraId="615B05A3" w14:textId="77777777" w:rsidR="00D86289" w:rsidRDefault="00000000">
            <w:pPr>
              <w:jc w:val="center"/>
              <w:rPr>
                <w:rFonts w:ascii="Times New Roman" w:hAnsi="Times New Roman"/>
              </w:rPr>
            </w:pPr>
            <w:r>
              <w:rPr>
                <w:rFonts w:ascii="Times New Roman" w:hAnsi="Times New Roman"/>
              </w:rPr>
              <w:t>чел.</w:t>
            </w:r>
          </w:p>
        </w:tc>
        <w:tc>
          <w:tcPr>
            <w:tcW w:w="991" w:type="dxa"/>
            <w:tcBorders>
              <w:top w:val="single" w:sz="4" w:space="0" w:color="000000"/>
              <w:left w:val="single" w:sz="4" w:space="0" w:color="000000"/>
              <w:bottom w:val="single" w:sz="4" w:space="0" w:color="000000"/>
              <w:right w:val="single" w:sz="4" w:space="0" w:color="000000"/>
            </w:tcBorders>
            <w:vAlign w:val="center"/>
          </w:tcPr>
          <w:p w14:paraId="7BF4320D" w14:textId="77777777" w:rsidR="00D86289" w:rsidRDefault="00000000">
            <w:pPr>
              <w:jc w:val="center"/>
              <w:rPr>
                <w:rFonts w:ascii="Times New Roman" w:hAnsi="Times New Roman"/>
              </w:rPr>
            </w:pPr>
            <w:r>
              <w:rPr>
                <w:rFonts w:ascii="Times New Roman" w:hAnsi="Times New Roman"/>
              </w:rPr>
              <w:t>181</w:t>
            </w:r>
          </w:p>
        </w:tc>
        <w:tc>
          <w:tcPr>
            <w:tcW w:w="993" w:type="dxa"/>
            <w:tcBorders>
              <w:top w:val="single" w:sz="4" w:space="0" w:color="000000"/>
              <w:left w:val="single" w:sz="4" w:space="0" w:color="000000"/>
              <w:bottom w:val="single" w:sz="4" w:space="0" w:color="000000"/>
              <w:right w:val="single" w:sz="4" w:space="0" w:color="000000"/>
            </w:tcBorders>
            <w:vAlign w:val="center"/>
          </w:tcPr>
          <w:p w14:paraId="623115E1" w14:textId="77777777" w:rsidR="00D86289" w:rsidRDefault="00000000">
            <w:pPr>
              <w:jc w:val="center"/>
              <w:rPr>
                <w:rFonts w:ascii="Times New Roman" w:hAnsi="Times New Roman"/>
              </w:rPr>
            </w:pPr>
            <w:r>
              <w:rPr>
                <w:rFonts w:ascii="Times New Roman" w:hAnsi="Times New Roman"/>
              </w:rPr>
              <w:t>158</w:t>
            </w:r>
          </w:p>
        </w:tc>
        <w:tc>
          <w:tcPr>
            <w:tcW w:w="991" w:type="dxa"/>
            <w:tcBorders>
              <w:top w:val="single" w:sz="4" w:space="0" w:color="000000"/>
              <w:left w:val="single" w:sz="4" w:space="0" w:color="000000"/>
              <w:bottom w:val="single" w:sz="4" w:space="0" w:color="000000"/>
              <w:right w:val="single" w:sz="4" w:space="0" w:color="000000"/>
            </w:tcBorders>
            <w:vAlign w:val="center"/>
          </w:tcPr>
          <w:p w14:paraId="10214E01" w14:textId="77777777" w:rsidR="00D86289" w:rsidRDefault="00000000">
            <w:pPr>
              <w:jc w:val="center"/>
              <w:rPr>
                <w:rFonts w:ascii="Times New Roman" w:hAnsi="Times New Roman"/>
              </w:rPr>
            </w:pPr>
            <w:r>
              <w:rPr>
                <w:rFonts w:ascii="Times New Roman" w:hAnsi="Times New Roman"/>
              </w:rPr>
              <w:t>160</w:t>
            </w:r>
          </w:p>
        </w:tc>
        <w:tc>
          <w:tcPr>
            <w:tcW w:w="993" w:type="dxa"/>
            <w:tcBorders>
              <w:top w:val="single" w:sz="4" w:space="0" w:color="000000"/>
              <w:left w:val="single" w:sz="4" w:space="0" w:color="000000"/>
              <w:bottom w:val="single" w:sz="4" w:space="0" w:color="000000"/>
              <w:right w:val="single" w:sz="4" w:space="0" w:color="000000"/>
            </w:tcBorders>
            <w:vAlign w:val="center"/>
          </w:tcPr>
          <w:p w14:paraId="68BA3A1A" w14:textId="77777777" w:rsidR="00D86289" w:rsidRDefault="00000000">
            <w:pPr>
              <w:jc w:val="center"/>
              <w:rPr>
                <w:rFonts w:ascii="Times New Roman" w:hAnsi="Times New Roman"/>
              </w:rPr>
            </w:pPr>
            <w:r>
              <w:rPr>
                <w:rFonts w:ascii="Times New Roman" w:hAnsi="Times New Roman"/>
              </w:rPr>
              <w:t>151</w:t>
            </w:r>
          </w:p>
        </w:tc>
      </w:tr>
      <w:tr w:rsidR="00D86289" w14:paraId="24F308C5" w14:textId="77777777">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6D6D82B3" w14:textId="77777777" w:rsidR="00D86289" w:rsidRDefault="00D86289">
            <w:pPr>
              <w:snapToGrid w:val="0"/>
              <w:jc w:val="center"/>
              <w:rPr>
                <w:rFonts w:ascii="Times New Roman" w:hAnsi="Times New Roman"/>
                <w:b/>
              </w:rPr>
            </w:pPr>
          </w:p>
        </w:tc>
        <w:tc>
          <w:tcPr>
            <w:tcW w:w="4395" w:type="dxa"/>
            <w:tcBorders>
              <w:top w:val="single" w:sz="4" w:space="0" w:color="000000"/>
              <w:left w:val="single" w:sz="4" w:space="0" w:color="000000"/>
              <w:bottom w:val="single" w:sz="4" w:space="0" w:color="000000"/>
              <w:right w:val="single" w:sz="4" w:space="0" w:color="000000"/>
            </w:tcBorders>
            <w:vAlign w:val="center"/>
          </w:tcPr>
          <w:p w14:paraId="1D3C0E95" w14:textId="77777777" w:rsidR="00D86289" w:rsidRDefault="00000000">
            <w:pPr>
              <w:jc w:val="center"/>
              <w:rPr>
                <w:rFonts w:ascii="Times New Roman" w:hAnsi="Times New Roman"/>
              </w:rPr>
            </w:pPr>
            <w:r>
              <w:rPr>
                <w:rFonts w:ascii="Times New Roman" w:hAnsi="Times New Roman"/>
              </w:rPr>
              <w:t>35-60 лет</w:t>
            </w:r>
          </w:p>
        </w:tc>
        <w:tc>
          <w:tcPr>
            <w:tcW w:w="993" w:type="dxa"/>
            <w:tcBorders>
              <w:top w:val="single" w:sz="4" w:space="0" w:color="000000"/>
              <w:left w:val="single" w:sz="4" w:space="0" w:color="000000"/>
              <w:bottom w:val="single" w:sz="4" w:space="0" w:color="000000"/>
              <w:right w:val="single" w:sz="4" w:space="0" w:color="000000"/>
            </w:tcBorders>
            <w:vAlign w:val="center"/>
          </w:tcPr>
          <w:p w14:paraId="24081FDB" w14:textId="77777777" w:rsidR="00D86289" w:rsidRDefault="00000000">
            <w:pPr>
              <w:jc w:val="center"/>
              <w:rPr>
                <w:rFonts w:ascii="Times New Roman" w:hAnsi="Times New Roman"/>
              </w:rPr>
            </w:pPr>
            <w:r>
              <w:rPr>
                <w:rFonts w:ascii="Times New Roman" w:hAnsi="Times New Roman"/>
              </w:rPr>
              <w:t>чел.</w:t>
            </w:r>
          </w:p>
        </w:tc>
        <w:tc>
          <w:tcPr>
            <w:tcW w:w="991" w:type="dxa"/>
            <w:tcBorders>
              <w:top w:val="single" w:sz="4" w:space="0" w:color="000000"/>
              <w:left w:val="single" w:sz="4" w:space="0" w:color="000000"/>
              <w:bottom w:val="single" w:sz="4" w:space="0" w:color="000000"/>
              <w:right w:val="single" w:sz="4" w:space="0" w:color="000000"/>
            </w:tcBorders>
            <w:vAlign w:val="center"/>
          </w:tcPr>
          <w:p w14:paraId="66BAD119" w14:textId="77777777" w:rsidR="00D86289" w:rsidRDefault="00000000">
            <w:pPr>
              <w:jc w:val="center"/>
              <w:rPr>
                <w:rFonts w:ascii="Times New Roman" w:hAnsi="Times New Roman"/>
              </w:rPr>
            </w:pPr>
            <w:r>
              <w:rPr>
                <w:rFonts w:ascii="Times New Roman" w:hAnsi="Times New Roman"/>
              </w:rPr>
              <w:t>350</w:t>
            </w:r>
          </w:p>
        </w:tc>
        <w:tc>
          <w:tcPr>
            <w:tcW w:w="993" w:type="dxa"/>
            <w:tcBorders>
              <w:top w:val="single" w:sz="4" w:space="0" w:color="000000"/>
              <w:left w:val="single" w:sz="4" w:space="0" w:color="000000"/>
              <w:bottom w:val="single" w:sz="4" w:space="0" w:color="000000"/>
              <w:right w:val="single" w:sz="4" w:space="0" w:color="000000"/>
            </w:tcBorders>
            <w:vAlign w:val="center"/>
          </w:tcPr>
          <w:p w14:paraId="27F4A34B" w14:textId="77777777" w:rsidR="00D86289" w:rsidRDefault="00000000">
            <w:pPr>
              <w:jc w:val="center"/>
              <w:rPr>
                <w:rFonts w:ascii="Times New Roman" w:hAnsi="Times New Roman"/>
              </w:rPr>
            </w:pPr>
            <w:r>
              <w:rPr>
                <w:rFonts w:ascii="Times New Roman" w:hAnsi="Times New Roman"/>
              </w:rPr>
              <w:t>293</w:t>
            </w:r>
          </w:p>
        </w:tc>
        <w:tc>
          <w:tcPr>
            <w:tcW w:w="991" w:type="dxa"/>
            <w:tcBorders>
              <w:top w:val="single" w:sz="4" w:space="0" w:color="000000"/>
              <w:left w:val="single" w:sz="4" w:space="0" w:color="000000"/>
              <w:bottom w:val="single" w:sz="4" w:space="0" w:color="000000"/>
              <w:right w:val="single" w:sz="4" w:space="0" w:color="000000"/>
            </w:tcBorders>
            <w:vAlign w:val="center"/>
          </w:tcPr>
          <w:p w14:paraId="6F294DB5" w14:textId="77777777" w:rsidR="00D86289" w:rsidRDefault="00000000">
            <w:pPr>
              <w:jc w:val="center"/>
              <w:rPr>
                <w:rFonts w:ascii="Times New Roman" w:hAnsi="Times New Roman"/>
              </w:rPr>
            </w:pPr>
            <w:r>
              <w:rPr>
                <w:rFonts w:ascii="Times New Roman" w:hAnsi="Times New Roman"/>
              </w:rPr>
              <w:t>278</w:t>
            </w:r>
          </w:p>
        </w:tc>
        <w:tc>
          <w:tcPr>
            <w:tcW w:w="993" w:type="dxa"/>
            <w:tcBorders>
              <w:top w:val="single" w:sz="4" w:space="0" w:color="000000"/>
              <w:left w:val="single" w:sz="4" w:space="0" w:color="000000"/>
              <w:bottom w:val="single" w:sz="4" w:space="0" w:color="000000"/>
              <w:right w:val="single" w:sz="4" w:space="0" w:color="000000"/>
            </w:tcBorders>
            <w:vAlign w:val="center"/>
          </w:tcPr>
          <w:p w14:paraId="1E971450" w14:textId="77777777" w:rsidR="00D86289" w:rsidRDefault="00000000">
            <w:pPr>
              <w:jc w:val="center"/>
              <w:rPr>
                <w:rFonts w:ascii="Times New Roman" w:hAnsi="Times New Roman"/>
              </w:rPr>
            </w:pPr>
            <w:r>
              <w:rPr>
                <w:rFonts w:ascii="Times New Roman" w:hAnsi="Times New Roman"/>
              </w:rPr>
              <w:t>232</w:t>
            </w:r>
          </w:p>
        </w:tc>
      </w:tr>
      <w:tr w:rsidR="00D86289" w14:paraId="151F5CA2" w14:textId="77777777">
        <w:trPr>
          <w:trHeight w:val="255"/>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1AA440E4" w14:textId="77777777" w:rsidR="00D86289" w:rsidRDefault="00D86289">
            <w:pPr>
              <w:snapToGrid w:val="0"/>
              <w:jc w:val="center"/>
              <w:rPr>
                <w:rFonts w:ascii="Times New Roman" w:hAnsi="Times New Roman"/>
                <w:b/>
              </w:rPr>
            </w:pPr>
          </w:p>
        </w:tc>
        <w:tc>
          <w:tcPr>
            <w:tcW w:w="4395" w:type="dxa"/>
            <w:tcBorders>
              <w:top w:val="single" w:sz="4" w:space="0" w:color="000000"/>
              <w:left w:val="single" w:sz="4" w:space="0" w:color="000000"/>
              <w:bottom w:val="single" w:sz="4" w:space="0" w:color="000000"/>
              <w:right w:val="single" w:sz="4" w:space="0" w:color="000000"/>
            </w:tcBorders>
            <w:vAlign w:val="center"/>
          </w:tcPr>
          <w:p w14:paraId="2A5A1DB5" w14:textId="77777777" w:rsidR="00D86289" w:rsidRDefault="00000000">
            <w:pPr>
              <w:jc w:val="center"/>
              <w:rPr>
                <w:rFonts w:ascii="Times New Roman" w:hAnsi="Times New Roman"/>
              </w:rPr>
            </w:pPr>
            <w:r>
              <w:rPr>
                <w:rFonts w:ascii="Times New Roman" w:hAnsi="Times New Roman"/>
              </w:rPr>
              <w:t>Свыше 60 лет</w:t>
            </w:r>
          </w:p>
        </w:tc>
        <w:tc>
          <w:tcPr>
            <w:tcW w:w="993" w:type="dxa"/>
            <w:tcBorders>
              <w:top w:val="single" w:sz="4" w:space="0" w:color="000000"/>
              <w:left w:val="single" w:sz="4" w:space="0" w:color="000000"/>
              <w:bottom w:val="single" w:sz="4" w:space="0" w:color="000000"/>
              <w:right w:val="single" w:sz="4" w:space="0" w:color="000000"/>
            </w:tcBorders>
            <w:vAlign w:val="center"/>
          </w:tcPr>
          <w:p w14:paraId="5E32690A" w14:textId="77777777" w:rsidR="00D86289" w:rsidRDefault="00000000">
            <w:pPr>
              <w:jc w:val="center"/>
              <w:rPr>
                <w:rFonts w:ascii="Times New Roman" w:hAnsi="Times New Roman"/>
              </w:rPr>
            </w:pPr>
            <w:r>
              <w:rPr>
                <w:rFonts w:ascii="Times New Roman" w:hAnsi="Times New Roman"/>
              </w:rPr>
              <w:t>чел.</w:t>
            </w:r>
          </w:p>
        </w:tc>
        <w:tc>
          <w:tcPr>
            <w:tcW w:w="991" w:type="dxa"/>
            <w:tcBorders>
              <w:top w:val="single" w:sz="4" w:space="0" w:color="000000"/>
              <w:left w:val="single" w:sz="4" w:space="0" w:color="000000"/>
              <w:bottom w:val="single" w:sz="4" w:space="0" w:color="000000"/>
              <w:right w:val="single" w:sz="4" w:space="0" w:color="000000"/>
            </w:tcBorders>
            <w:vAlign w:val="center"/>
          </w:tcPr>
          <w:p w14:paraId="4EF49EFD" w14:textId="77777777" w:rsidR="00D86289" w:rsidRDefault="00000000">
            <w:pPr>
              <w:jc w:val="center"/>
              <w:rPr>
                <w:rFonts w:ascii="Times New Roman" w:hAnsi="Times New Roman"/>
              </w:rPr>
            </w:pPr>
            <w:r>
              <w:rPr>
                <w:rFonts w:ascii="Times New Roman" w:hAnsi="Times New Roman"/>
              </w:rPr>
              <w:t>107</w:t>
            </w:r>
          </w:p>
        </w:tc>
        <w:tc>
          <w:tcPr>
            <w:tcW w:w="993" w:type="dxa"/>
            <w:tcBorders>
              <w:top w:val="single" w:sz="4" w:space="0" w:color="000000"/>
              <w:left w:val="single" w:sz="4" w:space="0" w:color="000000"/>
              <w:bottom w:val="single" w:sz="4" w:space="0" w:color="000000"/>
              <w:right w:val="single" w:sz="4" w:space="0" w:color="000000"/>
            </w:tcBorders>
            <w:vAlign w:val="center"/>
          </w:tcPr>
          <w:p w14:paraId="19844181" w14:textId="77777777" w:rsidR="00D86289" w:rsidRDefault="00000000">
            <w:pPr>
              <w:jc w:val="center"/>
              <w:rPr>
                <w:rFonts w:ascii="Times New Roman" w:hAnsi="Times New Roman"/>
              </w:rPr>
            </w:pPr>
            <w:r>
              <w:rPr>
                <w:rFonts w:ascii="Times New Roman" w:hAnsi="Times New Roman"/>
              </w:rPr>
              <w:t>143</w:t>
            </w:r>
          </w:p>
        </w:tc>
        <w:tc>
          <w:tcPr>
            <w:tcW w:w="991" w:type="dxa"/>
            <w:tcBorders>
              <w:top w:val="single" w:sz="4" w:space="0" w:color="000000"/>
              <w:left w:val="single" w:sz="4" w:space="0" w:color="000000"/>
              <w:bottom w:val="single" w:sz="4" w:space="0" w:color="000000"/>
              <w:right w:val="single" w:sz="4" w:space="0" w:color="000000"/>
            </w:tcBorders>
            <w:vAlign w:val="center"/>
          </w:tcPr>
          <w:p w14:paraId="01D1B36E" w14:textId="77777777" w:rsidR="00D86289" w:rsidRDefault="00000000">
            <w:pPr>
              <w:jc w:val="center"/>
              <w:rPr>
                <w:rFonts w:ascii="Times New Roman" w:hAnsi="Times New Roman"/>
              </w:rPr>
            </w:pPr>
            <w:r>
              <w:rPr>
                <w:rFonts w:ascii="Times New Roman" w:hAnsi="Times New Roman"/>
              </w:rPr>
              <w:t>154</w:t>
            </w:r>
          </w:p>
        </w:tc>
        <w:tc>
          <w:tcPr>
            <w:tcW w:w="993" w:type="dxa"/>
            <w:tcBorders>
              <w:top w:val="single" w:sz="4" w:space="0" w:color="000000"/>
              <w:left w:val="single" w:sz="4" w:space="0" w:color="000000"/>
              <w:bottom w:val="single" w:sz="4" w:space="0" w:color="000000"/>
              <w:right w:val="single" w:sz="4" w:space="0" w:color="000000"/>
            </w:tcBorders>
            <w:vAlign w:val="center"/>
          </w:tcPr>
          <w:p w14:paraId="64DD33F6" w14:textId="77777777" w:rsidR="00D86289" w:rsidRDefault="00000000">
            <w:pPr>
              <w:jc w:val="center"/>
              <w:rPr>
                <w:rFonts w:ascii="Times New Roman" w:hAnsi="Times New Roman"/>
              </w:rPr>
            </w:pPr>
            <w:r>
              <w:rPr>
                <w:rFonts w:ascii="Times New Roman" w:hAnsi="Times New Roman"/>
              </w:rPr>
              <w:t>167</w:t>
            </w:r>
          </w:p>
        </w:tc>
      </w:tr>
    </w:tbl>
    <w:p w14:paraId="6F316B6B" w14:textId="77777777" w:rsidR="00D86289" w:rsidRDefault="00D86289">
      <w:pPr>
        <w:ind w:firstLine="709"/>
        <w:jc w:val="center"/>
        <w:rPr>
          <w:rFonts w:ascii="Times New Roman" w:hAnsi="Times New Roman"/>
          <w:b/>
          <w:szCs w:val="28"/>
        </w:rPr>
      </w:pPr>
    </w:p>
    <w:p w14:paraId="55F2ED64" w14:textId="77777777" w:rsidR="00D86289" w:rsidRDefault="00000000">
      <w:pPr>
        <w:ind w:firstLine="709"/>
        <w:jc w:val="center"/>
        <w:rPr>
          <w:rFonts w:ascii="Times New Roman" w:hAnsi="Times New Roman"/>
        </w:rPr>
      </w:pPr>
      <w:r>
        <w:rPr>
          <w:rFonts w:ascii="Times New Roman" w:hAnsi="Times New Roman"/>
        </w:rPr>
        <w:t>Движение населения</w:t>
      </w:r>
    </w:p>
    <w:tbl>
      <w:tblPr>
        <w:tblW w:w="9939" w:type="dxa"/>
        <w:jc w:val="center"/>
        <w:tblLayout w:type="fixed"/>
        <w:tblCellMar>
          <w:left w:w="5" w:type="dxa"/>
          <w:right w:w="0" w:type="dxa"/>
        </w:tblCellMar>
        <w:tblLook w:val="04A0" w:firstRow="1" w:lastRow="0" w:firstColumn="1" w:lastColumn="0" w:noHBand="0" w:noVBand="1"/>
      </w:tblPr>
      <w:tblGrid>
        <w:gridCol w:w="585"/>
        <w:gridCol w:w="4394"/>
        <w:gridCol w:w="993"/>
        <w:gridCol w:w="992"/>
        <w:gridCol w:w="992"/>
        <w:gridCol w:w="992"/>
        <w:gridCol w:w="991"/>
      </w:tblGrid>
      <w:tr w:rsidR="00D86289" w14:paraId="431CECDE" w14:textId="77777777">
        <w:trPr>
          <w:trHeight w:val="255"/>
          <w:jc w:val="center"/>
        </w:trPr>
        <w:tc>
          <w:tcPr>
            <w:tcW w:w="584" w:type="dxa"/>
            <w:tcBorders>
              <w:top w:val="single" w:sz="4" w:space="0" w:color="000000"/>
              <w:left w:val="single" w:sz="4" w:space="0" w:color="000000"/>
              <w:bottom w:val="single" w:sz="4" w:space="0" w:color="000000"/>
            </w:tcBorders>
            <w:vAlign w:val="bottom"/>
          </w:tcPr>
          <w:p w14:paraId="638A098A" w14:textId="77777777" w:rsidR="00D86289" w:rsidRDefault="00000000">
            <w:pPr>
              <w:snapToGrid w:val="0"/>
              <w:jc w:val="center"/>
              <w:rPr>
                <w:rFonts w:ascii="Times New Roman" w:hAnsi="Times New Roman" w:cs="Calibri"/>
                <w:b/>
                <w:szCs w:val="28"/>
                <w:lang w:eastAsia="ar-SA"/>
              </w:rPr>
            </w:pPr>
            <w:r>
              <w:rPr>
                <w:rFonts w:ascii="Times New Roman" w:hAnsi="Times New Roman" w:cs="Calibri"/>
                <w:b/>
                <w:szCs w:val="28"/>
                <w:lang w:eastAsia="ar-SA"/>
              </w:rPr>
              <w:t>4.</w:t>
            </w:r>
          </w:p>
        </w:tc>
        <w:tc>
          <w:tcPr>
            <w:tcW w:w="4394" w:type="dxa"/>
            <w:tcBorders>
              <w:top w:val="single" w:sz="4" w:space="0" w:color="000000"/>
              <w:left w:val="single" w:sz="4" w:space="0" w:color="000000"/>
              <w:bottom w:val="single" w:sz="4" w:space="0" w:color="000000"/>
            </w:tcBorders>
            <w:vAlign w:val="bottom"/>
          </w:tcPr>
          <w:p w14:paraId="419CE8C5" w14:textId="77777777" w:rsidR="00D86289" w:rsidRDefault="00000000">
            <w:pPr>
              <w:snapToGrid w:val="0"/>
              <w:rPr>
                <w:rFonts w:ascii="Times New Roman" w:hAnsi="Times New Roman" w:cs="Calibri"/>
                <w:i/>
                <w:iCs/>
                <w:szCs w:val="28"/>
                <w:lang w:eastAsia="ar-SA"/>
              </w:rPr>
            </w:pPr>
            <w:r>
              <w:rPr>
                <w:rFonts w:ascii="Times New Roman" w:hAnsi="Times New Roman" w:cs="Calibri"/>
                <w:i/>
                <w:iCs/>
                <w:szCs w:val="28"/>
                <w:lang w:eastAsia="ar-SA"/>
              </w:rPr>
              <w:t>Естественное движение населения:</w:t>
            </w:r>
          </w:p>
        </w:tc>
        <w:tc>
          <w:tcPr>
            <w:tcW w:w="993" w:type="dxa"/>
            <w:tcBorders>
              <w:top w:val="single" w:sz="4" w:space="0" w:color="000000"/>
              <w:left w:val="single" w:sz="4" w:space="0" w:color="000000"/>
              <w:bottom w:val="single" w:sz="4" w:space="0" w:color="000000"/>
            </w:tcBorders>
          </w:tcPr>
          <w:p w14:paraId="3B9AAE26" w14:textId="77777777" w:rsidR="00D86289" w:rsidRDefault="00D86289">
            <w:pPr>
              <w:snapToGrid w:val="0"/>
              <w:jc w:val="center"/>
              <w:rPr>
                <w:rFonts w:ascii="Times New Roman" w:hAnsi="Times New Roman" w:cs="Calibri"/>
                <w:i/>
                <w:iCs/>
                <w:szCs w:val="28"/>
                <w:lang w:eastAsia="ar-SA"/>
              </w:rPr>
            </w:pPr>
          </w:p>
        </w:tc>
        <w:tc>
          <w:tcPr>
            <w:tcW w:w="992" w:type="dxa"/>
            <w:tcBorders>
              <w:top w:val="single" w:sz="4" w:space="0" w:color="000000"/>
              <w:left w:val="single" w:sz="4" w:space="0" w:color="000000"/>
              <w:bottom w:val="single" w:sz="4" w:space="0" w:color="000000"/>
            </w:tcBorders>
          </w:tcPr>
          <w:p w14:paraId="3817C6D1" w14:textId="77777777" w:rsidR="00D86289" w:rsidRDefault="00D86289">
            <w:pPr>
              <w:snapToGrid w:val="0"/>
              <w:jc w:val="center"/>
              <w:rPr>
                <w:rFonts w:ascii="Times New Roman" w:hAnsi="Times New Roman" w:cs="Calibri"/>
                <w:szCs w:val="28"/>
                <w:lang w:eastAsia="ar-SA"/>
              </w:rPr>
            </w:pPr>
          </w:p>
        </w:tc>
        <w:tc>
          <w:tcPr>
            <w:tcW w:w="992" w:type="dxa"/>
            <w:tcBorders>
              <w:top w:val="single" w:sz="4" w:space="0" w:color="000000"/>
              <w:left w:val="single" w:sz="4" w:space="0" w:color="000000"/>
              <w:bottom w:val="single" w:sz="4" w:space="0" w:color="000000"/>
              <w:right w:val="single" w:sz="4" w:space="0" w:color="000000"/>
            </w:tcBorders>
          </w:tcPr>
          <w:p w14:paraId="0332FFB2" w14:textId="77777777" w:rsidR="00D86289" w:rsidRDefault="00D86289">
            <w:pPr>
              <w:snapToGrid w:val="0"/>
              <w:jc w:val="center"/>
              <w:rPr>
                <w:rFonts w:ascii="Times New Roman" w:hAnsi="Times New Roman" w:cs="Calibri"/>
                <w:szCs w:val="28"/>
                <w:lang w:eastAsia="ar-SA"/>
              </w:rPr>
            </w:pPr>
          </w:p>
        </w:tc>
        <w:tc>
          <w:tcPr>
            <w:tcW w:w="992" w:type="dxa"/>
            <w:tcBorders>
              <w:top w:val="single" w:sz="4" w:space="0" w:color="000000"/>
              <w:left w:val="single" w:sz="4" w:space="0" w:color="000000"/>
              <w:bottom w:val="single" w:sz="4" w:space="0" w:color="000000"/>
            </w:tcBorders>
          </w:tcPr>
          <w:p w14:paraId="5687F2E1" w14:textId="77777777" w:rsidR="00D86289" w:rsidRDefault="00D86289">
            <w:pPr>
              <w:snapToGrid w:val="0"/>
              <w:jc w:val="center"/>
              <w:rPr>
                <w:rFonts w:ascii="Times New Roman" w:hAnsi="Times New Roman" w:cs="Calibri"/>
                <w:szCs w:val="28"/>
                <w:lang w:eastAsia="ar-SA"/>
              </w:rPr>
            </w:pPr>
          </w:p>
        </w:tc>
        <w:tc>
          <w:tcPr>
            <w:tcW w:w="991" w:type="dxa"/>
            <w:tcBorders>
              <w:top w:val="single" w:sz="4" w:space="0" w:color="000000"/>
              <w:left w:val="single" w:sz="4" w:space="0" w:color="000000"/>
              <w:bottom w:val="single" w:sz="4" w:space="0" w:color="000000"/>
              <w:right w:val="single" w:sz="4" w:space="0" w:color="000000"/>
            </w:tcBorders>
          </w:tcPr>
          <w:p w14:paraId="387D89D1" w14:textId="77777777" w:rsidR="00D86289" w:rsidRDefault="00D86289">
            <w:pPr>
              <w:snapToGrid w:val="0"/>
              <w:jc w:val="center"/>
              <w:rPr>
                <w:rFonts w:ascii="Times New Roman" w:hAnsi="Times New Roman" w:cs="Calibri"/>
                <w:szCs w:val="28"/>
                <w:lang w:eastAsia="ar-SA"/>
              </w:rPr>
            </w:pPr>
          </w:p>
        </w:tc>
      </w:tr>
      <w:tr w:rsidR="00D86289" w14:paraId="0BABC214" w14:textId="77777777">
        <w:trPr>
          <w:trHeight w:val="255"/>
          <w:jc w:val="center"/>
        </w:trPr>
        <w:tc>
          <w:tcPr>
            <w:tcW w:w="584" w:type="dxa"/>
            <w:tcBorders>
              <w:top w:val="single" w:sz="4" w:space="0" w:color="000000"/>
              <w:left w:val="single" w:sz="4" w:space="0" w:color="000000"/>
              <w:bottom w:val="single" w:sz="4" w:space="0" w:color="000000"/>
            </w:tcBorders>
            <w:vAlign w:val="bottom"/>
          </w:tcPr>
          <w:p w14:paraId="47B7E79A" w14:textId="77777777" w:rsidR="00D86289" w:rsidRDefault="00D86289">
            <w:pPr>
              <w:snapToGrid w:val="0"/>
              <w:jc w:val="center"/>
              <w:rPr>
                <w:rFonts w:ascii="Times New Roman" w:hAnsi="Times New Roman" w:cs="Calibri"/>
                <w:b/>
                <w:szCs w:val="28"/>
                <w:lang w:eastAsia="ar-SA"/>
              </w:rPr>
            </w:pPr>
          </w:p>
        </w:tc>
        <w:tc>
          <w:tcPr>
            <w:tcW w:w="4394" w:type="dxa"/>
            <w:tcBorders>
              <w:top w:val="single" w:sz="4" w:space="0" w:color="000000"/>
              <w:left w:val="single" w:sz="4" w:space="0" w:color="000000"/>
              <w:bottom w:val="single" w:sz="4" w:space="0" w:color="000000"/>
            </w:tcBorders>
            <w:vAlign w:val="bottom"/>
          </w:tcPr>
          <w:p w14:paraId="753CC872" w14:textId="77777777" w:rsidR="00D86289" w:rsidRDefault="00000000">
            <w:pPr>
              <w:snapToGrid w:val="0"/>
              <w:rPr>
                <w:rFonts w:ascii="Times New Roman" w:hAnsi="Times New Roman" w:cs="Calibri"/>
                <w:szCs w:val="28"/>
                <w:lang w:eastAsia="ar-SA"/>
              </w:rPr>
            </w:pPr>
            <w:r>
              <w:rPr>
                <w:rFonts w:ascii="Times New Roman" w:hAnsi="Times New Roman" w:cs="Calibri"/>
                <w:szCs w:val="28"/>
                <w:lang w:eastAsia="ar-SA"/>
              </w:rPr>
              <w:t>число родившихся</w:t>
            </w:r>
          </w:p>
        </w:tc>
        <w:tc>
          <w:tcPr>
            <w:tcW w:w="993" w:type="dxa"/>
            <w:tcBorders>
              <w:top w:val="single" w:sz="4" w:space="0" w:color="000000"/>
              <w:left w:val="single" w:sz="4" w:space="0" w:color="000000"/>
              <w:bottom w:val="single" w:sz="4" w:space="0" w:color="000000"/>
            </w:tcBorders>
            <w:vAlign w:val="center"/>
          </w:tcPr>
          <w:p w14:paraId="37E2C4E3" w14:textId="77777777" w:rsidR="00D86289" w:rsidRDefault="00000000">
            <w:pPr>
              <w:snapToGrid w:val="0"/>
              <w:jc w:val="center"/>
              <w:rPr>
                <w:rFonts w:ascii="Times New Roman" w:hAnsi="Times New Roman" w:cs="Calibri"/>
                <w:szCs w:val="28"/>
                <w:lang w:eastAsia="ar-SA"/>
              </w:rPr>
            </w:pPr>
            <w:r>
              <w:rPr>
                <w:rFonts w:ascii="Times New Roman" w:hAnsi="Times New Roman" w:cs="Calibri"/>
                <w:szCs w:val="28"/>
                <w:lang w:eastAsia="ar-SA"/>
              </w:rPr>
              <w:t>чел.</w:t>
            </w:r>
          </w:p>
        </w:tc>
        <w:tc>
          <w:tcPr>
            <w:tcW w:w="992" w:type="dxa"/>
            <w:tcBorders>
              <w:top w:val="single" w:sz="4" w:space="0" w:color="000000"/>
              <w:left w:val="single" w:sz="4" w:space="0" w:color="000000"/>
              <w:bottom w:val="single" w:sz="4" w:space="0" w:color="000000"/>
            </w:tcBorders>
            <w:vAlign w:val="center"/>
          </w:tcPr>
          <w:p w14:paraId="11A7FB87" w14:textId="77777777" w:rsidR="00D86289" w:rsidRDefault="00000000">
            <w:pPr>
              <w:jc w:val="center"/>
              <w:rPr>
                <w:rFonts w:ascii="Times New Roman" w:hAnsi="Times New Roman"/>
                <w:lang w:eastAsia="ar-SA"/>
              </w:rPr>
            </w:pPr>
            <w:r>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14:paraId="74693352" w14:textId="77777777" w:rsidR="00D86289" w:rsidRDefault="00000000">
            <w:pPr>
              <w:jc w:val="center"/>
              <w:rPr>
                <w:rFonts w:ascii="Times New Roman" w:hAnsi="Times New Roman"/>
                <w:lang w:eastAsia="ar-SA"/>
              </w:rPr>
            </w:pPr>
            <w:r>
              <w:rPr>
                <w:rFonts w:ascii="Times New Roman" w:hAnsi="Times New Roman"/>
                <w:lang w:eastAsia="ar-SA"/>
              </w:rPr>
              <w:t>7</w:t>
            </w:r>
          </w:p>
        </w:tc>
        <w:tc>
          <w:tcPr>
            <w:tcW w:w="992" w:type="dxa"/>
            <w:tcBorders>
              <w:top w:val="single" w:sz="4" w:space="0" w:color="000000"/>
              <w:left w:val="single" w:sz="4" w:space="0" w:color="000000"/>
              <w:bottom w:val="single" w:sz="4" w:space="0" w:color="000000"/>
            </w:tcBorders>
            <w:vAlign w:val="center"/>
          </w:tcPr>
          <w:p w14:paraId="02E2C35C" w14:textId="77777777" w:rsidR="00D86289" w:rsidRDefault="00000000">
            <w:pPr>
              <w:jc w:val="center"/>
              <w:rPr>
                <w:rFonts w:ascii="Times New Roman" w:hAnsi="Times New Roman"/>
                <w:lang w:eastAsia="ar-SA"/>
              </w:rPr>
            </w:pPr>
            <w:r>
              <w:rPr>
                <w:rFonts w:ascii="Times New Roman" w:hAnsi="Times New Roman"/>
                <w:lang w:eastAsia="ar-SA"/>
              </w:rPr>
              <w:t>4</w:t>
            </w:r>
          </w:p>
        </w:tc>
        <w:tc>
          <w:tcPr>
            <w:tcW w:w="991" w:type="dxa"/>
            <w:tcBorders>
              <w:top w:val="single" w:sz="4" w:space="0" w:color="000000"/>
              <w:left w:val="single" w:sz="4" w:space="0" w:color="000000"/>
              <w:bottom w:val="single" w:sz="4" w:space="0" w:color="000000"/>
              <w:right w:val="single" w:sz="4" w:space="0" w:color="000000"/>
            </w:tcBorders>
            <w:vAlign w:val="center"/>
          </w:tcPr>
          <w:p w14:paraId="506D498F" w14:textId="77777777" w:rsidR="00D86289" w:rsidRDefault="00000000">
            <w:pPr>
              <w:jc w:val="center"/>
              <w:rPr>
                <w:rFonts w:ascii="Times New Roman" w:hAnsi="Times New Roman"/>
                <w:lang w:eastAsia="ar-SA"/>
              </w:rPr>
            </w:pPr>
            <w:r>
              <w:rPr>
                <w:rFonts w:ascii="Times New Roman" w:hAnsi="Times New Roman"/>
                <w:lang w:eastAsia="ar-SA"/>
              </w:rPr>
              <w:t>6</w:t>
            </w:r>
          </w:p>
        </w:tc>
      </w:tr>
      <w:tr w:rsidR="00D86289" w14:paraId="3B95BBDC" w14:textId="77777777">
        <w:trPr>
          <w:trHeight w:val="255"/>
          <w:jc w:val="center"/>
        </w:trPr>
        <w:tc>
          <w:tcPr>
            <w:tcW w:w="584" w:type="dxa"/>
            <w:tcBorders>
              <w:left w:val="single" w:sz="4" w:space="0" w:color="000000"/>
              <w:bottom w:val="single" w:sz="4" w:space="0" w:color="000000"/>
            </w:tcBorders>
            <w:vAlign w:val="bottom"/>
          </w:tcPr>
          <w:p w14:paraId="57413C8D" w14:textId="77777777" w:rsidR="00D86289" w:rsidRDefault="00D86289">
            <w:pPr>
              <w:snapToGrid w:val="0"/>
              <w:jc w:val="center"/>
              <w:rPr>
                <w:rFonts w:ascii="Times New Roman" w:hAnsi="Times New Roman" w:cs="Calibri"/>
                <w:b/>
                <w:szCs w:val="28"/>
                <w:lang w:eastAsia="ar-SA"/>
              </w:rPr>
            </w:pPr>
          </w:p>
        </w:tc>
        <w:tc>
          <w:tcPr>
            <w:tcW w:w="4394" w:type="dxa"/>
            <w:tcBorders>
              <w:left w:val="single" w:sz="4" w:space="0" w:color="000000"/>
              <w:bottom w:val="single" w:sz="4" w:space="0" w:color="000000"/>
            </w:tcBorders>
            <w:vAlign w:val="bottom"/>
          </w:tcPr>
          <w:p w14:paraId="7CBCCB67" w14:textId="77777777" w:rsidR="00D86289" w:rsidRDefault="00000000">
            <w:pPr>
              <w:snapToGrid w:val="0"/>
              <w:rPr>
                <w:rFonts w:ascii="Times New Roman" w:hAnsi="Times New Roman" w:cs="Calibri"/>
                <w:szCs w:val="28"/>
                <w:lang w:eastAsia="ar-SA"/>
              </w:rPr>
            </w:pPr>
            <w:r>
              <w:rPr>
                <w:rFonts w:ascii="Times New Roman" w:hAnsi="Times New Roman" w:cs="Calibri"/>
                <w:szCs w:val="28"/>
                <w:lang w:eastAsia="ar-SA"/>
              </w:rPr>
              <w:t>число умерших</w:t>
            </w:r>
          </w:p>
        </w:tc>
        <w:tc>
          <w:tcPr>
            <w:tcW w:w="993" w:type="dxa"/>
            <w:tcBorders>
              <w:left w:val="single" w:sz="4" w:space="0" w:color="000000"/>
              <w:bottom w:val="single" w:sz="4" w:space="0" w:color="000000"/>
            </w:tcBorders>
            <w:vAlign w:val="center"/>
          </w:tcPr>
          <w:p w14:paraId="71D43AFB" w14:textId="77777777" w:rsidR="00D86289" w:rsidRDefault="00000000">
            <w:pPr>
              <w:snapToGrid w:val="0"/>
              <w:jc w:val="center"/>
              <w:rPr>
                <w:rFonts w:ascii="Times New Roman" w:hAnsi="Times New Roman" w:cs="Calibri"/>
                <w:szCs w:val="28"/>
                <w:lang w:eastAsia="ar-SA"/>
              </w:rPr>
            </w:pPr>
            <w:r>
              <w:rPr>
                <w:rFonts w:ascii="Times New Roman" w:hAnsi="Times New Roman" w:cs="Calibri"/>
                <w:szCs w:val="28"/>
                <w:lang w:eastAsia="ar-SA"/>
              </w:rPr>
              <w:t>чел.</w:t>
            </w:r>
          </w:p>
        </w:tc>
        <w:tc>
          <w:tcPr>
            <w:tcW w:w="992" w:type="dxa"/>
            <w:tcBorders>
              <w:left w:val="single" w:sz="4" w:space="0" w:color="000000"/>
              <w:bottom w:val="single" w:sz="4" w:space="0" w:color="000000"/>
            </w:tcBorders>
            <w:vAlign w:val="center"/>
          </w:tcPr>
          <w:p w14:paraId="75E7A618" w14:textId="77777777" w:rsidR="00D86289" w:rsidRDefault="00000000">
            <w:pPr>
              <w:jc w:val="center"/>
              <w:rPr>
                <w:rFonts w:ascii="Times New Roman" w:hAnsi="Times New Roman"/>
                <w:lang w:eastAsia="ar-SA"/>
              </w:rPr>
            </w:pPr>
            <w:r>
              <w:rPr>
                <w:rFonts w:ascii="Times New Roman" w:hAnsi="Times New Roman"/>
                <w:lang w:eastAsia="ar-SA"/>
              </w:rPr>
              <w:t>12</w:t>
            </w:r>
          </w:p>
        </w:tc>
        <w:tc>
          <w:tcPr>
            <w:tcW w:w="992" w:type="dxa"/>
            <w:tcBorders>
              <w:left w:val="single" w:sz="4" w:space="0" w:color="000000"/>
              <w:bottom w:val="single" w:sz="4" w:space="0" w:color="000000"/>
              <w:right w:val="single" w:sz="4" w:space="0" w:color="000000"/>
            </w:tcBorders>
            <w:vAlign w:val="center"/>
          </w:tcPr>
          <w:p w14:paraId="52DBCABF" w14:textId="77777777" w:rsidR="00D86289" w:rsidRDefault="00000000">
            <w:pPr>
              <w:jc w:val="center"/>
              <w:rPr>
                <w:rFonts w:ascii="Times New Roman" w:hAnsi="Times New Roman"/>
                <w:lang w:eastAsia="ar-SA"/>
              </w:rPr>
            </w:pPr>
            <w:r>
              <w:rPr>
                <w:rFonts w:ascii="Times New Roman" w:hAnsi="Times New Roman"/>
                <w:lang w:eastAsia="ar-SA"/>
              </w:rPr>
              <w:t>11</w:t>
            </w:r>
          </w:p>
        </w:tc>
        <w:tc>
          <w:tcPr>
            <w:tcW w:w="992" w:type="dxa"/>
            <w:tcBorders>
              <w:left w:val="single" w:sz="4" w:space="0" w:color="000000"/>
              <w:bottom w:val="single" w:sz="4" w:space="0" w:color="000000"/>
            </w:tcBorders>
            <w:vAlign w:val="center"/>
          </w:tcPr>
          <w:p w14:paraId="54FDEE1B" w14:textId="77777777" w:rsidR="00D86289" w:rsidRDefault="00000000">
            <w:pPr>
              <w:jc w:val="center"/>
              <w:rPr>
                <w:rFonts w:ascii="Times New Roman" w:hAnsi="Times New Roman"/>
                <w:lang w:eastAsia="ar-SA"/>
              </w:rPr>
            </w:pPr>
            <w:r>
              <w:rPr>
                <w:rFonts w:ascii="Times New Roman" w:hAnsi="Times New Roman"/>
                <w:lang w:eastAsia="ar-SA"/>
              </w:rPr>
              <w:t>12</w:t>
            </w:r>
          </w:p>
        </w:tc>
        <w:tc>
          <w:tcPr>
            <w:tcW w:w="991" w:type="dxa"/>
            <w:tcBorders>
              <w:left w:val="single" w:sz="4" w:space="0" w:color="000000"/>
              <w:bottom w:val="single" w:sz="4" w:space="0" w:color="000000"/>
              <w:right w:val="single" w:sz="4" w:space="0" w:color="000000"/>
            </w:tcBorders>
            <w:vAlign w:val="center"/>
          </w:tcPr>
          <w:p w14:paraId="2CA47127" w14:textId="77777777" w:rsidR="00D86289" w:rsidRDefault="00000000">
            <w:pPr>
              <w:jc w:val="center"/>
              <w:rPr>
                <w:rFonts w:ascii="Times New Roman" w:hAnsi="Times New Roman"/>
                <w:lang w:eastAsia="ar-SA"/>
              </w:rPr>
            </w:pPr>
            <w:r>
              <w:rPr>
                <w:rFonts w:ascii="Times New Roman" w:hAnsi="Times New Roman"/>
                <w:lang w:eastAsia="ar-SA"/>
              </w:rPr>
              <w:t>12</w:t>
            </w:r>
          </w:p>
        </w:tc>
      </w:tr>
      <w:tr w:rsidR="00D86289" w14:paraId="37FCABA8" w14:textId="77777777">
        <w:trPr>
          <w:trHeight w:val="255"/>
          <w:jc w:val="center"/>
        </w:trPr>
        <w:tc>
          <w:tcPr>
            <w:tcW w:w="584" w:type="dxa"/>
            <w:tcBorders>
              <w:left w:val="single" w:sz="4" w:space="0" w:color="000000"/>
              <w:bottom w:val="single" w:sz="4" w:space="0" w:color="000000"/>
            </w:tcBorders>
            <w:vAlign w:val="bottom"/>
          </w:tcPr>
          <w:p w14:paraId="7A54C6D4" w14:textId="77777777" w:rsidR="00D86289" w:rsidRDefault="00D86289">
            <w:pPr>
              <w:snapToGrid w:val="0"/>
              <w:jc w:val="center"/>
              <w:rPr>
                <w:rFonts w:ascii="Times New Roman" w:hAnsi="Times New Roman" w:cs="Calibri"/>
                <w:b/>
                <w:szCs w:val="28"/>
                <w:lang w:eastAsia="ar-SA"/>
              </w:rPr>
            </w:pPr>
          </w:p>
        </w:tc>
        <w:tc>
          <w:tcPr>
            <w:tcW w:w="4394" w:type="dxa"/>
            <w:tcBorders>
              <w:left w:val="single" w:sz="4" w:space="0" w:color="000000"/>
              <w:bottom w:val="single" w:sz="4" w:space="0" w:color="000000"/>
            </w:tcBorders>
            <w:vAlign w:val="bottom"/>
          </w:tcPr>
          <w:p w14:paraId="215CA00A" w14:textId="77777777" w:rsidR="00D86289" w:rsidRDefault="00000000">
            <w:pPr>
              <w:snapToGrid w:val="0"/>
              <w:rPr>
                <w:rFonts w:ascii="Times New Roman" w:hAnsi="Times New Roman" w:cs="Calibri"/>
                <w:szCs w:val="28"/>
                <w:lang w:eastAsia="ar-SA"/>
              </w:rPr>
            </w:pPr>
            <w:r>
              <w:rPr>
                <w:rFonts w:ascii="Times New Roman" w:hAnsi="Times New Roman" w:cs="Calibri"/>
                <w:szCs w:val="28"/>
                <w:lang w:eastAsia="ar-SA"/>
              </w:rPr>
              <w:t>естественный прирост (убыль) населения (+,-)</w:t>
            </w:r>
          </w:p>
        </w:tc>
        <w:tc>
          <w:tcPr>
            <w:tcW w:w="993" w:type="dxa"/>
            <w:tcBorders>
              <w:left w:val="single" w:sz="4" w:space="0" w:color="000000"/>
              <w:bottom w:val="single" w:sz="4" w:space="0" w:color="000000"/>
            </w:tcBorders>
            <w:vAlign w:val="center"/>
          </w:tcPr>
          <w:p w14:paraId="79745E32" w14:textId="77777777" w:rsidR="00D86289" w:rsidRDefault="00000000">
            <w:pPr>
              <w:snapToGrid w:val="0"/>
              <w:jc w:val="center"/>
              <w:rPr>
                <w:rFonts w:ascii="Times New Roman" w:hAnsi="Times New Roman" w:cs="Calibri"/>
                <w:szCs w:val="28"/>
                <w:lang w:eastAsia="ar-SA"/>
              </w:rPr>
            </w:pPr>
            <w:r>
              <w:rPr>
                <w:rFonts w:ascii="Times New Roman" w:hAnsi="Times New Roman" w:cs="Calibri"/>
                <w:szCs w:val="28"/>
                <w:lang w:eastAsia="ar-SA"/>
              </w:rPr>
              <w:t>чел.</w:t>
            </w:r>
          </w:p>
        </w:tc>
        <w:tc>
          <w:tcPr>
            <w:tcW w:w="992" w:type="dxa"/>
            <w:tcBorders>
              <w:left w:val="single" w:sz="4" w:space="0" w:color="000000"/>
              <w:bottom w:val="single" w:sz="4" w:space="0" w:color="000000"/>
            </w:tcBorders>
            <w:vAlign w:val="center"/>
          </w:tcPr>
          <w:p w14:paraId="004E97B5" w14:textId="77777777" w:rsidR="00D86289" w:rsidRDefault="00000000">
            <w:pPr>
              <w:jc w:val="center"/>
              <w:rPr>
                <w:rFonts w:ascii="Times New Roman" w:hAnsi="Times New Roman"/>
              </w:rPr>
            </w:pPr>
            <w:r>
              <w:rPr>
                <w:rFonts w:ascii="Times New Roman" w:hAnsi="Times New Roman"/>
                <w:lang w:eastAsia="ar-SA"/>
              </w:rPr>
              <w:t>-8</w:t>
            </w:r>
          </w:p>
        </w:tc>
        <w:tc>
          <w:tcPr>
            <w:tcW w:w="992" w:type="dxa"/>
            <w:tcBorders>
              <w:left w:val="single" w:sz="4" w:space="0" w:color="000000"/>
              <w:bottom w:val="single" w:sz="4" w:space="0" w:color="000000"/>
              <w:right w:val="single" w:sz="4" w:space="0" w:color="000000"/>
            </w:tcBorders>
            <w:vAlign w:val="center"/>
          </w:tcPr>
          <w:p w14:paraId="621EB1D3" w14:textId="77777777" w:rsidR="00D86289" w:rsidRDefault="00000000">
            <w:pPr>
              <w:jc w:val="center"/>
              <w:rPr>
                <w:rFonts w:ascii="Times New Roman" w:hAnsi="Times New Roman"/>
              </w:rPr>
            </w:pPr>
            <w:r>
              <w:rPr>
                <w:rFonts w:ascii="Times New Roman" w:hAnsi="Times New Roman"/>
                <w:lang w:eastAsia="ar-SA"/>
              </w:rPr>
              <w:t>-4</w:t>
            </w:r>
          </w:p>
        </w:tc>
        <w:tc>
          <w:tcPr>
            <w:tcW w:w="992" w:type="dxa"/>
            <w:tcBorders>
              <w:left w:val="single" w:sz="4" w:space="0" w:color="000000"/>
              <w:bottom w:val="single" w:sz="4" w:space="0" w:color="000000"/>
            </w:tcBorders>
            <w:vAlign w:val="center"/>
          </w:tcPr>
          <w:p w14:paraId="4E98D8E6" w14:textId="77777777" w:rsidR="00D86289" w:rsidRDefault="00000000">
            <w:pPr>
              <w:jc w:val="center"/>
              <w:rPr>
                <w:rFonts w:ascii="Times New Roman" w:hAnsi="Times New Roman"/>
              </w:rPr>
            </w:pPr>
            <w:r>
              <w:rPr>
                <w:rFonts w:ascii="Times New Roman" w:hAnsi="Times New Roman"/>
                <w:lang w:eastAsia="ar-SA"/>
              </w:rPr>
              <w:t>-8</w:t>
            </w:r>
          </w:p>
        </w:tc>
        <w:tc>
          <w:tcPr>
            <w:tcW w:w="991" w:type="dxa"/>
            <w:tcBorders>
              <w:left w:val="single" w:sz="4" w:space="0" w:color="000000"/>
              <w:bottom w:val="single" w:sz="4" w:space="0" w:color="000000"/>
              <w:right w:val="single" w:sz="4" w:space="0" w:color="000000"/>
            </w:tcBorders>
            <w:vAlign w:val="center"/>
          </w:tcPr>
          <w:p w14:paraId="58C5D156" w14:textId="77777777" w:rsidR="00D86289" w:rsidRDefault="00000000">
            <w:pPr>
              <w:jc w:val="center"/>
              <w:rPr>
                <w:rFonts w:ascii="Times New Roman" w:hAnsi="Times New Roman"/>
              </w:rPr>
            </w:pPr>
            <w:r>
              <w:rPr>
                <w:rFonts w:ascii="Times New Roman" w:hAnsi="Times New Roman"/>
                <w:lang w:eastAsia="ar-SA"/>
              </w:rPr>
              <w:t>-6</w:t>
            </w:r>
          </w:p>
        </w:tc>
      </w:tr>
      <w:tr w:rsidR="00D86289" w14:paraId="102BD334" w14:textId="77777777">
        <w:trPr>
          <w:trHeight w:val="285"/>
          <w:jc w:val="center"/>
        </w:trPr>
        <w:tc>
          <w:tcPr>
            <w:tcW w:w="584" w:type="dxa"/>
            <w:tcBorders>
              <w:left w:val="single" w:sz="4" w:space="0" w:color="000000"/>
              <w:bottom w:val="single" w:sz="4" w:space="0" w:color="000000"/>
            </w:tcBorders>
            <w:vAlign w:val="bottom"/>
          </w:tcPr>
          <w:p w14:paraId="73521695" w14:textId="77777777" w:rsidR="00D86289" w:rsidRDefault="00000000">
            <w:pPr>
              <w:snapToGrid w:val="0"/>
              <w:jc w:val="center"/>
              <w:rPr>
                <w:rFonts w:ascii="Times New Roman" w:hAnsi="Times New Roman" w:cs="Calibri"/>
                <w:b/>
                <w:szCs w:val="28"/>
                <w:lang w:eastAsia="ar-SA"/>
              </w:rPr>
            </w:pPr>
            <w:r>
              <w:rPr>
                <w:rFonts w:ascii="Times New Roman" w:hAnsi="Times New Roman" w:cs="Calibri"/>
                <w:b/>
                <w:szCs w:val="28"/>
                <w:lang w:eastAsia="ar-SA"/>
              </w:rPr>
              <w:t>5.</w:t>
            </w:r>
          </w:p>
        </w:tc>
        <w:tc>
          <w:tcPr>
            <w:tcW w:w="4394" w:type="dxa"/>
            <w:tcBorders>
              <w:left w:val="single" w:sz="4" w:space="0" w:color="000000"/>
              <w:bottom w:val="single" w:sz="4" w:space="0" w:color="000000"/>
            </w:tcBorders>
            <w:vAlign w:val="bottom"/>
          </w:tcPr>
          <w:p w14:paraId="2F394811" w14:textId="77777777" w:rsidR="00D86289" w:rsidRDefault="00000000">
            <w:pPr>
              <w:snapToGrid w:val="0"/>
              <w:rPr>
                <w:rFonts w:ascii="Times New Roman" w:hAnsi="Times New Roman" w:cs="Calibri"/>
                <w:i/>
                <w:iCs/>
                <w:szCs w:val="28"/>
                <w:lang w:eastAsia="ar-SA"/>
              </w:rPr>
            </w:pPr>
            <w:r>
              <w:rPr>
                <w:rFonts w:ascii="Times New Roman" w:hAnsi="Times New Roman" w:cs="Calibri"/>
                <w:i/>
                <w:iCs/>
                <w:szCs w:val="28"/>
                <w:lang w:eastAsia="ar-SA"/>
              </w:rPr>
              <w:t>Миграция:</w:t>
            </w:r>
          </w:p>
        </w:tc>
        <w:tc>
          <w:tcPr>
            <w:tcW w:w="993" w:type="dxa"/>
            <w:tcBorders>
              <w:left w:val="single" w:sz="4" w:space="0" w:color="000000"/>
              <w:bottom w:val="single" w:sz="4" w:space="0" w:color="000000"/>
            </w:tcBorders>
            <w:vAlign w:val="center"/>
          </w:tcPr>
          <w:p w14:paraId="438E8A6B" w14:textId="77777777" w:rsidR="00D86289" w:rsidRDefault="00D86289">
            <w:pPr>
              <w:snapToGrid w:val="0"/>
              <w:jc w:val="center"/>
              <w:rPr>
                <w:rFonts w:ascii="Times New Roman" w:hAnsi="Times New Roman" w:cs="Calibri"/>
                <w:i/>
                <w:iCs/>
                <w:szCs w:val="28"/>
                <w:lang w:eastAsia="ar-SA"/>
              </w:rPr>
            </w:pPr>
          </w:p>
        </w:tc>
        <w:tc>
          <w:tcPr>
            <w:tcW w:w="992" w:type="dxa"/>
            <w:tcBorders>
              <w:left w:val="single" w:sz="4" w:space="0" w:color="000000"/>
              <w:bottom w:val="single" w:sz="4" w:space="0" w:color="000000"/>
            </w:tcBorders>
            <w:vAlign w:val="center"/>
          </w:tcPr>
          <w:p w14:paraId="4E610755" w14:textId="77777777" w:rsidR="00D86289" w:rsidRDefault="00D86289">
            <w:pPr>
              <w:snapToGrid w:val="0"/>
              <w:jc w:val="center"/>
              <w:rPr>
                <w:rFonts w:ascii="Times New Roman" w:hAnsi="Times New Roman" w:cs="Calibri"/>
                <w:szCs w:val="28"/>
                <w:lang w:eastAsia="ar-SA"/>
              </w:rPr>
            </w:pPr>
          </w:p>
        </w:tc>
        <w:tc>
          <w:tcPr>
            <w:tcW w:w="992" w:type="dxa"/>
            <w:tcBorders>
              <w:left w:val="single" w:sz="4" w:space="0" w:color="000000"/>
              <w:bottom w:val="single" w:sz="4" w:space="0" w:color="000000"/>
              <w:right w:val="single" w:sz="4" w:space="0" w:color="000000"/>
            </w:tcBorders>
            <w:vAlign w:val="center"/>
          </w:tcPr>
          <w:p w14:paraId="7B632742" w14:textId="77777777" w:rsidR="00D86289" w:rsidRDefault="00D86289">
            <w:pPr>
              <w:snapToGrid w:val="0"/>
              <w:jc w:val="center"/>
              <w:rPr>
                <w:rFonts w:ascii="Times New Roman" w:hAnsi="Times New Roman" w:cs="Calibri"/>
                <w:szCs w:val="28"/>
                <w:lang w:eastAsia="ar-SA"/>
              </w:rPr>
            </w:pPr>
          </w:p>
        </w:tc>
        <w:tc>
          <w:tcPr>
            <w:tcW w:w="992" w:type="dxa"/>
            <w:tcBorders>
              <w:left w:val="single" w:sz="4" w:space="0" w:color="000000"/>
              <w:bottom w:val="single" w:sz="4" w:space="0" w:color="000000"/>
            </w:tcBorders>
            <w:vAlign w:val="center"/>
          </w:tcPr>
          <w:p w14:paraId="25E617F3" w14:textId="77777777" w:rsidR="00D86289" w:rsidRDefault="00D86289">
            <w:pPr>
              <w:snapToGrid w:val="0"/>
              <w:jc w:val="center"/>
              <w:rPr>
                <w:rFonts w:ascii="Times New Roman" w:hAnsi="Times New Roman" w:cs="Calibri"/>
                <w:szCs w:val="28"/>
                <w:lang w:eastAsia="ar-SA"/>
              </w:rPr>
            </w:pPr>
          </w:p>
        </w:tc>
        <w:tc>
          <w:tcPr>
            <w:tcW w:w="991" w:type="dxa"/>
            <w:tcBorders>
              <w:left w:val="single" w:sz="4" w:space="0" w:color="000000"/>
              <w:bottom w:val="single" w:sz="4" w:space="0" w:color="000000"/>
              <w:right w:val="single" w:sz="4" w:space="0" w:color="000000"/>
            </w:tcBorders>
            <w:vAlign w:val="center"/>
          </w:tcPr>
          <w:p w14:paraId="07317A41" w14:textId="77777777" w:rsidR="00D86289" w:rsidRDefault="00D86289">
            <w:pPr>
              <w:snapToGrid w:val="0"/>
              <w:jc w:val="center"/>
              <w:rPr>
                <w:rFonts w:ascii="Times New Roman" w:hAnsi="Times New Roman" w:cs="Calibri"/>
                <w:szCs w:val="28"/>
                <w:lang w:eastAsia="ar-SA"/>
              </w:rPr>
            </w:pPr>
          </w:p>
        </w:tc>
      </w:tr>
      <w:tr w:rsidR="00D86289" w14:paraId="221D03FF" w14:textId="77777777">
        <w:trPr>
          <w:trHeight w:val="255"/>
          <w:jc w:val="center"/>
        </w:trPr>
        <w:tc>
          <w:tcPr>
            <w:tcW w:w="584" w:type="dxa"/>
            <w:tcBorders>
              <w:left w:val="single" w:sz="4" w:space="0" w:color="000000"/>
              <w:bottom w:val="single" w:sz="4" w:space="0" w:color="000000"/>
            </w:tcBorders>
            <w:vAlign w:val="bottom"/>
          </w:tcPr>
          <w:p w14:paraId="7C521F38" w14:textId="77777777" w:rsidR="00D86289" w:rsidRDefault="00D86289">
            <w:pPr>
              <w:snapToGrid w:val="0"/>
              <w:jc w:val="center"/>
              <w:rPr>
                <w:rFonts w:ascii="Times New Roman" w:hAnsi="Times New Roman" w:cs="Calibri"/>
                <w:b/>
                <w:szCs w:val="28"/>
                <w:lang w:eastAsia="ar-SA"/>
              </w:rPr>
            </w:pPr>
          </w:p>
        </w:tc>
        <w:tc>
          <w:tcPr>
            <w:tcW w:w="4394" w:type="dxa"/>
            <w:tcBorders>
              <w:left w:val="single" w:sz="4" w:space="0" w:color="000000"/>
              <w:bottom w:val="single" w:sz="4" w:space="0" w:color="000000"/>
            </w:tcBorders>
            <w:vAlign w:val="bottom"/>
          </w:tcPr>
          <w:p w14:paraId="7584A36C" w14:textId="77777777" w:rsidR="00D86289" w:rsidRDefault="00000000">
            <w:pPr>
              <w:snapToGrid w:val="0"/>
              <w:rPr>
                <w:rFonts w:ascii="Times New Roman" w:hAnsi="Times New Roman" w:cs="Calibri"/>
                <w:szCs w:val="28"/>
                <w:lang w:eastAsia="ar-SA"/>
              </w:rPr>
            </w:pPr>
            <w:r>
              <w:rPr>
                <w:rFonts w:ascii="Times New Roman" w:hAnsi="Times New Roman" w:cs="Calibri"/>
                <w:szCs w:val="28"/>
                <w:lang w:eastAsia="ar-SA"/>
              </w:rPr>
              <w:t>число прибывших</w:t>
            </w:r>
          </w:p>
        </w:tc>
        <w:tc>
          <w:tcPr>
            <w:tcW w:w="993" w:type="dxa"/>
            <w:tcBorders>
              <w:left w:val="single" w:sz="4" w:space="0" w:color="000000"/>
              <w:bottom w:val="single" w:sz="4" w:space="0" w:color="000000"/>
            </w:tcBorders>
            <w:vAlign w:val="center"/>
          </w:tcPr>
          <w:p w14:paraId="7C7E5EA4" w14:textId="77777777" w:rsidR="00D86289" w:rsidRDefault="00000000">
            <w:pPr>
              <w:snapToGrid w:val="0"/>
              <w:jc w:val="center"/>
              <w:rPr>
                <w:rFonts w:ascii="Times New Roman" w:hAnsi="Times New Roman" w:cs="Calibri"/>
                <w:szCs w:val="28"/>
                <w:lang w:eastAsia="ar-SA"/>
              </w:rPr>
            </w:pPr>
            <w:r>
              <w:rPr>
                <w:rFonts w:ascii="Times New Roman" w:hAnsi="Times New Roman" w:cs="Calibri"/>
                <w:szCs w:val="28"/>
                <w:lang w:eastAsia="ar-SA"/>
              </w:rPr>
              <w:t>чел.</w:t>
            </w:r>
          </w:p>
        </w:tc>
        <w:tc>
          <w:tcPr>
            <w:tcW w:w="992" w:type="dxa"/>
            <w:tcBorders>
              <w:left w:val="single" w:sz="4" w:space="0" w:color="000000"/>
              <w:bottom w:val="single" w:sz="4" w:space="0" w:color="000000"/>
            </w:tcBorders>
            <w:vAlign w:val="center"/>
          </w:tcPr>
          <w:p w14:paraId="1701B5E3" w14:textId="77777777" w:rsidR="00D86289" w:rsidRDefault="00000000">
            <w:pPr>
              <w:jc w:val="center"/>
              <w:rPr>
                <w:rFonts w:ascii="Times New Roman" w:hAnsi="Times New Roman"/>
              </w:rPr>
            </w:pPr>
            <w:r>
              <w:rPr>
                <w:rFonts w:ascii="Times New Roman" w:hAnsi="Times New Roman"/>
              </w:rPr>
              <w:t>6</w:t>
            </w:r>
          </w:p>
        </w:tc>
        <w:tc>
          <w:tcPr>
            <w:tcW w:w="992" w:type="dxa"/>
            <w:tcBorders>
              <w:left w:val="single" w:sz="4" w:space="0" w:color="000000"/>
              <w:bottom w:val="single" w:sz="4" w:space="0" w:color="000000"/>
              <w:right w:val="single" w:sz="4" w:space="0" w:color="000000"/>
            </w:tcBorders>
            <w:vAlign w:val="center"/>
          </w:tcPr>
          <w:p w14:paraId="37AB8621" w14:textId="77777777" w:rsidR="00D86289" w:rsidRDefault="00000000">
            <w:pPr>
              <w:jc w:val="center"/>
              <w:rPr>
                <w:rFonts w:ascii="Times New Roman" w:hAnsi="Times New Roman"/>
              </w:rPr>
            </w:pPr>
            <w:r>
              <w:rPr>
                <w:rFonts w:ascii="Times New Roman" w:hAnsi="Times New Roman"/>
              </w:rPr>
              <w:t>7</w:t>
            </w:r>
          </w:p>
        </w:tc>
        <w:tc>
          <w:tcPr>
            <w:tcW w:w="992" w:type="dxa"/>
            <w:tcBorders>
              <w:left w:val="single" w:sz="4" w:space="0" w:color="000000"/>
              <w:bottom w:val="single" w:sz="4" w:space="0" w:color="000000"/>
            </w:tcBorders>
            <w:vAlign w:val="center"/>
          </w:tcPr>
          <w:p w14:paraId="4A457076" w14:textId="77777777" w:rsidR="00D86289" w:rsidRDefault="00000000">
            <w:pPr>
              <w:jc w:val="center"/>
              <w:rPr>
                <w:rFonts w:ascii="Times New Roman" w:hAnsi="Times New Roman"/>
              </w:rPr>
            </w:pPr>
            <w:r>
              <w:rPr>
                <w:rFonts w:ascii="Times New Roman" w:hAnsi="Times New Roman"/>
              </w:rPr>
              <w:t>4</w:t>
            </w:r>
          </w:p>
        </w:tc>
        <w:tc>
          <w:tcPr>
            <w:tcW w:w="991" w:type="dxa"/>
            <w:tcBorders>
              <w:left w:val="single" w:sz="4" w:space="0" w:color="000000"/>
              <w:bottom w:val="single" w:sz="4" w:space="0" w:color="000000"/>
              <w:right w:val="single" w:sz="4" w:space="0" w:color="000000"/>
            </w:tcBorders>
            <w:vAlign w:val="center"/>
          </w:tcPr>
          <w:p w14:paraId="64F83BDA" w14:textId="77777777" w:rsidR="00D86289" w:rsidRDefault="00000000">
            <w:pPr>
              <w:jc w:val="center"/>
              <w:rPr>
                <w:rFonts w:ascii="Times New Roman" w:hAnsi="Times New Roman"/>
              </w:rPr>
            </w:pPr>
            <w:r>
              <w:rPr>
                <w:rFonts w:ascii="Times New Roman" w:hAnsi="Times New Roman"/>
              </w:rPr>
              <w:t>5</w:t>
            </w:r>
          </w:p>
        </w:tc>
      </w:tr>
      <w:tr w:rsidR="00D86289" w14:paraId="0F3A6CC8" w14:textId="77777777">
        <w:trPr>
          <w:trHeight w:val="255"/>
          <w:jc w:val="center"/>
        </w:trPr>
        <w:tc>
          <w:tcPr>
            <w:tcW w:w="584" w:type="dxa"/>
            <w:tcBorders>
              <w:left w:val="single" w:sz="4" w:space="0" w:color="000000"/>
              <w:bottom w:val="single" w:sz="4" w:space="0" w:color="000000"/>
            </w:tcBorders>
            <w:vAlign w:val="bottom"/>
          </w:tcPr>
          <w:p w14:paraId="4E2F1365" w14:textId="77777777" w:rsidR="00D86289" w:rsidRDefault="00D86289">
            <w:pPr>
              <w:snapToGrid w:val="0"/>
              <w:jc w:val="center"/>
              <w:rPr>
                <w:rFonts w:ascii="Times New Roman" w:hAnsi="Times New Roman" w:cs="Calibri"/>
                <w:b/>
                <w:szCs w:val="28"/>
                <w:lang w:eastAsia="ar-SA"/>
              </w:rPr>
            </w:pPr>
          </w:p>
        </w:tc>
        <w:tc>
          <w:tcPr>
            <w:tcW w:w="4394" w:type="dxa"/>
            <w:tcBorders>
              <w:left w:val="single" w:sz="4" w:space="0" w:color="000000"/>
              <w:bottom w:val="single" w:sz="4" w:space="0" w:color="000000"/>
            </w:tcBorders>
            <w:vAlign w:val="bottom"/>
          </w:tcPr>
          <w:p w14:paraId="7F07E7A6" w14:textId="77777777" w:rsidR="00D86289" w:rsidRDefault="00000000">
            <w:pPr>
              <w:snapToGrid w:val="0"/>
              <w:rPr>
                <w:rFonts w:ascii="Times New Roman" w:hAnsi="Times New Roman" w:cs="Calibri"/>
                <w:szCs w:val="28"/>
                <w:lang w:eastAsia="ar-SA"/>
              </w:rPr>
            </w:pPr>
            <w:r>
              <w:rPr>
                <w:rFonts w:ascii="Times New Roman" w:hAnsi="Times New Roman" w:cs="Calibri"/>
                <w:szCs w:val="28"/>
                <w:lang w:eastAsia="ar-SA"/>
              </w:rPr>
              <w:t>число выбывших</w:t>
            </w:r>
          </w:p>
        </w:tc>
        <w:tc>
          <w:tcPr>
            <w:tcW w:w="993" w:type="dxa"/>
            <w:tcBorders>
              <w:left w:val="single" w:sz="4" w:space="0" w:color="000000"/>
              <w:bottom w:val="single" w:sz="4" w:space="0" w:color="000000"/>
            </w:tcBorders>
            <w:vAlign w:val="center"/>
          </w:tcPr>
          <w:p w14:paraId="6D4EC2F6" w14:textId="77777777" w:rsidR="00D86289" w:rsidRDefault="00000000">
            <w:pPr>
              <w:snapToGrid w:val="0"/>
              <w:jc w:val="center"/>
              <w:rPr>
                <w:rFonts w:ascii="Times New Roman" w:hAnsi="Times New Roman" w:cs="Calibri"/>
                <w:szCs w:val="28"/>
                <w:lang w:eastAsia="ar-SA"/>
              </w:rPr>
            </w:pPr>
            <w:r>
              <w:rPr>
                <w:rFonts w:ascii="Times New Roman" w:hAnsi="Times New Roman" w:cs="Calibri"/>
                <w:szCs w:val="28"/>
                <w:lang w:eastAsia="ar-SA"/>
              </w:rPr>
              <w:t>чел.</w:t>
            </w:r>
          </w:p>
        </w:tc>
        <w:tc>
          <w:tcPr>
            <w:tcW w:w="992" w:type="dxa"/>
            <w:tcBorders>
              <w:left w:val="single" w:sz="4" w:space="0" w:color="000000"/>
              <w:bottom w:val="single" w:sz="4" w:space="0" w:color="000000"/>
            </w:tcBorders>
            <w:vAlign w:val="center"/>
          </w:tcPr>
          <w:p w14:paraId="019A5AB8" w14:textId="77777777" w:rsidR="00D86289" w:rsidRDefault="00000000">
            <w:pPr>
              <w:jc w:val="center"/>
              <w:rPr>
                <w:rFonts w:ascii="Times New Roman" w:hAnsi="Times New Roman"/>
              </w:rPr>
            </w:pPr>
            <w:r>
              <w:rPr>
                <w:rFonts w:ascii="Times New Roman" w:hAnsi="Times New Roman"/>
              </w:rPr>
              <w:t>16</w:t>
            </w:r>
          </w:p>
        </w:tc>
        <w:tc>
          <w:tcPr>
            <w:tcW w:w="992" w:type="dxa"/>
            <w:tcBorders>
              <w:left w:val="single" w:sz="4" w:space="0" w:color="000000"/>
              <w:bottom w:val="single" w:sz="4" w:space="0" w:color="000000"/>
              <w:right w:val="single" w:sz="4" w:space="0" w:color="000000"/>
            </w:tcBorders>
            <w:vAlign w:val="center"/>
          </w:tcPr>
          <w:p w14:paraId="1997085B" w14:textId="77777777" w:rsidR="00D86289" w:rsidRDefault="00000000">
            <w:pPr>
              <w:jc w:val="center"/>
              <w:rPr>
                <w:rFonts w:ascii="Times New Roman" w:hAnsi="Times New Roman"/>
              </w:rPr>
            </w:pPr>
            <w:r>
              <w:rPr>
                <w:rFonts w:ascii="Times New Roman" w:hAnsi="Times New Roman"/>
              </w:rPr>
              <w:t>14</w:t>
            </w:r>
          </w:p>
        </w:tc>
        <w:tc>
          <w:tcPr>
            <w:tcW w:w="992" w:type="dxa"/>
            <w:tcBorders>
              <w:left w:val="single" w:sz="4" w:space="0" w:color="000000"/>
              <w:bottom w:val="single" w:sz="4" w:space="0" w:color="000000"/>
            </w:tcBorders>
            <w:vAlign w:val="center"/>
          </w:tcPr>
          <w:p w14:paraId="522857C9" w14:textId="77777777" w:rsidR="00D86289" w:rsidRDefault="00000000">
            <w:pPr>
              <w:jc w:val="center"/>
              <w:rPr>
                <w:rFonts w:ascii="Times New Roman" w:hAnsi="Times New Roman"/>
              </w:rPr>
            </w:pPr>
            <w:r>
              <w:rPr>
                <w:rFonts w:ascii="Times New Roman" w:hAnsi="Times New Roman"/>
              </w:rPr>
              <w:t>12</w:t>
            </w:r>
          </w:p>
        </w:tc>
        <w:tc>
          <w:tcPr>
            <w:tcW w:w="991" w:type="dxa"/>
            <w:tcBorders>
              <w:left w:val="single" w:sz="4" w:space="0" w:color="000000"/>
              <w:bottom w:val="single" w:sz="4" w:space="0" w:color="000000"/>
              <w:right w:val="single" w:sz="4" w:space="0" w:color="000000"/>
            </w:tcBorders>
            <w:vAlign w:val="center"/>
          </w:tcPr>
          <w:p w14:paraId="70BC9F5B" w14:textId="77777777" w:rsidR="00D86289" w:rsidRDefault="00000000">
            <w:pPr>
              <w:jc w:val="center"/>
              <w:rPr>
                <w:rFonts w:ascii="Times New Roman" w:hAnsi="Times New Roman"/>
              </w:rPr>
            </w:pPr>
            <w:r>
              <w:rPr>
                <w:rFonts w:ascii="Times New Roman" w:hAnsi="Times New Roman"/>
              </w:rPr>
              <w:t>12</w:t>
            </w:r>
          </w:p>
        </w:tc>
      </w:tr>
      <w:tr w:rsidR="00D86289" w14:paraId="56AAE656" w14:textId="77777777">
        <w:trPr>
          <w:trHeight w:val="255"/>
          <w:jc w:val="center"/>
        </w:trPr>
        <w:tc>
          <w:tcPr>
            <w:tcW w:w="584" w:type="dxa"/>
            <w:tcBorders>
              <w:left w:val="single" w:sz="4" w:space="0" w:color="000000"/>
              <w:bottom w:val="single" w:sz="4" w:space="0" w:color="000000"/>
            </w:tcBorders>
            <w:vAlign w:val="bottom"/>
          </w:tcPr>
          <w:p w14:paraId="4F6BFEE9" w14:textId="77777777" w:rsidR="00D86289" w:rsidRDefault="00D86289">
            <w:pPr>
              <w:snapToGrid w:val="0"/>
              <w:jc w:val="center"/>
              <w:rPr>
                <w:rFonts w:ascii="Times New Roman" w:hAnsi="Times New Roman" w:cs="Calibri"/>
                <w:b/>
                <w:szCs w:val="28"/>
                <w:lang w:eastAsia="ar-SA"/>
              </w:rPr>
            </w:pPr>
          </w:p>
        </w:tc>
        <w:tc>
          <w:tcPr>
            <w:tcW w:w="4394" w:type="dxa"/>
            <w:tcBorders>
              <w:left w:val="single" w:sz="4" w:space="0" w:color="000000"/>
              <w:bottom w:val="single" w:sz="4" w:space="0" w:color="000000"/>
            </w:tcBorders>
            <w:vAlign w:val="bottom"/>
          </w:tcPr>
          <w:p w14:paraId="7D1F0AB4" w14:textId="77777777" w:rsidR="00D86289" w:rsidRDefault="00000000">
            <w:pPr>
              <w:snapToGrid w:val="0"/>
              <w:rPr>
                <w:rFonts w:ascii="Times New Roman" w:hAnsi="Times New Roman" w:cs="Calibri"/>
                <w:szCs w:val="28"/>
                <w:lang w:eastAsia="ar-SA"/>
              </w:rPr>
            </w:pPr>
            <w:r>
              <w:rPr>
                <w:rFonts w:ascii="Times New Roman" w:hAnsi="Times New Roman" w:cs="Calibri"/>
                <w:szCs w:val="28"/>
                <w:lang w:eastAsia="ar-SA"/>
              </w:rPr>
              <w:t>миграционный прирост (убыль) населения (+,-)</w:t>
            </w:r>
          </w:p>
        </w:tc>
        <w:tc>
          <w:tcPr>
            <w:tcW w:w="993" w:type="dxa"/>
            <w:tcBorders>
              <w:left w:val="single" w:sz="4" w:space="0" w:color="000000"/>
              <w:bottom w:val="single" w:sz="4" w:space="0" w:color="000000"/>
            </w:tcBorders>
            <w:vAlign w:val="center"/>
          </w:tcPr>
          <w:p w14:paraId="2AEAA855" w14:textId="77777777" w:rsidR="00D86289" w:rsidRDefault="00000000">
            <w:pPr>
              <w:snapToGrid w:val="0"/>
              <w:jc w:val="center"/>
              <w:rPr>
                <w:rFonts w:ascii="Times New Roman" w:hAnsi="Times New Roman" w:cs="Calibri"/>
                <w:szCs w:val="28"/>
                <w:lang w:eastAsia="ar-SA"/>
              </w:rPr>
            </w:pPr>
            <w:r>
              <w:rPr>
                <w:rFonts w:ascii="Times New Roman" w:hAnsi="Times New Roman" w:cs="Calibri"/>
                <w:szCs w:val="28"/>
                <w:lang w:eastAsia="ar-SA"/>
              </w:rPr>
              <w:t>чел.</w:t>
            </w:r>
          </w:p>
        </w:tc>
        <w:tc>
          <w:tcPr>
            <w:tcW w:w="992" w:type="dxa"/>
            <w:tcBorders>
              <w:left w:val="single" w:sz="4" w:space="0" w:color="000000"/>
              <w:bottom w:val="single" w:sz="4" w:space="0" w:color="000000"/>
            </w:tcBorders>
            <w:vAlign w:val="center"/>
          </w:tcPr>
          <w:p w14:paraId="074891FC" w14:textId="77777777" w:rsidR="00D86289" w:rsidRDefault="00000000">
            <w:pPr>
              <w:jc w:val="center"/>
              <w:rPr>
                <w:rFonts w:ascii="Times New Roman" w:hAnsi="Times New Roman"/>
              </w:rPr>
            </w:pPr>
            <w:r>
              <w:rPr>
                <w:rFonts w:ascii="Times New Roman" w:hAnsi="Times New Roman"/>
              </w:rPr>
              <w:t>-10</w:t>
            </w:r>
          </w:p>
        </w:tc>
        <w:tc>
          <w:tcPr>
            <w:tcW w:w="992" w:type="dxa"/>
            <w:tcBorders>
              <w:left w:val="single" w:sz="4" w:space="0" w:color="000000"/>
              <w:bottom w:val="single" w:sz="4" w:space="0" w:color="000000"/>
              <w:right w:val="single" w:sz="4" w:space="0" w:color="000000"/>
            </w:tcBorders>
            <w:vAlign w:val="center"/>
          </w:tcPr>
          <w:p w14:paraId="06152081" w14:textId="77777777" w:rsidR="00D86289" w:rsidRDefault="00000000">
            <w:pPr>
              <w:jc w:val="center"/>
              <w:rPr>
                <w:rFonts w:ascii="Times New Roman" w:hAnsi="Times New Roman"/>
              </w:rPr>
            </w:pPr>
            <w:r>
              <w:rPr>
                <w:rFonts w:ascii="Times New Roman" w:hAnsi="Times New Roman"/>
              </w:rPr>
              <w:t>-7</w:t>
            </w:r>
          </w:p>
        </w:tc>
        <w:tc>
          <w:tcPr>
            <w:tcW w:w="992" w:type="dxa"/>
            <w:tcBorders>
              <w:left w:val="single" w:sz="4" w:space="0" w:color="000000"/>
              <w:bottom w:val="single" w:sz="4" w:space="0" w:color="000000"/>
            </w:tcBorders>
            <w:vAlign w:val="center"/>
          </w:tcPr>
          <w:p w14:paraId="738CB1ED" w14:textId="77777777" w:rsidR="00D86289" w:rsidRDefault="00000000">
            <w:pPr>
              <w:jc w:val="center"/>
              <w:rPr>
                <w:rFonts w:ascii="Times New Roman" w:hAnsi="Times New Roman"/>
              </w:rPr>
            </w:pPr>
            <w:r>
              <w:rPr>
                <w:rFonts w:ascii="Times New Roman" w:hAnsi="Times New Roman"/>
              </w:rPr>
              <w:t>-8</w:t>
            </w:r>
          </w:p>
        </w:tc>
        <w:tc>
          <w:tcPr>
            <w:tcW w:w="991" w:type="dxa"/>
            <w:tcBorders>
              <w:left w:val="single" w:sz="4" w:space="0" w:color="000000"/>
              <w:bottom w:val="single" w:sz="4" w:space="0" w:color="000000"/>
              <w:right w:val="single" w:sz="4" w:space="0" w:color="000000"/>
            </w:tcBorders>
            <w:vAlign w:val="center"/>
          </w:tcPr>
          <w:p w14:paraId="7792D2B8" w14:textId="77777777" w:rsidR="00D86289" w:rsidRDefault="00000000">
            <w:pPr>
              <w:jc w:val="center"/>
              <w:rPr>
                <w:rFonts w:ascii="Times New Roman" w:hAnsi="Times New Roman"/>
              </w:rPr>
            </w:pPr>
            <w:r>
              <w:rPr>
                <w:rFonts w:ascii="Times New Roman" w:hAnsi="Times New Roman"/>
              </w:rPr>
              <w:t>-7</w:t>
            </w:r>
          </w:p>
        </w:tc>
      </w:tr>
    </w:tbl>
    <w:p w14:paraId="75535711" w14:textId="77777777" w:rsidR="00D86289" w:rsidRDefault="00D86289">
      <w:pPr>
        <w:ind w:firstLine="709"/>
        <w:jc w:val="center"/>
        <w:rPr>
          <w:rFonts w:ascii="Times New Roman" w:hAnsi="Times New Roman"/>
          <w:b/>
          <w:szCs w:val="28"/>
        </w:rPr>
      </w:pPr>
    </w:p>
    <w:p w14:paraId="1940219C" w14:textId="77777777" w:rsidR="00D86289" w:rsidRDefault="00000000">
      <w:pPr>
        <w:pStyle w:val="2"/>
        <w:rPr>
          <w:rFonts w:ascii="Times New Roman" w:hAnsi="Times New Roman"/>
        </w:rPr>
      </w:pPr>
      <w:bookmarkStart w:id="9" w:name="__RefHeading___Toc397332341"/>
      <w:bookmarkEnd w:id="9"/>
      <w:r>
        <w:rPr>
          <w:rFonts w:ascii="Times New Roman" w:hAnsi="Times New Roman"/>
        </w:rPr>
        <w:t>3.2. Прогноз численности населения</w:t>
      </w:r>
    </w:p>
    <w:p w14:paraId="4C563005" w14:textId="77777777" w:rsidR="00D86289" w:rsidRDefault="00000000">
      <w:pPr>
        <w:ind w:firstLine="567"/>
        <w:rPr>
          <w:rFonts w:ascii="Times New Roman" w:hAnsi="Times New Roman"/>
          <w:sz w:val="22"/>
          <w:szCs w:val="22"/>
        </w:rPr>
      </w:pPr>
      <w:r>
        <w:rPr>
          <w:rFonts w:ascii="Times New Roman" w:hAnsi="Times New Roman"/>
          <w:sz w:val="22"/>
          <w:szCs w:val="22"/>
        </w:rPr>
        <w:t>Демографический прогноз является важнейшей составляющей градостроительного проектирования.</w:t>
      </w:r>
    </w:p>
    <w:p w14:paraId="217CFB32" w14:textId="77777777" w:rsidR="00D86289" w:rsidRDefault="00000000">
      <w:pPr>
        <w:ind w:firstLine="567"/>
        <w:rPr>
          <w:rFonts w:ascii="Times New Roman" w:hAnsi="Times New Roman"/>
          <w:sz w:val="22"/>
          <w:szCs w:val="22"/>
        </w:rPr>
      </w:pPr>
      <w:r>
        <w:rPr>
          <w:rFonts w:ascii="Times New Roman" w:hAnsi="Times New Roman"/>
          <w:sz w:val="22"/>
          <w:szCs w:val="22"/>
        </w:rPr>
        <w:t xml:space="preserve">Прогноз численности населения МО Русскобоклинский сельсовет проведен с помощью показательной функции. Ниже рассмотрен вариант: неизменный коэффициент естественного прироста/убыли. В данном случае в показательной функции коэффициент естественного прироста/убыли берется за последний год. </w:t>
      </w:r>
    </w:p>
    <w:p w14:paraId="52BD7CAA" w14:textId="77777777" w:rsidR="00D86289" w:rsidRDefault="00000000">
      <w:pPr>
        <w:ind w:firstLine="567"/>
        <w:rPr>
          <w:rFonts w:ascii="Times New Roman" w:hAnsi="Times New Roman"/>
          <w:sz w:val="22"/>
          <w:szCs w:val="22"/>
        </w:rPr>
      </w:pPr>
      <w:r>
        <w:rPr>
          <w:rFonts w:ascii="Times New Roman" w:hAnsi="Times New Roman"/>
          <w:sz w:val="22"/>
          <w:szCs w:val="22"/>
        </w:rPr>
        <w:t>Имеется численность населения МО Русскобоклинский сельсовет на 2014 год L</w:t>
      </w:r>
      <w:r>
        <w:rPr>
          <w:rFonts w:ascii="Times New Roman" w:hAnsi="Times New Roman"/>
          <w:sz w:val="22"/>
          <w:szCs w:val="22"/>
          <w:vertAlign w:val="subscript"/>
        </w:rPr>
        <w:t>0</w:t>
      </w:r>
      <w:r>
        <w:rPr>
          <w:rFonts w:ascii="Times New Roman" w:hAnsi="Times New Roman"/>
          <w:sz w:val="22"/>
          <w:szCs w:val="22"/>
        </w:rPr>
        <w:t xml:space="preserve"> = 632 чел. Определение коэффициента естесственного прироста (убыли) населения на 2014 год, а также на ряд предыдущих лет, представлено в таблице 3.</w:t>
      </w:r>
    </w:p>
    <w:p w14:paraId="4A6454E2" w14:textId="77777777" w:rsidR="00D86289" w:rsidRDefault="00D86289">
      <w:pPr>
        <w:ind w:firstLine="567"/>
        <w:rPr>
          <w:rFonts w:ascii="Times New Roman" w:hAnsi="Times New Roman"/>
        </w:rPr>
      </w:pPr>
    </w:p>
    <w:p w14:paraId="061934C0" w14:textId="77777777" w:rsidR="00D86289" w:rsidRDefault="00000000">
      <w:pPr>
        <w:ind w:firstLine="567"/>
        <w:rPr>
          <w:rFonts w:ascii="Times New Roman" w:hAnsi="Times New Roman"/>
        </w:rPr>
      </w:pPr>
      <w:r>
        <w:rPr>
          <w:rFonts w:ascii="Times New Roman" w:hAnsi="Times New Roman"/>
        </w:rPr>
        <w:t xml:space="preserve">Таблица 3 – </w:t>
      </w:r>
      <w:r>
        <w:rPr>
          <w:rFonts w:ascii="Times New Roman" w:hAnsi="Times New Roman"/>
          <w:i/>
        </w:rPr>
        <w:t>Коэффициенты движения населения по МО Русскобоклинский сельсовет Бугурусланского района.</w:t>
      </w:r>
    </w:p>
    <w:tbl>
      <w:tblPr>
        <w:tblW w:w="9430" w:type="dxa"/>
        <w:tblLayout w:type="fixed"/>
        <w:tblLook w:val="04A0" w:firstRow="1" w:lastRow="0" w:firstColumn="1" w:lastColumn="0" w:noHBand="0" w:noVBand="1"/>
      </w:tblPr>
      <w:tblGrid>
        <w:gridCol w:w="2358"/>
        <w:gridCol w:w="2357"/>
        <w:gridCol w:w="2358"/>
        <w:gridCol w:w="2357"/>
      </w:tblGrid>
      <w:tr w:rsidR="00D86289" w14:paraId="7BB9433E" w14:textId="77777777">
        <w:tc>
          <w:tcPr>
            <w:tcW w:w="2357" w:type="dxa"/>
            <w:tcBorders>
              <w:top w:val="single" w:sz="4" w:space="0" w:color="000000"/>
              <w:left w:val="single" w:sz="4" w:space="0" w:color="000000"/>
              <w:bottom w:val="single" w:sz="4" w:space="0" w:color="000000"/>
              <w:right w:val="single" w:sz="4" w:space="0" w:color="000000"/>
            </w:tcBorders>
            <w:vAlign w:val="center"/>
          </w:tcPr>
          <w:p w14:paraId="10096AA4" w14:textId="77777777" w:rsidR="00D86289" w:rsidRDefault="00000000">
            <w:pPr>
              <w:jc w:val="center"/>
              <w:rPr>
                <w:rFonts w:ascii="Times New Roman" w:hAnsi="Times New Roman"/>
                <w:b/>
              </w:rPr>
            </w:pPr>
            <w:r>
              <w:rPr>
                <w:rFonts w:ascii="Times New Roman" w:hAnsi="Times New Roman"/>
                <w:b/>
              </w:rPr>
              <w:t>Годы</w:t>
            </w:r>
          </w:p>
        </w:tc>
        <w:tc>
          <w:tcPr>
            <w:tcW w:w="2357" w:type="dxa"/>
            <w:tcBorders>
              <w:top w:val="single" w:sz="4" w:space="0" w:color="000000"/>
              <w:left w:val="single" w:sz="4" w:space="0" w:color="000000"/>
              <w:bottom w:val="single" w:sz="4" w:space="0" w:color="000000"/>
              <w:right w:val="single" w:sz="4" w:space="0" w:color="000000"/>
            </w:tcBorders>
            <w:vAlign w:val="center"/>
          </w:tcPr>
          <w:p w14:paraId="544CD498" w14:textId="77777777" w:rsidR="00D86289" w:rsidRDefault="00000000">
            <w:pPr>
              <w:jc w:val="center"/>
              <w:rPr>
                <w:rFonts w:ascii="Times New Roman" w:hAnsi="Times New Roman"/>
                <w:b/>
              </w:rPr>
            </w:pPr>
            <w:r>
              <w:rPr>
                <w:rFonts w:ascii="Times New Roman" w:hAnsi="Times New Roman"/>
                <w:b/>
              </w:rPr>
              <w:t>Уровень</w:t>
            </w:r>
          </w:p>
          <w:p w14:paraId="22849BD8" w14:textId="77777777" w:rsidR="00D86289" w:rsidRDefault="00000000">
            <w:pPr>
              <w:jc w:val="center"/>
              <w:rPr>
                <w:rFonts w:ascii="Times New Roman" w:hAnsi="Times New Roman"/>
                <w:b/>
              </w:rPr>
            </w:pPr>
            <w:r>
              <w:rPr>
                <w:rFonts w:ascii="Times New Roman" w:hAnsi="Times New Roman"/>
                <w:b/>
              </w:rPr>
              <w:t>убыли</w:t>
            </w:r>
          </w:p>
          <w:p w14:paraId="545B7207" w14:textId="77777777" w:rsidR="00D86289" w:rsidRDefault="00000000">
            <w:pPr>
              <w:jc w:val="center"/>
              <w:rPr>
                <w:rFonts w:ascii="Times New Roman" w:hAnsi="Times New Roman"/>
              </w:rPr>
            </w:pPr>
            <w:r>
              <w:rPr>
                <w:rFonts w:ascii="Times New Roman" w:hAnsi="Times New Roman"/>
                <w:b/>
              </w:rPr>
              <w:t>населения</w:t>
            </w:r>
          </w:p>
        </w:tc>
        <w:tc>
          <w:tcPr>
            <w:tcW w:w="2358" w:type="dxa"/>
            <w:tcBorders>
              <w:top w:val="single" w:sz="4" w:space="0" w:color="000000"/>
              <w:left w:val="single" w:sz="4" w:space="0" w:color="000000"/>
              <w:bottom w:val="single" w:sz="4" w:space="0" w:color="000000"/>
              <w:right w:val="single" w:sz="4" w:space="0" w:color="000000"/>
            </w:tcBorders>
            <w:vAlign w:val="center"/>
          </w:tcPr>
          <w:p w14:paraId="53325819" w14:textId="77777777" w:rsidR="00D86289" w:rsidRDefault="00000000">
            <w:pPr>
              <w:jc w:val="center"/>
              <w:rPr>
                <w:rFonts w:ascii="Times New Roman" w:hAnsi="Times New Roman"/>
                <w:b/>
              </w:rPr>
            </w:pPr>
            <w:r>
              <w:rPr>
                <w:rFonts w:ascii="Times New Roman" w:hAnsi="Times New Roman"/>
                <w:b/>
              </w:rPr>
              <w:t>Уровень</w:t>
            </w:r>
          </w:p>
          <w:p w14:paraId="4D6AA3F4" w14:textId="77777777" w:rsidR="00D86289" w:rsidRDefault="00000000">
            <w:pPr>
              <w:jc w:val="center"/>
              <w:rPr>
                <w:rFonts w:ascii="Times New Roman" w:hAnsi="Times New Roman"/>
                <w:b/>
              </w:rPr>
            </w:pPr>
            <w:r>
              <w:rPr>
                <w:rFonts w:ascii="Times New Roman" w:hAnsi="Times New Roman"/>
                <w:b/>
              </w:rPr>
              <w:t>прибыли</w:t>
            </w:r>
          </w:p>
          <w:p w14:paraId="0F209E90" w14:textId="77777777" w:rsidR="00D86289" w:rsidRDefault="00000000">
            <w:pPr>
              <w:jc w:val="center"/>
              <w:rPr>
                <w:rFonts w:ascii="Times New Roman" w:hAnsi="Times New Roman"/>
              </w:rPr>
            </w:pPr>
            <w:r>
              <w:rPr>
                <w:rFonts w:ascii="Times New Roman" w:hAnsi="Times New Roman"/>
                <w:b/>
              </w:rPr>
              <w:t>населения</w:t>
            </w:r>
          </w:p>
        </w:tc>
        <w:tc>
          <w:tcPr>
            <w:tcW w:w="2357" w:type="dxa"/>
            <w:tcBorders>
              <w:top w:val="single" w:sz="4" w:space="0" w:color="000000"/>
              <w:left w:val="single" w:sz="4" w:space="0" w:color="000000"/>
              <w:bottom w:val="single" w:sz="4" w:space="0" w:color="000000"/>
              <w:right w:val="single" w:sz="4" w:space="0" w:color="000000"/>
            </w:tcBorders>
            <w:vAlign w:val="center"/>
          </w:tcPr>
          <w:p w14:paraId="716FA265" w14:textId="77777777" w:rsidR="00D86289" w:rsidRDefault="00000000">
            <w:pPr>
              <w:jc w:val="center"/>
              <w:rPr>
                <w:rFonts w:ascii="Times New Roman" w:hAnsi="Times New Roman"/>
                <w:b/>
              </w:rPr>
            </w:pPr>
            <w:r>
              <w:rPr>
                <w:rFonts w:ascii="Times New Roman" w:hAnsi="Times New Roman"/>
                <w:b/>
              </w:rPr>
              <w:t>Средний</w:t>
            </w:r>
          </w:p>
          <w:p w14:paraId="62B603B6" w14:textId="77777777" w:rsidR="00D86289" w:rsidRDefault="00000000">
            <w:pPr>
              <w:jc w:val="center"/>
              <w:rPr>
                <w:rFonts w:ascii="Times New Roman" w:hAnsi="Times New Roman"/>
                <w:b/>
              </w:rPr>
            </w:pPr>
            <w:r>
              <w:rPr>
                <w:rFonts w:ascii="Times New Roman" w:hAnsi="Times New Roman"/>
                <w:b/>
              </w:rPr>
              <w:t>коэффициент</w:t>
            </w:r>
          </w:p>
        </w:tc>
      </w:tr>
      <w:tr w:rsidR="00D86289" w14:paraId="63D13EE2" w14:textId="77777777">
        <w:tc>
          <w:tcPr>
            <w:tcW w:w="2357" w:type="dxa"/>
            <w:tcBorders>
              <w:top w:val="single" w:sz="4" w:space="0" w:color="000000"/>
              <w:left w:val="single" w:sz="4" w:space="0" w:color="000000"/>
              <w:bottom w:val="single" w:sz="4" w:space="0" w:color="000000"/>
              <w:right w:val="single" w:sz="4" w:space="0" w:color="000000"/>
            </w:tcBorders>
            <w:vAlign w:val="center"/>
          </w:tcPr>
          <w:p w14:paraId="0D559178" w14:textId="77777777" w:rsidR="00D86289" w:rsidRDefault="00000000">
            <w:pPr>
              <w:jc w:val="center"/>
              <w:rPr>
                <w:rFonts w:ascii="Times New Roman" w:hAnsi="Times New Roman"/>
              </w:rPr>
            </w:pPr>
            <w:r>
              <w:rPr>
                <w:rFonts w:ascii="Times New Roman" w:hAnsi="Times New Roman"/>
              </w:rPr>
              <w:t>2011</w:t>
            </w:r>
          </w:p>
        </w:tc>
        <w:tc>
          <w:tcPr>
            <w:tcW w:w="2357" w:type="dxa"/>
            <w:tcBorders>
              <w:top w:val="single" w:sz="4" w:space="0" w:color="000000"/>
              <w:left w:val="single" w:sz="4" w:space="0" w:color="000000"/>
              <w:bottom w:val="single" w:sz="4" w:space="0" w:color="000000"/>
              <w:right w:val="single" w:sz="4" w:space="0" w:color="000000"/>
            </w:tcBorders>
            <w:vAlign w:val="center"/>
          </w:tcPr>
          <w:p w14:paraId="26BA6A75" w14:textId="77777777" w:rsidR="00D86289" w:rsidRDefault="00000000">
            <w:pPr>
              <w:jc w:val="center"/>
              <w:rPr>
                <w:rFonts w:ascii="Times New Roman" w:hAnsi="Times New Roman"/>
              </w:rPr>
            </w:pPr>
            <w:r>
              <w:rPr>
                <w:rFonts w:ascii="Times New Roman" w:hAnsi="Times New Roman"/>
              </w:rPr>
              <w:t>-18</w:t>
            </w:r>
          </w:p>
        </w:tc>
        <w:tc>
          <w:tcPr>
            <w:tcW w:w="2358" w:type="dxa"/>
            <w:tcBorders>
              <w:top w:val="single" w:sz="4" w:space="0" w:color="000000"/>
              <w:left w:val="single" w:sz="4" w:space="0" w:color="000000"/>
              <w:bottom w:val="single" w:sz="4" w:space="0" w:color="000000"/>
              <w:right w:val="single" w:sz="4" w:space="0" w:color="000000"/>
            </w:tcBorders>
            <w:vAlign w:val="center"/>
          </w:tcPr>
          <w:p w14:paraId="5892D761" w14:textId="77777777" w:rsidR="00D86289" w:rsidRDefault="00000000">
            <w:pPr>
              <w:jc w:val="center"/>
              <w:rPr>
                <w:rFonts w:ascii="Times New Roman" w:hAnsi="Times New Roman"/>
              </w:rPr>
            </w:pPr>
            <w:r>
              <w:rPr>
                <w:rFonts w:ascii="Times New Roman" w:hAnsi="Times New Roman"/>
              </w:rPr>
              <w:t>0</w:t>
            </w:r>
          </w:p>
        </w:tc>
        <w:tc>
          <w:tcPr>
            <w:tcW w:w="2357" w:type="dxa"/>
            <w:tcBorders>
              <w:top w:val="single" w:sz="4" w:space="0" w:color="000000"/>
              <w:left w:val="single" w:sz="4" w:space="0" w:color="000000"/>
              <w:bottom w:val="single" w:sz="4" w:space="0" w:color="000000"/>
              <w:right w:val="single" w:sz="4" w:space="0" w:color="000000"/>
            </w:tcBorders>
            <w:vAlign w:val="center"/>
          </w:tcPr>
          <w:p w14:paraId="145D8C04" w14:textId="77777777" w:rsidR="00D86289" w:rsidRDefault="00000000">
            <w:pPr>
              <w:jc w:val="center"/>
              <w:rPr>
                <w:rFonts w:ascii="Times New Roman" w:hAnsi="Times New Roman"/>
              </w:rPr>
            </w:pPr>
            <w:r>
              <w:rPr>
                <w:rFonts w:ascii="Times New Roman" w:hAnsi="Times New Roman"/>
              </w:rPr>
              <w:t>-18</w:t>
            </w:r>
          </w:p>
        </w:tc>
      </w:tr>
      <w:tr w:rsidR="00D86289" w14:paraId="596908B5" w14:textId="77777777">
        <w:tc>
          <w:tcPr>
            <w:tcW w:w="2357" w:type="dxa"/>
            <w:tcBorders>
              <w:top w:val="single" w:sz="4" w:space="0" w:color="000000"/>
              <w:left w:val="single" w:sz="4" w:space="0" w:color="000000"/>
              <w:bottom w:val="single" w:sz="4" w:space="0" w:color="000000"/>
              <w:right w:val="single" w:sz="4" w:space="0" w:color="000000"/>
            </w:tcBorders>
            <w:vAlign w:val="center"/>
          </w:tcPr>
          <w:p w14:paraId="6D663E3D" w14:textId="77777777" w:rsidR="00D86289" w:rsidRDefault="00000000">
            <w:pPr>
              <w:jc w:val="center"/>
              <w:rPr>
                <w:rFonts w:ascii="Times New Roman" w:hAnsi="Times New Roman"/>
              </w:rPr>
            </w:pPr>
            <w:r>
              <w:rPr>
                <w:rFonts w:ascii="Times New Roman" w:hAnsi="Times New Roman"/>
              </w:rPr>
              <w:t>2012</w:t>
            </w:r>
          </w:p>
        </w:tc>
        <w:tc>
          <w:tcPr>
            <w:tcW w:w="2357" w:type="dxa"/>
            <w:tcBorders>
              <w:top w:val="single" w:sz="4" w:space="0" w:color="000000"/>
              <w:left w:val="single" w:sz="4" w:space="0" w:color="000000"/>
              <w:bottom w:val="single" w:sz="4" w:space="0" w:color="000000"/>
              <w:right w:val="single" w:sz="4" w:space="0" w:color="000000"/>
            </w:tcBorders>
            <w:vAlign w:val="center"/>
          </w:tcPr>
          <w:p w14:paraId="066E97B6" w14:textId="77777777" w:rsidR="00D86289" w:rsidRDefault="00000000">
            <w:pPr>
              <w:jc w:val="center"/>
              <w:rPr>
                <w:rFonts w:ascii="Times New Roman" w:hAnsi="Times New Roman"/>
              </w:rPr>
            </w:pPr>
            <w:r>
              <w:rPr>
                <w:rFonts w:ascii="Times New Roman" w:hAnsi="Times New Roman"/>
              </w:rPr>
              <w:t>-11</w:t>
            </w:r>
          </w:p>
        </w:tc>
        <w:tc>
          <w:tcPr>
            <w:tcW w:w="2358" w:type="dxa"/>
            <w:tcBorders>
              <w:top w:val="single" w:sz="4" w:space="0" w:color="000000"/>
              <w:left w:val="single" w:sz="4" w:space="0" w:color="000000"/>
              <w:bottom w:val="single" w:sz="4" w:space="0" w:color="000000"/>
              <w:right w:val="single" w:sz="4" w:space="0" w:color="000000"/>
            </w:tcBorders>
            <w:vAlign w:val="center"/>
          </w:tcPr>
          <w:p w14:paraId="5BBEC3CF" w14:textId="77777777" w:rsidR="00D86289" w:rsidRDefault="00000000">
            <w:pPr>
              <w:jc w:val="center"/>
              <w:rPr>
                <w:rFonts w:ascii="Times New Roman" w:hAnsi="Times New Roman"/>
              </w:rPr>
            </w:pPr>
            <w:r>
              <w:rPr>
                <w:rFonts w:ascii="Times New Roman" w:hAnsi="Times New Roman"/>
              </w:rPr>
              <w:t>0</w:t>
            </w:r>
          </w:p>
        </w:tc>
        <w:tc>
          <w:tcPr>
            <w:tcW w:w="2357" w:type="dxa"/>
            <w:tcBorders>
              <w:top w:val="single" w:sz="4" w:space="0" w:color="000000"/>
              <w:left w:val="single" w:sz="4" w:space="0" w:color="000000"/>
              <w:bottom w:val="single" w:sz="4" w:space="0" w:color="000000"/>
              <w:right w:val="single" w:sz="4" w:space="0" w:color="000000"/>
            </w:tcBorders>
            <w:vAlign w:val="center"/>
          </w:tcPr>
          <w:p w14:paraId="406AB9DC" w14:textId="77777777" w:rsidR="00D86289" w:rsidRDefault="00000000">
            <w:pPr>
              <w:jc w:val="center"/>
              <w:rPr>
                <w:rFonts w:ascii="Times New Roman" w:hAnsi="Times New Roman"/>
              </w:rPr>
            </w:pPr>
            <w:r>
              <w:rPr>
                <w:rFonts w:ascii="Times New Roman" w:hAnsi="Times New Roman"/>
              </w:rPr>
              <w:t>-11</w:t>
            </w:r>
          </w:p>
        </w:tc>
      </w:tr>
      <w:tr w:rsidR="00D86289" w14:paraId="3A7B371A" w14:textId="77777777">
        <w:tc>
          <w:tcPr>
            <w:tcW w:w="2357" w:type="dxa"/>
            <w:tcBorders>
              <w:top w:val="single" w:sz="4" w:space="0" w:color="000000"/>
              <w:left w:val="single" w:sz="4" w:space="0" w:color="000000"/>
              <w:bottom w:val="single" w:sz="4" w:space="0" w:color="000000"/>
              <w:right w:val="single" w:sz="4" w:space="0" w:color="000000"/>
            </w:tcBorders>
            <w:vAlign w:val="center"/>
          </w:tcPr>
          <w:p w14:paraId="2D7FF527" w14:textId="77777777" w:rsidR="00D86289" w:rsidRDefault="00000000">
            <w:pPr>
              <w:jc w:val="center"/>
              <w:rPr>
                <w:rFonts w:ascii="Times New Roman" w:hAnsi="Times New Roman"/>
              </w:rPr>
            </w:pPr>
            <w:r>
              <w:rPr>
                <w:rFonts w:ascii="Times New Roman" w:hAnsi="Times New Roman"/>
              </w:rPr>
              <w:t>2013</w:t>
            </w:r>
          </w:p>
        </w:tc>
        <w:tc>
          <w:tcPr>
            <w:tcW w:w="2357" w:type="dxa"/>
            <w:tcBorders>
              <w:top w:val="single" w:sz="4" w:space="0" w:color="000000"/>
              <w:left w:val="single" w:sz="4" w:space="0" w:color="000000"/>
              <w:bottom w:val="single" w:sz="4" w:space="0" w:color="000000"/>
              <w:right w:val="single" w:sz="4" w:space="0" w:color="000000"/>
            </w:tcBorders>
            <w:vAlign w:val="center"/>
          </w:tcPr>
          <w:p w14:paraId="20EC9424" w14:textId="77777777" w:rsidR="00D86289" w:rsidRDefault="00000000">
            <w:pPr>
              <w:jc w:val="center"/>
              <w:rPr>
                <w:rFonts w:ascii="Times New Roman" w:hAnsi="Times New Roman"/>
              </w:rPr>
            </w:pPr>
            <w:r>
              <w:rPr>
                <w:rFonts w:ascii="Times New Roman" w:hAnsi="Times New Roman"/>
              </w:rPr>
              <w:t>-16</w:t>
            </w:r>
          </w:p>
        </w:tc>
        <w:tc>
          <w:tcPr>
            <w:tcW w:w="2358" w:type="dxa"/>
            <w:tcBorders>
              <w:top w:val="single" w:sz="4" w:space="0" w:color="000000"/>
              <w:left w:val="single" w:sz="4" w:space="0" w:color="000000"/>
              <w:bottom w:val="single" w:sz="4" w:space="0" w:color="000000"/>
              <w:right w:val="single" w:sz="4" w:space="0" w:color="000000"/>
            </w:tcBorders>
            <w:vAlign w:val="center"/>
          </w:tcPr>
          <w:p w14:paraId="2EFBDAAF" w14:textId="77777777" w:rsidR="00D86289" w:rsidRDefault="00000000">
            <w:pPr>
              <w:jc w:val="center"/>
              <w:rPr>
                <w:rFonts w:ascii="Times New Roman" w:hAnsi="Times New Roman"/>
              </w:rPr>
            </w:pPr>
            <w:r>
              <w:rPr>
                <w:rFonts w:ascii="Times New Roman" w:hAnsi="Times New Roman"/>
              </w:rPr>
              <w:t>0</w:t>
            </w:r>
          </w:p>
        </w:tc>
        <w:tc>
          <w:tcPr>
            <w:tcW w:w="2357" w:type="dxa"/>
            <w:tcBorders>
              <w:top w:val="single" w:sz="4" w:space="0" w:color="000000"/>
              <w:left w:val="single" w:sz="4" w:space="0" w:color="000000"/>
              <w:bottom w:val="single" w:sz="4" w:space="0" w:color="000000"/>
              <w:right w:val="single" w:sz="4" w:space="0" w:color="000000"/>
            </w:tcBorders>
            <w:vAlign w:val="center"/>
          </w:tcPr>
          <w:p w14:paraId="0F01287F" w14:textId="77777777" w:rsidR="00D86289" w:rsidRDefault="00000000">
            <w:pPr>
              <w:jc w:val="center"/>
              <w:rPr>
                <w:rFonts w:ascii="Times New Roman" w:hAnsi="Times New Roman"/>
              </w:rPr>
            </w:pPr>
            <w:r>
              <w:rPr>
                <w:rFonts w:ascii="Times New Roman" w:hAnsi="Times New Roman"/>
              </w:rPr>
              <w:t>-16</w:t>
            </w:r>
          </w:p>
        </w:tc>
      </w:tr>
      <w:tr w:rsidR="00D86289" w14:paraId="1E2133FB" w14:textId="77777777">
        <w:tc>
          <w:tcPr>
            <w:tcW w:w="2357" w:type="dxa"/>
            <w:tcBorders>
              <w:top w:val="single" w:sz="4" w:space="0" w:color="000000"/>
              <w:left w:val="single" w:sz="4" w:space="0" w:color="000000"/>
              <w:bottom w:val="single" w:sz="4" w:space="0" w:color="000000"/>
              <w:right w:val="single" w:sz="4" w:space="0" w:color="000000"/>
            </w:tcBorders>
            <w:vAlign w:val="center"/>
          </w:tcPr>
          <w:p w14:paraId="23FDA54E" w14:textId="77777777" w:rsidR="00D86289" w:rsidRDefault="00000000">
            <w:pPr>
              <w:jc w:val="center"/>
              <w:rPr>
                <w:rFonts w:ascii="Times New Roman" w:hAnsi="Times New Roman"/>
              </w:rPr>
            </w:pPr>
            <w:r>
              <w:rPr>
                <w:rFonts w:ascii="Times New Roman" w:hAnsi="Times New Roman"/>
              </w:rPr>
              <w:t>2014</w:t>
            </w:r>
          </w:p>
        </w:tc>
        <w:tc>
          <w:tcPr>
            <w:tcW w:w="2357" w:type="dxa"/>
            <w:tcBorders>
              <w:top w:val="single" w:sz="4" w:space="0" w:color="000000"/>
              <w:left w:val="single" w:sz="4" w:space="0" w:color="000000"/>
              <w:bottom w:val="single" w:sz="4" w:space="0" w:color="000000"/>
              <w:right w:val="single" w:sz="4" w:space="0" w:color="000000"/>
            </w:tcBorders>
            <w:vAlign w:val="center"/>
          </w:tcPr>
          <w:p w14:paraId="54BB7867" w14:textId="77777777" w:rsidR="00D86289" w:rsidRDefault="00000000">
            <w:pPr>
              <w:jc w:val="center"/>
              <w:rPr>
                <w:rFonts w:ascii="Times New Roman" w:hAnsi="Times New Roman"/>
              </w:rPr>
            </w:pPr>
            <w:r>
              <w:rPr>
                <w:rFonts w:ascii="Times New Roman" w:hAnsi="Times New Roman"/>
              </w:rPr>
              <w:t>-13</w:t>
            </w:r>
          </w:p>
        </w:tc>
        <w:tc>
          <w:tcPr>
            <w:tcW w:w="2358" w:type="dxa"/>
            <w:tcBorders>
              <w:top w:val="single" w:sz="4" w:space="0" w:color="000000"/>
              <w:left w:val="single" w:sz="4" w:space="0" w:color="000000"/>
              <w:bottom w:val="single" w:sz="4" w:space="0" w:color="000000"/>
              <w:right w:val="single" w:sz="4" w:space="0" w:color="000000"/>
            </w:tcBorders>
            <w:vAlign w:val="center"/>
          </w:tcPr>
          <w:p w14:paraId="3706E3CE" w14:textId="77777777" w:rsidR="00D86289" w:rsidRDefault="00000000">
            <w:pPr>
              <w:jc w:val="center"/>
              <w:rPr>
                <w:rFonts w:ascii="Times New Roman" w:hAnsi="Times New Roman"/>
              </w:rPr>
            </w:pPr>
            <w:r>
              <w:rPr>
                <w:rFonts w:ascii="Times New Roman" w:hAnsi="Times New Roman"/>
              </w:rPr>
              <w:t>0</w:t>
            </w:r>
          </w:p>
        </w:tc>
        <w:tc>
          <w:tcPr>
            <w:tcW w:w="2357" w:type="dxa"/>
            <w:tcBorders>
              <w:top w:val="single" w:sz="4" w:space="0" w:color="000000"/>
              <w:left w:val="single" w:sz="4" w:space="0" w:color="000000"/>
              <w:bottom w:val="single" w:sz="4" w:space="0" w:color="000000"/>
              <w:right w:val="single" w:sz="4" w:space="0" w:color="000000"/>
            </w:tcBorders>
            <w:vAlign w:val="center"/>
          </w:tcPr>
          <w:p w14:paraId="1E5E2E41" w14:textId="77777777" w:rsidR="00D86289" w:rsidRDefault="00000000">
            <w:pPr>
              <w:jc w:val="center"/>
              <w:rPr>
                <w:rFonts w:ascii="Times New Roman" w:hAnsi="Times New Roman"/>
              </w:rPr>
            </w:pPr>
            <w:r>
              <w:rPr>
                <w:rFonts w:ascii="Times New Roman" w:hAnsi="Times New Roman"/>
              </w:rPr>
              <w:t>-13</w:t>
            </w:r>
          </w:p>
        </w:tc>
      </w:tr>
      <w:tr w:rsidR="00D86289" w14:paraId="6502F442" w14:textId="77777777">
        <w:tc>
          <w:tcPr>
            <w:tcW w:w="2357" w:type="dxa"/>
            <w:tcBorders>
              <w:top w:val="single" w:sz="4" w:space="0" w:color="000000"/>
              <w:left w:val="single" w:sz="4" w:space="0" w:color="000000"/>
              <w:bottom w:val="single" w:sz="4" w:space="0" w:color="000000"/>
              <w:right w:val="single" w:sz="4" w:space="0" w:color="000000"/>
            </w:tcBorders>
            <w:vAlign w:val="center"/>
          </w:tcPr>
          <w:p w14:paraId="7AD3D8C8" w14:textId="77777777" w:rsidR="00D86289" w:rsidRDefault="00000000">
            <w:pPr>
              <w:jc w:val="center"/>
              <w:rPr>
                <w:rFonts w:ascii="Times New Roman" w:hAnsi="Times New Roman"/>
              </w:rPr>
            </w:pPr>
            <w:r>
              <w:rPr>
                <w:rFonts w:ascii="Times New Roman" w:hAnsi="Times New Roman"/>
              </w:rPr>
              <w:t>Средний</w:t>
            </w:r>
          </w:p>
          <w:p w14:paraId="2C305E21" w14:textId="77777777" w:rsidR="00D86289" w:rsidRDefault="00000000">
            <w:pPr>
              <w:jc w:val="center"/>
              <w:rPr>
                <w:rFonts w:ascii="Times New Roman" w:hAnsi="Times New Roman"/>
              </w:rPr>
            </w:pPr>
            <w:r>
              <w:rPr>
                <w:rFonts w:ascii="Times New Roman" w:hAnsi="Times New Roman"/>
              </w:rPr>
              <w:t>коэффициент (за период)</w:t>
            </w:r>
          </w:p>
        </w:tc>
        <w:tc>
          <w:tcPr>
            <w:tcW w:w="2357" w:type="dxa"/>
            <w:tcBorders>
              <w:top w:val="single" w:sz="4" w:space="0" w:color="000000"/>
              <w:left w:val="single" w:sz="4" w:space="0" w:color="000000"/>
              <w:bottom w:val="single" w:sz="4" w:space="0" w:color="000000"/>
              <w:right w:val="single" w:sz="4" w:space="0" w:color="000000"/>
            </w:tcBorders>
            <w:vAlign w:val="center"/>
          </w:tcPr>
          <w:p w14:paraId="5697DA00" w14:textId="77777777" w:rsidR="00D86289" w:rsidRDefault="00000000">
            <w:pPr>
              <w:jc w:val="center"/>
              <w:rPr>
                <w:rFonts w:ascii="Times New Roman" w:hAnsi="Times New Roman"/>
              </w:rPr>
            </w:pPr>
            <w:r>
              <w:rPr>
                <w:rFonts w:ascii="Times New Roman" w:hAnsi="Times New Roman"/>
              </w:rPr>
              <w:t>-14,5</w:t>
            </w:r>
          </w:p>
        </w:tc>
        <w:tc>
          <w:tcPr>
            <w:tcW w:w="2358" w:type="dxa"/>
            <w:tcBorders>
              <w:top w:val="single" w:sz="4" w:space="0" w:color="000000"/>
              <w:left w:val="single" w:sz="4" w:space="0" w:color="000000"/>
              <w:bottom w:val="single" w:sz="4" w:space="0" w:color="000000"/>
              <w:right w:val="single" w:sz="4" w:space="0" w:color="000000"/>
            </w:tcBorders>
            <w:vAlign w:val="center"/>
          </w:tcPr>
          <w:p w14:paraId="1A930CD1" w14:textId="77777777" w:rsidR="00D86289" w:rsidRDefault="00000000">
            <w:pPr>
              <w:jc w:val="center"/>
              <w:rPr>
                <w:rFonts w:ascii="Times New Roman" w:hAnsi="Times New Roman"/>
              </w:rPr>
            </w:pPr>
            <w:r>
              <w:rPr>
                <w:rFonts w:ascii="Times New Roman" w:hAnsi="Times New Roman"/>
              </w:rPr>
              <w:t>0</w:t>
            </w:r>
          </w:p>
        </w:tc>
        <w:tc>
          <w:tcPr>
            <w:tcW w:w="2357" w:type="dxa"/>
            <w:tcBorders>
              <w:top w:val="single" w:sz="4" w:space="0" w:color="000000"/>
              <w:left w:val="single" w:sz="4" w:space="0" w:color="000000"/>
              <w:bottom w:val="single" w:sz="4" w:space="0" w:color="000000"/>
              <w:right w:val="single" w:sz="4" w:space="0" w:color="000000"/>
            </w:tcBorders>
            <w:vAlign w:val="center"/>
          </w:tcPr>
          <w:p w14:paraId="165F6719" w14:textId="77777777" w:rsidR="00D86289" w:rsidRDefault="00000000">
            <w:pPr>
              <w:jc w:val="center"/>
              <w:rPr>
                <w:rFonts w:ascii="Times New Roman" w:hAnsi="Times New Roman"/>
              </w:rPr>
            </w:pPr>
            <w:r>
              <w:rPr>
                <w:rFonts w:ascii="Times New Roman" w:hAnsi="Times New Roman"/>
              </w:rPr>
              <w:t>-14,5</w:t>
            </w:r>
          </w:p>
        </w:tc>
      </w:tr>
    </w:tbl>
    <w:p w14:paraId="3D618170" w14:textId="77777777" w:rsidR="00D86289" w:rsidRDefault="00D86289">
      <w:pPr>
        <w:ind w:firstLine="567"/>
        <w:rPr>
          <w:rFonts w:ascii="Times New Roman" w:hAnsi="Times New Roman"/>
          <w:i/>
        </w:rPr>
      </w:pPr>
    </w:p>
    <w:p w14:paraId="60AF6A05" w14:textId="77777777" w:rsidR="00D86289" w:rsidRDefault="00000000">
      <w:pPr>
        <w:ind w:firstLine="567"/>
        <w:rPr>
          <w:rFonts w:ascii="Times New Roman" w:hAnsi="Times New Roman"/>
          <w:i/>
          <w:sz w:val="22"/>
          <w:szCs w:val="22"/>
        </w:rPr>
      </w:pPr>
      <w:r>
        <w:rPr>
          <w:rFonts w:ascii="Times New Roman" w:hAnsi="Times New Roman"/>
          <w:i/>
          <w:sz w:val="22"/>
          <w:szCs w:val="22"/>
        </w:rPr>
        <w:t>Средний коэффициент естественного прироста/убыли населения</w:t>
      </w:r>
    </w:p>
    <w:p w14:paraId="448334D5" w14:textId="77777777" w:rsidR="00D86289" w:rsidRDefault="00D86289">
      <w:pPr>
        <w:ind w:firstLine="567"/>
        <w:rPr>
          <w:rFonts w:ascii="Times New Roman" w:hAnsi="Times New Roman"/>
          <w:i/>
          <w:sz w:val="22"/>
          <w:szCs w:val="22"/>
        </w:rPr>
      </w:pPr>
    </w:p>
    <w:p w14:paraId="788EA23F" w14:textId="77777777" w:rsidR="00D86289" w:rsidRDefault="00000000">
      <w:pPr>
        <w:ind w:firstLine="567"/>
        <w:rPr>
          <w:rFonts w:ascii="Times New Roman" w:hAnsi="Times New Roman"/>
          <w:sz w:val="22"/>
          <w:szCs w:val="22"/>
        </w:rPr>
      </w:pPr>
      <w:r>
        <w:rPr>
          <w:rFonts w:ascii="Times New Roman" w:hAnsi="Times New Roman"/>
          <w:sz w:val="22"/>
          <w:szCs w:val="22"/>
        </w:rPr>
        <w:t>Средний коэффициент естесственного прироста (убыли) населения к 2014 году равен -6,5. Предполагаем, что он будет неизменным в течение последующих лет, тогда численность населения МО Русскобоклинский сельсовет составит:</w:t>
      </w:r>
    </w:p>
    <w:p w14:paraId="12F3470C" w14:textId="77777777" w:rsidR="00D86289" w:rsidRDefault="00D86289">
      <w:pPr>
        <w:ind w:firstLine="567"/>
        <w:rPr>
          <w:rFonts w:ascii="Times New Roman" w:hAnsi="Times New Roman"/>
          <w:sz w:val="22"/>
          <w:szCs w:val="22"/>
        </w:rPr>
      </w:pPr>
    </w:p>
    <w:p w14:paraId="19F94A17" w14:textId="77777777" w:rsidR="00D86289" w:rsidRDefault="00000000">
      <w:pPr>
        <w:ind w:firstLine="567"/>
        <w:rPr>
          <w:rFonts w:ascii="Times New Roman" w:hAnsi="Times New Roman"/>
          <w:sz w:val="22"/>
          <w:szCs w:val="22"/>
        </w:rPr>
      </w:pPr>
      <w:r>
        <w:rPr>
          <w:rFonts w:ascii="Times New Roman" w:hAnsi="Times New Roman"/>
          <w:sz w:val="22"/>
          <w:szCs w:val="22"/>
        </w:rPr>
        <w:t>L</w:t>
      </w:r>
      <w:r>
        <w:rPr>
          <w:rFonts w:ascii="Times New Roman" w:hAnsi="Times New Roman"/>
          <w:sz w:val="22"/>
          <w:szCs w:val="22"/>
          <w:vertAlign w:val="subscript"/>
        </w:rPr>
        <w:t>2019</w:t>
      </w:r>
      <w:r>
        <w:rPr>
          <w:rFonts w:ascii="Times New Roman" w:hAnsi="Times New Roman"/>
          <w:sz w:val="22"/>
          <w:szCs w:val="22"/>
        </w:rPr>
        <w:t xml:space="preserve"> = 632 + (-6,5 ∙ 5) = 600 чел. - на первую очередь.</w:t>
      </w:r>
    </w:p>
    <w:p w14:paraId="0B9C06B6" w14:textId="77777777" w:rsidR="00D86289" w:rsidRDefault="00D86289">
      <w:pPr>
        <w:ind w:firstLine="567"/>
        <w:rPr>
          <w:rFonts w:ascii="Times New Roman" w:hAnsi="Times New Roman"/>
          <w:sz w:val="22"/>
          <w:szCs w:val="22"/>
        </w:rPr>
      </w:pPr>
    </w:p>
    <w:p w14:paraId="7BBA29FD" w14:textId="77777777" w:rsidR="00D86289" w:rsidRDefault="00000000">
      <w:pPr>
        <w:ind w:firstLine="567"/>
        <w:rPr>
          <w:rFonts w:ascii="Times New Roman" w:hAnsi="Times New Roman"/>
          <w:sz w:val="22"/>
          <w:szCs w:val="22"/>
        </w:rPr>
      </w:pPr>
      <w:r>
        <w:rPr>
          <w:rFonts w:ascii="Times New Roman" w:hAnsi="Times New Roman"/>
          <w:sz w:val="22"/>
          <w:szCs w:val="22"/>
        </w:rPr>
        <w:t>L</w:t>
      </w:r>
      <w:r>
        <w:rPr>
          <w:rFonts w:ascii="Times New Roman" w:hAnsi="Times New Roman"/>
          <w:sz w:val="22"/>
          <w:szCs w:val="22"/>
          <w:vertAlign w:val="subscript"/>
        </w:rPr>
        <w:t>2034</w:t>
      </w:r>
      <w:r>
        <w:rPr>
          <w:rFonts w:ascii="Times New Roman" w:hAnsi="Times New Roman"/>
          <w:sz w:val="22"/>
          <w:szCs w:val="22"/>
        </w:rPr>
        <w:t xml:space="preserve"> = 600 + (-6,5 ∙ 15) = 503 чел. - на расчетный срок.</w:t>
      </w:r>
    </w:p>
    <w:p w14:paraId="2FE9BFC1" w14:textId="77777777" w:rsidR="00D86289" w:rsidRDefault="00D86289">
      <w:pPr>
        <w:ind w:firstLine="567"/>
        <w:rPr>
          <w:rFonts w:ascii="Times New Roman" w:hAnsi="Times New Roman"/>
          <w:i/>
          <w:sz w:val="22"/>
          <w:szCs w:val="22"/>
        </w:rPr>
      </w:pPr>
    </w:p>
    <w:p w14:paraId="356E17DF" w14:textId="77777777" w:rsidR="00D86289" w:rsidRDefault="00000000">
      <w:pPr>
        <w:ind w:firstLine="567"/>
        <w:rPr>
          <w:rFonts w:ascii="Times New Roman" w:hAnsi="Times New Roman"/>
          <w:sz w:val="22"/>
          <w:szCs w:val="22"/>
        </w:rPr>
      </w:pPr>
      <w:r>
        <w:rPr>
          <w:rFonts w:ascii="Times New Roman" w:hAnsi="Times New Roman"/>
          <w:sz w:val="22"/>
          <w:szCs w:val="22"/>
        </w:rPr>
        <w:t>Исходя из расчётов, следует, что к расчетному сроку – 2034 г. численность населения МО Русскобоклинский сельсовет уменьшится на 20,41% и составит 503 чел.</w:t>
      </w:r>
    </w:p>
    <w:p w14:paraId="5B9687CC" w14:textId="77777777" w:rsidR="00D86289" w:rsidRDefault="00D86289">
      <w:pPr>
        <w:ind w:firstLine="567"/>
        <w:rPr>
          <w:rFonts w:ascii="Times New Roman" w:hAnsi="Times New Roman"/>
          <w:i/>
          <w:sz w:val="22"/>
          <w:szCs w:val="22"/>
        </w:rPr>
      </w:pPr>
    </w:p>
    <w:p w14:paraId="38E48962" w14:textId="77777777" w:rsidR="00D86289" w:rsidRDefault="00000000">
      <w:pPr>
        <w:ind w:firstLine="567"/>
        <w:rPr>
          <w:rFonts w:ascii="Times New Roman" w:hAnsi="Times New Roman"/>
          <w:i/>
          <w:sz w:val="22"/>
          <w:szCs w:val="22"/>
        </w:rPr>
      </w:pPr>
      <w:r>
        <w:rPr>
          <w:rFonts w:ascii="Times New Roman" w:hAnsi="Times New Roman"/>
          <w:i/>
          <w:sz w:val="22"/>
          <w:szCs w:val="22"/>
        </w:rPr>
        <w:t>Средний коэффициент прироста/убыли населения</w:t>
      </w:r>
    </w:p>
    <w:p w14:paraId="32773A23" w14:textId="77777777" w:rsidR="00D86289" w:rsidRDefault="00D86289">
      <w:pPr>
        <w:ind w:firstLine="567"/>
        <w:rPr>
          <w:rFonts w:ascii="Times New Roman" w:hAnsi="Times New Roman"/>
          <w:i/>
          <w:sz w:val="22"/>
          <w:szCs w:val="22"/>
        </w:rPr>
      </w:pPr>
    </w:p>
    <w:p w14:paraId="22FE19C6" w14:textId="77777777" w:rsidR="00D86289" w:rsidRDefault="00000000">
      <w:pPr>
        <w:ind w:firstLine="567"/>
        <w:rPr>
          <w:rFonts w:ascii="Times New Roman" w:hAnsi="Times New Roman"/>
          <w:sz w:val="22"/>
          <w:szCs w:val="22"/>
        </w:rPr>
      </w:pPr>
      <w:r>
        <w:rPr>
          <w:rFonts w:ascii="Times New Roman" w:hAnsi="Times New Roman"/>
          <w:sz w:val="22"/>
          <w:szCs w:val="22"/>
        </w:rPr>
        <w:t>Средний коэффициент прироста (убыли) населения МО Русскобоклинский сельсовет равен -14,5. Предполагаем, что он будет неизменным в течение последующих лет, тогда численность населения МО Русскобоклинский сельсовет составит:</w:t>
      </w:r>
    </w:p>
    <w:p w14:paraId="092F783B" w14:textId="77777777" w:rsidR="00D86289" w:rsidRDefault="00D86289">
      <w:pPr>
        <w:ind w:firstLine="567"/>
        <w:rPr>
          <w:rFonts w:ascii="Times New Roman" w:hAnsi="Times New Roman"/>
          <w:sz w:val="22"/>
          <w:szCs w:val="22"/>
        </w:rPr>
      </w:pPr>
    </w:p>
    <w:p w14:paraId="7D2424DB" w14:textId="77777777" w:rsidR="00D86289" w:rsidRDefault="00000000">
      <w:pPr>
        <w:ind w:firstLine="567"/>
        <w:rPr>
          <w:rFonts w:ascii="Times New Roman" w:hAnsi="Times New Roman"/>
          <w:sz w:val="22"/>
          <w:szCs w:val="22"/>
        </w:rPr>
      </w:pPr>
      <w:r>
        <w:rPr>
          <w:rFonts w:ascii="Times New Roman" w:hAnsi="Times New Roman"/>
          <w:sz w:val="22"/>
          <w:szCs w:val="22"/>
        </w:rPr>
        <w:t>L</w:t>
      </w:r>
      <w:r>
        <w:rPr>
          <w:rFonts w:ascii="Times New Roman" w:hAnsi="Times New Roman"/>
          <w:sz w:val="22"/>
          <w:szCs w:val="22"/>
          <w:vertAlign w:val="subscript"/>
        </w:rPr>
        <w:t>2019</w:t>
      </w:r>
      <w:r>
        <w:rPr>
          <w:rFonts w:ascii="Times New Roman" w:hAnsi="Times New Roman"/>
          <w:sz w:val="22"/>
          <w:szCs w:val="22"/>
        </w:rPr>
        <w:t xml:space="preserve"> = 632 + (-14,5 ∙ 5) = 559 чел. - на первую очередь.</w:t>
      </w:r>
    </w:p>
    <w:p w14:paraId="6EA6D2F4" w14:textId="77777777" w:rsidR="00D86289" w:rsidRDefault="00D86289">
      <w:pPr>
        <w:ind w:firstLine="567"/>
        <w:rPr>
          <w:rFonts w:ascii="Times New Roman" w:hAnsi="Times New Roman"/>
          <w:sz w:val="22"/>
          <w:szCs w:val="22"/>
        </w:rPr>
      </w:pPr>
    </w:p>
    <w:p w14:paraId="10F7BBFA" w14:textId="77777777" w:rsidR="00D86289" w:rsidRDefault="00000000">
      <w:pPr>
        <w:ind w:firstLine="567"/>
        <w:rPr>
          <w:rFonts w:ascii="Times New Roman" w:hAnsi="Times New Roman"/>
          <w:sz w:val="22"/>
          <w:szCs w:val="22"/>
        </w:rPr>
      </w:pPr>
      <w:r>
        <w:rPr>
          <w:rFonts w:ascii="Times New Roman" w:hAnsi="Times New Roman"/>
          <w:sz w:val="22"/>
          <w:szCs w:val="22"/>
        </w:rPr>
        <w:t>L</w:t>
      </w:r>
      <w:r>
        <w:rPr>
          <w:rFonts w:ascii="Times New Roman" w:hAnsi="Times New Roman"/>
          <w:sz w:val="22"/>
          <w:szCs w:val="22"/>
          <w:vertAlign w:val="subscript"/>
        </w:rPr>
        <w:t>2034</w:t>
      </w:r>
      <w:r>
        <w:rPr>
          <w:rFonts w:ascii="Times New Roman" w:hAnsi="Times New Roman"/>
          <w:sz w:val="22"/>
          <w:szCs w:val="22"/>
        </w:rPr>
        <w:t xml:space="preserve"> = 559 + (-14,5 ∙ 15) = 342 чел. - на расчетный срок.</w:t>
      </w:r>
    </w:p>
    <w:p w14:paraId="0AF31780" w14:textId="77777777" w:rsidR="00D86289" w:rsidRDefault="00D86289">
      <w:pPr>
        <w:ind w:firstLine="567"/>
        <w:rPr>
          <w:rFonts w:ascii="Times New Roman" w:hAnsi="Times New Roman"/>
          <w:i/>
          <w:sz w:val="22"/>
          <w:szCs w:val="22"/>
        </w:rPr>
      </w:pPr>
    </w:p>
    <w:p w14:paraId="2AD94D63" w14:textId="77777777" w:rsidR="00D86289" w:rsidRDefault="00000000">
      <w:pPr>
        <w:ind w:firstLine="567"/>
        <w:rPr>
          <w:rFonts w:ascii="Times New Roman" w:hAnsi="Times New Roman"/>
          <w:sz w:val="22"/>
          <w:szCs w:val="22"/>
        </w:rPr>
      </w:pPr>
      <w:r>
        <w:rPr>
          <w:rFonts w:ascii="Times New Roman" w:hAnsi="Times New Roman"/>
          <w:sz w:val="22"/>
          <w:szCs w:val="22"/>
        </w:rPr>
        <w:t>Исходя из расчётов, следует, что к расчетному сроку – 2034 г. численность населения МО Русскобоклинский сельсовет уменьшится на 45,89% и составит 342 чел. В соответствии с вышеуказанным демографическим расчетом для данного МО выполняется разработка местных нормативов градостроительного проектирования (МНГП).</w:t>
      </w:r>
    </w:p>
    <w:p w14:paraId="6D7A982B" w14:textId="77777777" w:rsidR="00D86289" w:rsidRDefault="00000000">
      <w:pPr>
        <w:pStyle w:val="1"/>
        <w:rPr>
          <w:rFonts w:ascii="Times New Roman" w:hAnsi="Times New Roman"/>
        </w:rPr>
      </w:pPr>
      <w:bookmarkStart w:id="10" w:name="__RefHeading___Toc397332342"/>
      <w:bookmarkEnd w:id="10"/>
      <w:r>
        <w:rPr>
          <w:rFonts w:ascii="Times New Roman" w:hAnsi="Times New Roman"/>
        </w:rPr>
        <w:t>4. ТРЕБОВАНИЯ К ОРГАНИЗАЦИИ ТЕРРИТОИИ СЕЛЬСКОГО ПОСЕЛЕНИЯ</w:t>
      </w:r>
    </w:p>
    <w:p w14:paraId="132C9539" w14:textId="77777777" w:rsidR="00D86289" w:rsidRDefault="00D86289">
      <w:pPr>
        <w:rPr>
          <w:rFonts w:ascii="Times New Roman" w:hAnsi="Times New Roman"/>
          <w:lang w:eastAsia="en-US"/>
        </w:rPr>
      </w:pPr>
    </w:p>
    <w:p w14:paraId="306558E4" w14:textId="77777777" w:rsidR="00D86289" w:rsidRDefault="00000000">
      <w:pPr>
        <w:ind w:firstLine="709"/>
        <w:rPr>
          <w:rFonts w:ascii="Times New Roman" w:hAnsi="Times New Roman"/>
          <w:sz w:val="22"/>
          <w:szCs w:val="22"/>
        </w:rPr>
      </w:pPr>
      <w:r>
        <w:rPr>
          <w:rFonts w:ascii="Times New Roman" w:hAnsi="Times New Roman"/>
          <w:sz w:val="22"/>
          <w:szCs w:val="22"/>
        </w:rPr>
        <w:t xml:space="preserve">Документы территориального планирования разрабатываются с учетом положений, концепций и стратегий социально-экономического развития сельского поселения Русскобоклинский сельсовет Бугурусланского района, положений утвержденных федеральных, Региональных целевых программ, а также инвестиционных проектов, осуществляемых за счет собственных финансовых ресурсов бюджета муниципального образования и иных источников финансирования. </w:t>
      </w:r>
    </w:p>
    <w:p w14:paraId="3B0FEA9C" w14:textId="77777777" w:rsidR="00D86289" w:rsidRDefault="00000000">
      <w:pPr>
        <w:ind w:firstLine="709"/>
        <w:rPr>
          <w:rFonts w:ascii="Times New Roman" w:hAnsi="Times New Roman"/>
          <w:sz w:val="22"/>
          <w:szCs w:val="22"/>
        </w:rPr>
      </w:pPr>
      <w:r>
        <w:rPr>
          <w:rFonts w:ascii="Times New Roman" w:hAnsi="Times New Roman"/>
          <w:sz w:val="22"/>
          <w:szCs w:val="22"/>
        </w:rPr>
        <w:t>При подготовке документов территориального планирования сельского поселения используется следующая информация документов социально-экономического планирования:</w:t>
      </w:r>
    </w:p>
    <w:p w14:paraId="6CA83CF5" w14:textId="77777777" w:rsidR="00D86289" w:rsidRDefault="00000000">
      <w:pPr>
        <w:rPr>
          <w:rFonts w:ascii="Times New Roman" w:hAnsi="Times New Roman"/>
          <w:sz w:val="22"/>
          <w:szCs w:val="22"/>
        </w:rPr>
      </w:pPr>
      <w:r>
        <w:rPr>
          <w:rFonts w:ascii="Times New Roman" w:hAnsi="Times New Roman"/>
          <w:sz w:val="22"/>
          <w:szCs w:val="22"/>
        </w:rPr>
        <w:t>- результаты прогнозирования демографической ситуации на территории, в том числе общей численности населения и половозрастной структуры;</w:t>
      </w:r>
    </w:p>
    <w:p w14:paraId="0D377E7D" w14:textId="77777777" w:rsidR="00D86289" w:rsidRDefault="00000000">
      <w:pPr>
        <w:rPr>
          <w:rFonts w:ascii="Times New Roman" w:hAnsi="Times New Roman"/>
          <w:sz w:val="22"/>
          <w:szCs w:val="22"/>
        </w:rPr>
      </w:pPr>
      <w:r>
        <w:rPr>
          <w:rFonts w:ascii="Times New Roman" w:hAnsi="Times New Roman"/>
          <w:sz w:val="22"/>
          <w:szCs w:val="22"/>
        </w:rPr>
        <w:t>- планируемые изменения отраслевой структуры занятости населения на территории;</w:t>
      </w:r>
    </w:p>
    <w:p w14:paraId="24FC4213" w14:textId="77777777" w:rsidR="00D86289" w:rsidRDefault="00000000">
      <w:pPr>
        <w:rPr>
          <w:rFonts w:ascii="Times New Roman" w:hAnsi="Times New Roman"/>
          <w:sz w:val="22"/>
          <w:szCs w:val="22"/>
        </w:rPr>
      </w:pPr>
      <w:r>
        <w:rPr>
          <w:rFonts w:ascii="Times New Roman" w:hAnsi="Times New Roman"/>
          <w:sz w:val="22"/>
          <w:szCs w:val="22"/>
        </w:rPr>
        <w:t>- планируемые изменения отраслевой структуры производства на территории;</w:t>
      </w:r>
    </w:p>
    <w:p w14:paraId="7C7FA35F" w14:textId="77777777" w:rsidR="00D86289" w:rsidRDefault="00000000">
      <w:pPr>
        <w:rPr>
          <w:rFonts w:ascii="Times New Roman" w:hAnsi="Times New Roman"/>
          <w:sz w:val="22"/>
          <w:szCs w:val="22"/>
        </w:rPr>
      </w:pPr>
      <w:r>
        <w:rPr>
          <w:rFonts w:ascii="Times New Roman" w:hAnsi="Times New Roman"/>
          <w:sz w:val="22"/>
          <w:szCs w:val="22"/>
        </w:rPr>
        <w:t>- планируемые инвестиции в строительство объектов социального и культурно-бытового обслуживания населения с определенными характеристиками (вид объекта, мощность, численность сотрудников и др.);</w:t>
      </w:r>
    </w:p>
    <w:p w14:paraId="47AB76DC" w14:textId="77777777" w:rsidR="00D86289" w:rsidRDefault="00000000">
      <w:pPr>
        <w:rPr>
          <w:rFonts w:ascii="Times New Roman" w:hAnsi="Times New Roman"/>
          <w:sz w:val="22"/>
          <w:szCs w:val="22"/>
        </w:rPr>
      </w:pPr>
      <w:r>
        <w:rPr>
          <w:rFonts w:ascii="Times New Roman" w:hAnsi="Times New Roman"/>
          <w:sz w:val="22"/>
          <w:szCs w:val="22"/>
        </w:rPr>
        <w:t>- планируемые инвестиции в строительство производственных объектов (вид объекта, численность сотрудников, предполагаемый доход сотрудников и др.);</w:t>
      </w:r>
    </w:p>
    <w:p w14:paraId="17FBBFCC" w14:textId="77777777" w:rsidR="00D86289" w:rsidRDefault="00000000">
      <w:pPr>
        <w:rPr>
          <w:rFonts w:ascii="Times New Roman" w:hAnsi="Times New Roman"/>
          <w:sz w:val="22"/>
          <w:szCs w:val="22"/>
        </w:rPr>
      </w:pPr>
      <w:r>
        <w:rPr>
          <w:rFonts w:ascii="Times New Roman" w:hAnsi="Times New Roman"/>
          <w:sz w:val="22"/>
          <w:szCs w:val="22"/>
        </w:rPr>
        <w:t>- иная информация.</w:t>
      </w:r>
    </w:p>
    <w:p w14:paraId="2FF9C1D6" w14:textId="77777777" w:rsidR="00D86289" w:rsidRDefault="00000000">
      <w:pPr>
        <w:ind w:firstLine="709"/>
        <w:rPr>
          <w:rFonts w:ascii="Times New Roman" w:hAnsi="Times New Roman"/>
          <w:sz w:val="22"/>
          <w:szCs w:val="22"/>
        </w:rPr>
      </w:pPr>
      <w:r>
        <w:rPr>
          <w:rFonts w:ascii="Times New Roman" w:hAnsi="Times New Roman"/>
          <w:sz w:val="22"/>
          <w:szCs w:val="22"/>
        </w:rPr>
        <w:t>Утверждаемыми решениями в составе документов территориального планирования сельского поселения являются решения об утверждении границ земель промышленности, энергетики, транспорта, связи; о границах функциональных зон с отображением параметров планируемого развития таких зон; о границах зон планируемого размещения объектов капитального строительства местного значения.</w:t>
      </w:r>
    </w:p>
    <w:p w14:paraId="1B8E0895" w14:textId="77777777" w:rsidR="00D86289" w:rsidRDefault="00000000">
      <w:pPr>
        <w:ind w:firstLine="709"/>
        <w:rPr>
          <w:rFonts w:ascii="Times New Roman" w:hAnsi="Times New Roman"/>
          <w:sz w:val="22"/>
          <w:szCs w:val="22"/>
        </w:rPr>
      </w:pPr>
      <w:r>
        <w:rPr>
          <w:rFonts w:ascii="Times New Roman" w:hAnsi="Times New Roman"/>
          <w:sz w:val="22"/>
          <w:szCs w:val="22"/>
        </w:rPr>
        <w:t>Посредством разработки проектов планировки территории уточняются характеристики планируемого развития территорий функциональных зон, параметры застройки, а также характеристики развития систем социального, транспортного обслуживания и инженерно-технического обеспечения, необходимые для развития территории.</w:t>
      </w:r>
    </w:p>
    <w:p w14:paraId="32EC0DCD" w14:textId="77777777" w:rsidR="00D86289" w:rsidRDefault="00000000">
      <w:pPr>
        <w:ind w:firstLine="709"/>
        <w:rPr>
          <w:rFonts w:ascii="Times New Roman" w:hAnsi="Times New Roman"/>
          <w:sz w:val="22"/>
          <w:szCs w:val="22"/>
        </w:rPr>
      </w:pPr>
      <w:r>
        <w:rPr>
          <w:rFonts w:ascii="Times New Roman" w:hAnsi="Times New Roman"/>
          <w:sz w:val="22"/>
          <w:szCs w:val="22"/>
        </w:rPr>
        <w:t xml:space="preserve">Параметры застройки, характеристики развития систем социального, транспортного обслуживания и инженерно-технического обеспечения территории утверждаются в составе градостроительных регламентов правил землепользования и застройки в качестве видов разрешенного использования земельных участков и объектов капитального строительства. </w:t>
      </w:r>
    </w:p>
    <w:p w14:paraId="24DA4ADD" w14:textId="77777777" w:rsidR="00D86289" w:rsidRDefault="00D86289">
      <w:pPr>
        <w:rPr>
          <w:rFonts w:ascii="Times New Roman" w:hAnsi="Times New Roman"/>
          <w:sz w:val="22"/>
          <w:szCs w:val="22"/>
        </w:rPr>
      </w:pPr>
    </w:p>
    <w:p w14:paraId="6576CE82" w14:textId="77777777" w:rsidR="00D86289" w:rsidRDefault="00000000">
      <w:pPr>
        <w:pStyle w:val="2"/>
        <w:rPr>
          <w:rFonts w:ascii="Times New Roman" w:hAnsi="Times New Roman"/>
        </w:rPr>
      </w:pPr>
      <w:bookmarkStart w:id="11" w:name="__RefHeading___Toc397332343"/>
      <w:bookmarkEnd w:id="11"/>
      <w:r>
        <w:rPr>
          <w:rFonts w:ascii="Times New Roman" w:hAnsi="Times New Roman"/>
        </w:rPr>
        <w:t>4.1. Основные принципы разработки планировочной организации территории, установление функциональных и территориальных зон</w:t>
      </w:r>
    </w:p>
    <w:p w14:paraId="19DD4358" w14:textId="77777777" w:rsidR="00D86289" w:rsidRDefault="00000000">
      <w:pPr>
        <w:ind w:firstLine="708"/>
        <w:rPr>
          <w:rFonts w:ascii="Times New Roman" w:hAnsi="Times New Roman"/>
          <w:sz w:val="22"/>
          <w:szCs w:val="22"/>
        </w:rPr>
      </w:pPr>
      <w:r>
        <w:rPr>
          <w:rFonts w:ascii="Times New Roman" w:hAnsi="Times New Roman"/>
          <w:sz w:val="22"/>
          <w:szCs w:val="22"/>
        </w:rPr>
        <w:t>4.1.1. Планировочная организация представляет собой деление территории сельского поселения на планировочные элементы в целях реализации системного подхода к процессам градостроительного проектирования и информационного обеспечения градостроительной деятельности.</w:t>
      </w:r>
    </w:p>
    <w:p w14:paraId="586D52F2" w14:textId="77777777" w:rsidR="00D86289" w:rsidRDefault="00000000">
      <w:pPr>
        <w:ind w:firstLine="708"/>
        <w:rPr>
          <w:rFonts w:ascii="Times New Roman" w:hAnsi="Times New Roman"/>
          <w:sz w:val="22"/>
          <w:szCs w:val="22"/>
        </w:rPr>
      </w:pPr>
      <w:r>
        <w:rPr>
          <w:rFonts w:ascii="Times New Roman" w:hAnsi="Times New Roman"/>
          <w:sz w:val="22"/>
          <w:szCs w:val="22"/>
        </w:rPr>
        <w:t>4.1.2. Планировочную организацию целесообразно разрабатывать на стадии подготовки генерального плана (в составе материалов по обоснованию), поскольку система её элементов обеспечивает быстрый поиск и идентификацию всех объектов, расположенных или размещаемых на территории в соответствии с решениями всех видов градостроительной документации.</w:t>
      </w:r>
    </w:p>
    <w:p w14:paraId="7513EECB" w14:textId="77777777" w:rsidR="00D86289" w:rsidRDefault="00000000">
      <w:pPr>
        <w:rPr>
          <w:rFonts w:ascii="Times New Roman" w:hAnsi="Times New Roman"/>
          <w:sz w:val="22"/>
          <w:szCs w:val="22"/>
        </w:rPr>
      </w:pPr>
      <w:r>
        <w:rPr>
          <w:rFonts w:ascii="Times New Roman" w:hAnsi="Times New Roman"/>
          <w:sz w:val="22"/>
          <w:szCs w:val="22"/>
        </w:rPr>
        <w:lastRenderedPageBreak/>
        <w:t>Необходимо учитывать:</w:t>
      </w:r>
    </w:p>
    <w:p w14:paraId="18BCDCA2" w14:textId="77777777" w:rsidR="00D86289" w:rsidRDefault="00000000">
      <w:pPr>
        <w:rPr>
          <w:rFonts w:ascii="Times New Roman" w:hAnsi="Times New Roman"/>
          <w:sz w:val="22"/>
          <w:szCs w:val="22"/>
        </w:rPr>
      </w:pPr>
      <w:r>
        <w:rPr>
          <w:rFonts w:ascii="Times New Roman" w:hAnsi="Times New Roman"/>
          <w:sz w:val="22"/>
          <w:szCs w:val="22"/>
        </w:rPr>
        <w:t>- возможности развития сельского поселения за счет имеющихся территориальных и других ресурсов с учетом выполнения требований природоохранного законодательства;</w:t>
      </w:r>
    </w:p>
    <w:p w14:paraId="2068E222" w14:textId="77777777" w:rsidR="00D86289" w:rsidRDefault="00000000">
      <w:pPr>
        <w:rPr>
          <w:rFonts w:ascii="Times New Roman" w:hAnsi="Times New Roman"/>
          <w:sz w:val="22"/>
          <w:szCs w:val="22"/>
        </w:rPr>
      </w:pPr>
      <w:r>
        <w:rPr>
          <w:rFonts w:ascii="Times New Roman" w:hAnsi="Times New Roman"/>
          <w:sz w:val="22"/>
          <w:szCs w:val="22"/>
        </w:rPr>
        <w:t>- возможность повышения интенсивности использования территорий в границах сельского поселения, в том числе за счет реконструкции сложившейся застройки;</w:t>
      </w:r>
    </w:p>
    <w:p w14:paraId="72B7FD6D" w14:textId="77777777" w:rsidR="00D86289" w:rsidRDefault="00000000">
      <w:pPr>
        <w:rPr>
          <w:rFonts w:ascii="Times New Roman" w:hAnsi="Times New Roman"/>
          <w:sz w:val="22"/>
          <w:szCs w:val="22"/>
        </w:rPr>
      </w:pPr>
      <w:r>
        <w:rPr>
          <w:rFonts w:ascii="Times New Roman" w:hAnsi="Times New Roman"/>
          <w:sz w:val="22"/>
          <w:szCs w:val="22"/>
        </w:rPr>
        <w:t>- требования законодательства по развитию рынка земли и жилья.</w:t>
      </w:r>
    </w:p>
    <w:p w14:paraId="17823EF4" w14:textId="77777777" w:rsidR="00D86289" w:rsidRDefault="00000000">
      <w:pPr>
        <w:ind w:firstLine="708"/>
        <w:rPr>
          <w:rFonts w:ascii="Times New Roman" w:hAnsi="Times New Roman"/>
          <w:sz w:val="22"/>
          <w:szCs w:val="22"/>
        </w:rPr>
      </w:pPr>
      <w:r>
        <w:rPr>
          <w:rFonts w:ascii="Times New Roman" w:hAnsi="Times New Roman"/>
          <w:sz w:val="22"/>
          <w:szCs w:val="22"/>
        </w:rPr>
        <w:t>4.1.3. Планировочная организация территории сельского поселения должна предусматривать:</w:t>
      </w:r>
    </w:p>
    <w:p w14:paraId="7AB5CFF5" w14:textId="77777777" w:rsidR="00D86289" w:rsidRDefault="00000000">
      <w:pPr>
        <w:rPr>
          <w:rFonts w:ascii="Times New Roman" w:hAnsi="Times New Roman"/>
          <w:sz w:val="22"/>
          <w:szCs w:val="22"/>
        </w:rPr>
      </w:pPr>
      <w:r>
        <w:rPr>
          <w:rFonts w:ascii="Times New Roman" w:hAnsi="Times New Roman"/>
          <w:sz w:val="22"/>
          <w:szCs w:val="22"/>
        </w:rPr>
        <w:t>- реализацию системного подхода к процессам градостроительного проектирования и информационного обеспечения градостроительной деятельности;</w:t>
      </w:r>
    </w:p>
    <w:p w14:paraId="2BF7E87C" w14:textId="77777777" w:rsidR="00D86289" w:rsidRDefault="00000000">
      <w:pPr>
        <w:rPr>
          <w:rFonts w:ascii="Times New Roman" w:hAnsi="Times New Roman"/>
          <w:sz w:val="22"/>
          <w:szCs w:val="22"/>
        </w:rPr>
      </w:pPr>
      <w:r>
        <w:rPr>
          <w:rFonts w:ascii="Times New Roman" w:hAnsi="Times New Roman"/>
          <w:sz w:val="22"/>
          <w:szCs w:val="22"/>
        </w:rPr>
        <w:t>- 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14:paraId="609EA7E6" w14:textId="77777777" w:rsidR="00D86289" w:rsidRDefault="00000000">
      <w:pPr>
        <w:rPr>
          <w:rFonts w:ascii="Times New Roman" w:hAnsi="Times New Roman"/>
          <w:sz w:val="22"/>
          <w:szCs w:val="22"/>
        </w:rPr>
      </w:pPr>
      <w:r>
        <w:rPr>
          <w:rFonts w:ascii="Times New Roman" w:hAnsi="Times New Roman"/>
          <w:sz w:val="22"/>
          <w:szCs w:val="22"/>
        </w:rPr>
        <w:t>- доступность объектов, расположенных на территории сельского поселения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w:t>
      </w:r>
    </w:p>
    <w:p w14:paraId="419C0E01" w14:textId="77777777" w:rsidR="00D86289" w:rsidRDefault="00000000">
      <w:pPr>
        <w:rPr>
          <w:rFonts w:ascii="Times New Roman" w:hAnsi="Times New Roman"/>
          <w:sz w:val="22"/>
          <w:szCs w:val="22"/>
        </w:rPr>
      </w:pPr>
      <w:r>
        <w:rPr>
          <w:rFonts w:ascii="Times New Roman" w:hAnsi="Times New Roman"/>
          <w:sz w:val="22"/>
          <w:szCs w:val="22"/>
        </w:rPr>
        <w:t>- эффективное использование территории с учетом ее градостроительной ценности, допустимой плотности застройки, размеров земельных участков;</w:t>
      </w:r>
    </w:p>
    <w:p w14:paraId="1AD201F9" w14:textId="77777777" w:rsidR="00D86289" w:rsidRDefault="00000000">
      <w:pPr>
        <w:rPr>
          <w:rFonts w:ascii="Times New Roman" w:hAnsi="Times New Roman"/>
          <w:sz w:val="22"/>
          <w:szCs w:val="22"/>
        </w:rPr>
      </w:pPr>
      <w:r>
        <w:rPr>
          <w:rFonts w:ascii="Times New Roman" w:hAnsi="Times New Roman"/>
          <w:sz w:val="22"/>
          <w:szCs w:val="22"/>
        </w:rPr>
        <w:t>- организацию системы общественных центров сельского поселения в увязке с инженерной и транспортной инфраструктурами;</w:t>
      </w:r>
    </w:p>
    <w:p w14:paraId="05A27D7C" w14:textId="77777777" w:rsidR="00D86289" w:rsidRDefault="00000000">
      <w:pPr>
        <w:rPr>
          <w:rFonts w:ascii="Times New Roman" w:hAnsi="Times New Roman"/>
          <w:sz w:val="22"/>
          <w:szCs w:val="22"/>
        </w:rPr>
      </w:pPr>
      <w:r>
        <w:rPr>
          <w:rFonts w:ascii="Times New Roman" w:hAnsi="Times New Roman"/>
          <w:sz w:val="22"/>
          <w:szCs w:val="22"/>
        </w:rPr>
        <w:t>- создание благоприятных условий для жизни путем комплексного благоустройства сельского поселения и реализации иных мер по предупреждению и устранению вредного воздействия на человека факторов среды обитания (статья 12 Федерального закона от 30 марта 1999 г. N 52-ФЗ "О санитарно-эпидемиологическом благополучии населения").</w:t>
      </w:r>
    </w:p>
    <w:p w14:paraId="45B4B139" w14:textId="77777777" w:rsidR="00D86289" w:rsidRDefault="00000000">
      <w:pPr>
        <w:ind w:firstLine="708"/>
        <w:rPr>
          <w:rFonts w:ascii="Times New Roman" w:hAnsi="Times New Roman"/>
          <w:sz w:val="22"/>
          <w:szCs w:val="22"/>
        </w:rPr>
      </w:pPr>
      <w:r>
        <w:rPr>
          <w:rFonts w:ascii="Times New Roman" w:hAnsi="Times New Roman"/>
          <w:sz w:val="22"/>
          <w:szCs w:val="22"/>
        </w:rPr>
        <w:t>4.1.4. Планировочная организация выполняется на основе планировочной структуры поселения в установленных границах.</w:t>
      </w:r>
    </w:p>
    <w:p w14:paraId="3FFFB3DF" w14:textId="77777777" w:rsidR="00D86289" w:rsidRDefault="00000000">
      <w:pPr>
        <w:ind w:firstLine="708"/>
        <w:rPr>
          <w:rFonts w:ascii="Times New Roman" w:hAnsi="Times New Roman"/>
          <w:sz w:val="22"/>
          <w:szCs w:val="22"/>
        </w:rPr>
      </w:pPr>
      <w:r>
        <w:rPr>
          <w:rFonts w:ascii="Times New Roman" w:hAnsi="Times New Roman"/>
          <w:sz w:val="22"/>
          <w:szCs w:val="22"/>
        </w:rPr>
        <w:t>4.1.5. Планировочная организация территории сельского поселения включает следующие элементы:</w:t>
      </w:r>
    </w:p>
    <w:p w14:paraId="4FA43585" w14:textId="77777777" w:rsidR="00D86289" w:rsidRDefault="00000000">
      <w:pPr>
        <w:rPr>
          <w:rFonts w:ascii="Times New Roman" w:hAnsi="Times New Roman"/>
          <w:sz w:val="22"/>
          <w:szCs w:val="22"/>
        </w:rPr>
      </w:pPr>
      <w:r>
        <w:rPr>
          <w:rFonts w:ascii="Times New Roman" w:hAnsi="Times New Roman"/>
          <w:sz w:val="22"/>
          <w:szCs w:val="22"/>
        </w:rPr>
        <w:t>- планировочный район;</w:t>
      </w:r>
      <w:r>
        <w:rPr>
          <w:rFonts w:ascii="Times New Roman" w:hAnsi="Times New Roman"/>
          <w:sz w:val="22"/>
          <w:szCs w:val="22"/>
        </w:rPr>
        <w:tab/>
      </w:r>
    </w:p>
    <w:p w14:paraId="69A62267" w14:textId="77777777" w:rsidR="00D86289" w:rsidRDefault="00000000">
      <w:pPr>
        <w:rPr>
          <w:rFonts w:ascii="Times New Roman" w:hAnsi="Times New Roman"/>
          <w:sz w:val="22"/>
          <w:szCs w:val="22"/>
        </w:rPr>
      </w:pPr>
      <w:r>
        <w:rPr>
          <w:rFonts w:ascii="Times New Roman" w:hAnsi="Times New Roman"/>
          <w:sz w:val="22"/>
          <w:szCs w:val="22"/>
        </w:rPr>
        <w:t>- планировочный микрорайон;</w:t>
      </w:r>
    </w:p>
    <w:p w14:paraId="2582C99F" w14:textId="77777777" w:rsidR="00D86289" w:rsidRDefault="00000000">
      <w:pPr>
        <w:rPr>
          <w:rFonts w:ascii="Times New Roman" w:hAnsi="Times New Roman"/>
          <w:sz w:val="22"/>
          <w:szCs w:val="22"/>
        </w:rPr>
      </w:pPr>
      <w:r>
        <w:rPr>
          <w:rFonts w:ascii="Times New Roman" w:hAnsi="Times New Roman"/>
          <w:sz w:val="22"/>
          <w:szCs w:val="22"/>
        </w:rPr>
        <w:t>- планировочный квартал;</w:t>
      </w:r>
    </w:p>
    <w:p w14:paraId="257DAA6F" w14:textId="77777777" w:rsidR="00D86289" w:rsidRDefault="00000000">
      <w:pPr>
        <w:rPr>
          <w:rFonts w:ascii="Times New Roman" w:hAnsi="Times New Roman"/>
          <w:sz w:val="22"/>
          <w:szCs w:val="22"/>
        </w:rPr>
      </w:pPr>
      <w:r>
        <w:rPr>
          <w:rFonts w:ascii="Times New Roman" w:hAnsi="Times New Roman"/>
          <w:sz w:val="22"/>
          <w:szCs w:val="22"/>
        </w:rPr>
        <w:t>- планировочный земельный участок.</w:t>
      </w:r>
    </w:p>
    <w:p w14:paraId="61003DB6" w14:textId="77777777" w:rsidR="00D86289" w:rsidRDefault="00000000">
      <w:pPr>
        <w:ind w:firstLine="708"/>
        <w:rPr>
          <w:rFonts w:ascii="Times New Roman" w:hAnsi="Times New Roman"/>
          <w:sz w:val="22"/>
          <w:szCs w:val="22"/>
        </w:rPr>
      </w:pPr>
      <w:r>
        <w:rPr>
          <w:rFonts w:ascii="Times New Roman" w:hAnsi="Times New Roman"/>
          <w:sz w:val="22"/>
          <w:szCs w:val="22"/>
        </w:rPr>
        <w:t xml:space="preserve">4.1.6. Планировочный район включает территории, границы которых определяются границами сельского поселения, населенного пункта, границами линейных объектов инженерной и транспортной инфраструктуры, границами крупных промышленных территорий естественными природными границами. </w:t>
      </w:r>
    </w:p>
    <w:p w14:paraId="614C63B4" w14:textId="77777777" w:rsidR="00D86289" w:rsidRDefault="00000000">
      <w:pPr>
        <w:ind w:firstLine="708"/>
        <w:rPr>
          <w:rFonts w:ascii="Times New Roman" w:hAnsi="Times New Roman"/>
          <w:sz w:val="22"/>
          <w:szCs w:val="22"/>
        </w:rPr>
      </w:pPr>
      <w:r>
        <w:rPr>
          <w:rFonts w:ascii="Times New Roman" w:hAnsi="Times New Roman"/>
          <w:sz w:val="22"/>
          <w:szCs w:val="22"/>
        </w:rPr>
        <w:t>4.1.7. Планировочный микрорайон включает территории с явно выраженным определенным функциональным назначением. При определении границ планировочных микрорайонов на незастроенных территориях учитываются положения действующего генерального плана сельского поселения и другой градостроительной документации.</w:t>
      </w:r>
    </w:p>
    <w:p w14:paraId="4A99E282" w14:textId="77777777" w:rsidR="00D86289" w:rsidRDefault="00000000">
      <w:pPr>
        <w:ind w:firstLine="708"/>
        <w:rPr>
          <w:rFonts w:ascii="Times New Roman" w:hAnsi="Times New Roman"/>
          <w:sz w:val="22"/>
          <w:szCs w:val="22"/>
        </w:rPr>
      </w:pPr>
      <w:r>
        <w:rPr>
          <w:rFonts w:ascii="Times New Roman" w:hAnsi="Times New Roman"/>
          <w:sz w:val="22"/>
          <w:szCs w:val="22"/>
        </w:rPr>
        <w:t xml:space="preserve">4.1.8. Планировочный квартал включает территории, ограниченные жилыми улицами, бульварами, границами земельных участков промышленных предприятий и другими обоснованными границами. </w:t>
      </w:r>
    </w:p>
    <w:p w14:paraId="0C936135" w14:textId="77777777" w:rsidR="00D86289" w:rsidRDefault="00000000">
      <w:pPr>
        <w:ind w:firstLine="708"/>
        <w:rPr>
          <w:rFonts w:ascii="Times New Roman" w:hAnsi="Times New Roman"/>
          <w:sz w:val="22"/>
          <w:szCs w:val="22"/>
        </w:rPr>
      </w:pPr>
      <w:r>
        <w:rPr>
          <w:rFonts w:ascii="Times New Roman" w:hAnsi="Times New Roman"/>
          <w:sz w:val="22"/>
          <w:szCs w:val="22"/>
        </w:rPr>
        <w:t>4.1.9. Планировочный земельный участок представляет собой земельный участок, границы которого установлены проектным способом в результате подготовки документации по планировке территории (проекта межевания территории).</w:t>
      </w:r>
    </w:p>
    <w:p w14:paraId="0D04E8C7" w14:textId="77777777" w:rsidR="00D86289" w:rsidRDefault="00000000">
      <w:pPr>
        <w:ind w:firstLine="708"/>
        <w:rPr>
          <w:rFonts w:ascii="Times New Roman" w:hAnsi="Times New Roman"/>
          <w:sz w:val="22"/>
          <w:szCs w:val="22"/>
        </w:rPr>
      </w:pPr>
      <w:r>
        <w:rPr>
          <w:rFonts w:ascii="Times New Roman" w:hAnsi="Times New Roman"/>
          <w:sz w:val="22"/>
          <w:szCs w:val="22"/>
        </w:rPr>
        <w:t>4.1.10. Планировочная организация территорий планировочных зон в составе межселенных территорий муниципального района выполняется с учетом данных государственного земельного кадастра (далее также – ГЗК). Данные ГЗК включают сведения о категориях земель: земли населённых пунктов; земли сельскохозяйственного назначения;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земли особо охраняемых территорий и объектов; земли лесного фонда; земли водного фонда; земли запаса.</w:t>
      </w:r>
    </w:p>
    <w:p w14:paraId="1062C874" w14:textId="77777777" w:rsidR="00D86289" w:rsidRDefault="00000000">
      <w:pPr>
        <w:ind w:firstLine="708"/>
        <w:rPr>
          <w:rFonts w:ascii="Times New Roman" w:hAnsi="Times New Roman"/>
          <w:sz w:val="22"/>
          <w:szCs w:val="22"/>
        </w:rPr>
      </w:pPr>
      <w:r>
        <w:rPr>
          <w:rFonts w:ascii="Times New Roman" w:hAnsi="Times New Roman"/>
          <w:sz w:val="22"/>
          <w:szCs w:val="22"/>
        </w:rPr>
        <w:t>С целью формирования электронной ИСОГД определяется кодовое обозначение каждого планировочного территориального образования. Например, коды могут формироваться в виде числового ряда из кодов планировочных элементов:</w:t>
      </w:r>
    </w:p>
    <w:p w14:paraId="38B0B96C" w14:textId="77777777" w:rsidR="00D86289" w:rsidRDefault="00000000">
      <w:pPr>
        <w:pStyle w:val="afff5"/>
        <w:numPr>
          <w:ilvl w:val="0"/>
          <w:numId w:val="1"/>
        </w:numPr>
        <w:spacing w:line="240" w:lineRule="auto"/>
        <w:ind w:left="993" w:hanging="284"/>
        <w:rPr>
          <w:rFonts w:ascii="Times New Roman" w:hAnsi="Times New Roman"/>
          <w:sz w:val="22"/>
        </w:rPr>
      </w:pPr>
      <w:r>
        <w:rPr>
          <w:rFonts w:ascii="Times New Roman" w:hAnsi="Times New Roman"/>
          <w:sz w:val="22"/>
        </w:rPr>
        <w:t>01 – код планировочной зоны (от 01 до 99);</w:t>
      </w:r>
    </w:p>
    <w:p w14:paraId="6EC62F4F" w14:textId="77777777" w:rsidR="00D86289" w:rsidRDefault="00000000">
      <w:pPr>
        <w:pStyle w:val="afff5"/>
        <w:numPr>
          <w:ilvl w:val="0"/>
          <w:numId w:val="1"/>
        </w:numPr>
        <w:spacing w:line="240" w:lineRule="auto"/>
        <w:ind w:left="993" w:hanging="284"/>
        <w:rPr>
          <w:rFonts w:ascii="Times New Roman" w:hAnsi="Times New Roman"/>
          <w:sz w:val="22"/>
        </w:rPr>
      </w:pPr>
      <w:r>
        <w:rPr>
          <w:rFonts w:ascii="Times New Roman" w:hAnsi="Times New Roman"/>
          <w:sz w:val="22"/>
        </w:rPr>
        <w:t>01 – код поселения (от 01 до 99);</w:t>
      </w:r>
    </w:p>
    <w:p w14:paraId="4411EA0D" w14:textId="77777777" w:rsidR="00D86289" w:rsidRDefault="00000000">
      <w:pPr>
        <w:pStyle w:val="afff5"/>
        <w:numPr>
          <w:ilvl w:val="0"/>
          <w:numId w:val="1"/>
        </w:numPr>
        <w:spacing w:line="240" w:lineRule="auto"/>
        <w:ind w:left="993" w:hanging="284"/>
        <w:rPr>
          <w:rFonts w:ascii="Times New Roman" w:hAnsi="Times New Roman"/>
          <w:sz w:val="22"/>
        </w:rPr>
      </w:pPr>
      <w:r>
        <w:rPr>
          <w:rFonts w:ascii="Times New Roman" w:hAnsi="Times New Roman"/>
          <w:sz w:val="22"/>
        </w:rPr>
        <w:t>01 – код населенного пункта (от 01 до 99);</w:t>
      </w:r>
    </w:p>
    <w:p w14:paraId="7E4CD467" w14:textId="77777777" w:rsidR="00D86289" w:rsidRDefault="00000000">
      <w:pPr>
        <w:pStyle w:val="afff5"/>
        <w:numPr>
          <w:ilvl w:val="0"/>
          <w:numId w:val="1"/>
        </w:numPr>
        <w:spacing w:line="240" w:lineRule="auto"/>
        <w:ind w:left="993" w:hanging="284"/>
        <w:rPr>
          <w:rFonts w:ascii="Times New Roman" w:hAnsi="Times New Roman"/>
          <w:sz w:val="22"/>
        </w:rPr>
      </w:pPr>
      <w:r>
        <w:rPr>
          <w:rFonts w:ascii="Times New Roman" w:hAnsi="Times New Roman"/>
          <w:sz w:val="22"/>
        </w:rPr>
        <w:lastRenderedPageBreak/>
        <w:t>01 – код планировочного района (от 01 до 99);</w:t>
      </w:r>
    </w:p>
    <w:p w14:paraId="647D71E5" w14:textId="77777777" w:rsidR="00D86289" w:rsidRDefault="00000000">
      <w:pPr>
        <w:pStyle w:val="afff5"/>
        <w:numPr>
          <w:ilvl w:val="0"/>
          <w:numId w:val="1"/>
        </w:numPr>
        <w:spacing w:line="240" w:lineRule="auto"/>
        <w:ind w:left="993" w:hanging="284"/>
        <w:rPr>
          <w:rFonts w:ascii="Times New Roman" w:hAnsi="Times New Roman"/>
          <w:sz w:val="22"/>
        </w:rPr>
      </w:pPr>
      <w:r>
        <w:rPr>
          <w:rFonts w:ascii="Times New Roman" w:hAnsi="Times New Roman"/>
          <w:sz w:val="22"/>
        </w:rPr>
        <w:t>01 – код планировочного микрорайона (от 01 до 99);</w:t>
      </w:r>
    </w:p>
    <w:p w14:paraId="3B874F69" w14:textId="77777777" w:rsidR="00D86289" w:rsidRDefault="00000000">
      <w:pPr>
        <w:ind w:firstLine="708"/>
        <w:rPr>
          <w:rFonts w:ascii="Times New Roman" w:hAnsi="Times New Roman"/>
          <w:sz w:val="22"/>
          <w:szCs w:val="22"/>
        </w:rPr>
      </w:pPr>
      <w:r>
        <w:rPr>
          <w:rFonts w:ascii="Times New Roman" w:hAnsi="Times New Roman"/>
          <w:sz w:val="22"/>
          <w:szCs w:val="22"/>
        </w:rPr>
        <w:t xml:space="preserve">При формировании планировочной структуры границы всех территориальных образований должны проходить по красным линиям или другим линиям градостроительного регулирования. В случае если такие линии не утверждены, допускается установление условной границы. При утверждении соответствующей линии градостроительного регулирования, граница планировочного образования должна быть уточнена. </w:t>
      </w:r>
    </w:p>
    <w:p w14:paraId="50FE343A" w14:textId="77777777" w:rsidR="00D86289" w:rsidRDefault="00000000">
      <w:pPr>
        <w:ind w:firstLine="708"/>
        <w:rPr>
          <w:rFonts w:ascii="Times New Roman" w:hAnsi="Times New Roman"/>
          <w:sz w:val="22"/>
          <w:szCs w:val="22"/>
        </w:rPr>
      </w:pPr>
      <w:r>
        <w:rPr>
          <w:rFonts w:ascii="Times New Roman" w:hAnsi="Times New Roman"/>
          <w:sz w:val="22"/>
          <w:szCs w:val="22"/>
        </w:rPr>
        <w:t>Связь градостроительной планировочной организации территории с кадастровым делением может быть установлена только на уровне территорий муниципальных образований и земельных участков, что объясняется запаздыванием процесса разработки градостроительной документации по отношению к процессам формирования ГЗК. Требования части 7 статьи 56 ГрадК РФ,  а также Положения об информационном обеспечении градостроительной деятельности, утвержденного Постановлением Правительства Российской Федерации от 09.06.06 № 363, о систематизации сведений ИСОГД в соответствии с кадастровым делением территории Российской Федерации, не могут быть реализованы в полной мере, так как земельное кадастровое деление в большинстве случаев не отражает существующую планировочную структуру поселений, и, тем более, не учитывает планируемое градостроительное развитие территорий.</w:t>
      </w:r>
    </w:p>
    <w:p w14:paraId="4326810B" w14:textId="77777777" w:rsidR="00D86289" w:rsidRDefault="00000000">
      <w:pPr>
        <w:ind w:firstLine="708"/>
        <w:rPr>
          <w:rFonts w:ascii="Times New Roman" w:hAnsi="Times New Roman"/>
          <w:sz w:val="22"/>
          <w:szCs w:val="22"/>
        </w:rPr>
      </w:pPr>
      <w:r>
        <w:rPr>
          <w:rFonts w:ascii="Times New Roman" w:hAnsi="Times New Roman"/>
          <w:sz w:val="22"/>
          <w:szCs w:val="22"/>
        </w:rPr>
        <w:t>4.1.11. Настоящими Нормативами предлагается единый классификатор функциональных и территориальных зон для целей подготовки генерального плана. Каждая функциональная и территориальная зона может иметь свой тип и вид.</w:t>
      </w:r>
    </w:p>
    <w:p w14:paraId="37315305" w14:textId="77777777" w:rsidR="00D86289" w:rsidRDefault="00000000">
      <w:pPr>
        <w:ind w:firstLine="708"/>
        <w:rPr>
          <w:rFonts w:ascii="Times New Roman" w:hAnsi="Times New Roman"/>
          <w:sz w:val="22"/>
          <w:szCs w:val="22"/>
        </w:rPr>
      </w:pPr>
      <w:r>
        <w:rPr>
          <w:rFonts w:ascii="Times New Roman" w:hAnsi="Times New Roman"/>
          <w:sz w:val="22"/>
          <w:szCs w:val="22"/>
        </w:rPr>
        <w:t>4.1.12. 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14:paraId="7A4AC05A" w14:textId="77777777" w:rsidR="00D86289" w:rsidRDefault="00000000">
      <w:pPr>
        <w:ind w:firstLine="708"/>
        <w:rPr>
          <w:rFonts w:ascii="Times New Roman" w:hAnsi="Times New Roman"/>
          <w:sz w:val="22"/>
          <w:szCs w:val="22"/>
        </w:rPr>
      </w:pPr>
      <w:r>
        <w:rPr>
          <w:rFonts w:ascii="Times New Roman" w:hAnsi="Times New Roman"/>
          <w:sz w:val="22"/>
          <w:szCs w:val="22"/>
        </w:rPr>
        <w:t>4.1.13. Вид функциональной зоны является дополнительной, необязательной характеристикой такой зоны. Тип функциональной зоны может быть установлен для той или иной части территории без уточнения вида функциональной зоны.</w:t>
      </w:r>
    </w:p>
    <w:p w14:paraId="20C23F39" w14:textId="77777777" w:rsidR="00D86289" w:rsidRDefault="00000000">
      <w:pPr>
        <w:ind w:firstLine="708"/>
        <w:rPr>
          <w:rFonts w:ascii="Times New Roman" w:hAnsi="Times New Roman"/>
          <w:sz w:val="22"/>
          <w:szCs w:val="22"/>
        </w:rPr>
      </w:pPr>
      <w:r>
        <w:rPr>
          <w:rFonts w:ascii="Times New Roman" w:hAnsi="Times New Roman"/>
          <w:sz w:val="22"/>
          <w:szCs w:val="22"/>
        </w:rPr>
        <w:t>4.1.14. В правилах землепользования и застройки сельского поселения следует определять, как тип, так и вид территориальной зоны.</w:t>
      </w:r>
    </w:p>
    <w:p w14:paraId="5700315E" w14:textId="77777777" w:rsidR="00D86289" w:rsidRDefault="00000000">
      <w:pPr>
        <w:ind w:firstLine="708"/>
        <w:rPr>
          <w:rFonts w:ascii="Times New Roman" w:hAnsi="Times New Roman"/>
          <w:sz w:val="22"/>
          <w:szCs w:val="22"/>
        </w:rPr>
      </w:pPr>
      <w:r>
        <w:rPr>
          <w:rFonts w:ascii="Times New Roman" w:hAnsi="Times New Roman"/>
          <w:sz w:val="22"/>
          <w:szCs w:val="22"/>
        </w:rPr>
        <w:t>4.1.15. Территориальные зоны выделяются с учетом функциональных зон и особенностей использования земельных участков и объектов капитального строительства.</w:t>
      </w:r>
    </w:p>
    <w:p w14:paraId="3D72BDD0" w14:textId="77777777" w:rsidR="00D86289" w:rsidRDefault="00000000">
      <w:pPr>
        <w:ind w:firstLine="708"/>
        <w:rPr>
          <w:rFonts w:ascii="Times New Roman" w:hAnsi="Times New Roman"/>
          <w:sz w:val="22"/>
          <w:szCs w:val="22"/>
        </w:rPr>
      </w:pPr>
      <w:r>
        <w:rPr>
          <w:rFonts w:ascii="Times New Roman" w:hAnsi="Times New Roman"/>
          <w:sz w:val="22"/>
          <w:szCs w:val="22"/>
        </w:rPr>
        <w:t>4.1.16. Представленный в приложении 4 перечень типов и видов функциональных и территориальных зон имеет рекомендательный характер. При подготовке градостроительной документации сельского поселения могут быть определены иные типы и виды функциональных и территориальных зон.</w:t>
      </w:r>
    </w:p>
    <w:p w14:paraId="75E8A628" w14:textId="77777777" w:rsidR="00D86289" w:rsidRDefault="00000000">
      <w:pPr>
        <w:ind w:firstLine="708"/>
        <w:rPr>
          <w:rFonts w:ascii="Times New Roman" w:hAnsi="Times New Roman"/>
          <w:sz w:val="22"/>
          <w:szCs w:val="22"/>
        </w:rPr>
      </w:pPr>
      <w:r>
        <w:rPr>
          <w:rFonts w:ascii="Times New Roman" w:hAnsi="Times New Roman"/>
          <w:sz w:val="22"/>
          <w:szCs w:val="22"/>
        </w:rPr>
        <w:t>4.1.17. Границы улично-дорожной сети поселений обозначены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w:t>
      </w:r>
    </w:p>
    <w:p w14:paraId="793B4550" w14:textId="77777777" w:rsidR="00D86289" w:rsidRDefault="00000000">
      <w:pPr>
        <w:ind w:firstLine="708"/>
        <w:rPr>
          <w:rFonts w:ascii="Times New Roman" w:hAnsi="Times New Roman"/>
          <w:sz w:val="22"/>
          <w:szCs w:val="22"/>
        </w:rPr>
      </w:pPr>
      <w:r>
        <w:rPr>
          <w:rFonts w:ascii="Times New Roman" w:hAnsi="Times New Roman"/>
          <w:sz w:val="22"/>
          <w:szCs w:val="22"/>
        </w:rPr>
        <w:t>4.1.18. Для коммуникаций и сооружений внешнего транспорта (автомобильного, водного, воздушного, трубопроводного) устанавливаются границы полос отвода. Режим использования территорий в пределах полос отвода определяется федеральным законодательством и настоящими Нормативами и должен обеспечивать безопасность функционирования транспортных коммуникаций и объектов.</w:t>
      </w:r>
    </w:p>
    <w:p w14:paraId="71DF06C5" w14:textId="77777777" w:rsidR="00D86289" w:rsidRDefault="00000000">
      <w:pPr>
        <w:ind w:firstLine="708"/>
        <w:rPr>
          <w:rFonts w:ascii="Times New Roman" w:hAnsi="Times New Roman"/>
          <w:sz w:val="22"/>
          <w:szCs w:val="22"/>
        </w:rPr>
      </w:pPr>
      <w:r>
        <w:rPr>
          <w:rFonts w:ascii="Times New Roman" w:hAnsi="Times New Roman"/>
          <w:sz w:val="22"/>
          <w:szCs w:val="22"/>
        </w:rPr>
        <w:t>4.1.19. Для территорий, подлежащих застройке, документацией по планировке территории устанавливаются линии регулирования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14:paraId="1413A563" w14:textId="77777777" w:rsidR="00D86289" w:rsidRDefault="00D86289">
      <w:pPr>
        <w:rPr>
          <w:rFonts w:ascii="Times New Roman" w:hAnsi="Times New Roman"/>
        </w:rPr>
      </w:pPr>
    </w:p>
    <w:p w14:paraId="50BC7725" w14:textId="77777777" w:rsidR="00D86289" w:rsidRDefault="00000000">
      <w:pPr>
        <w:pStyle w:val="2"/>
        <w:rPr>
          <w:rFonts w:ascii="Times New Roman" w:hAnsi="Times New Roman"/>
        </w:rPr>
      </w:pPr>
      <w:bookmarkStart w:id="12" w:name="__RefHeading___Toc397332344"/>
      <w:bookmarkEnd w:id="12"/>
      <w:r>
        <w:rPr>
          <w:rFonts w:ascii="Times New Roman" w:hAnsi="Times New Roman"/>
        </w:rPr>
        <w:t>4.2. Жилые зоны</w:t>
      </w:r>
    </w:p>
    <w:p w14:paraId="69339869" w14:textId="77777777" w:rsidR="00D86289" w:rsidRDefault="00000000">
      <w:pPr>
        <w:ind w:firstLine="708"/>
        <w:rPr>
          <w:rFonts w:ascii="Times New Roman" w:hAnsi="Times New Roman"/>
          <w:sz w:val="22"/>
          <w:szCs w:val="22"/>
        </w:rPr>
      </w:pPr>
      <w:r>
        <w:rPr>
          <w:rFonts w:ascii="Times New Roman" w:hAnsi="Times New Roman"/>
          <w:sz w:val="22"/>
          <w:szCs w:val="22"/>
        </w:rPr>
        <w:t>Принципы организации жилых зон</w:t>
      </w:r>
    </w:p>
    <w:p w14:paraId="7B6AE967" w14:textId="77777777" w:rsidR="00D86289" w:rsidRDefault="00000000">
      <w:pPr>
        <w:ind w:firstLine="708"/>
        <w:rPr>
          <w:rFonts w:ascii="Times New Roman" w:hAnsi="Times New Roman"/>
          <w:sz w:val="22"/>
          <w:szCs w:val="22"/>
        </w:rPr>
      </w:pPr>
      <w:r>
        <w:rPr>
          <w:rFonts w:ascii="Times New Roman" w:hAnsi="Times New Roman"/>
          <w:sz w:val="22"/>
          <w:szCs w:val="22"/>
        </w:rPr>
        <w:t>4.2.1. Жилые зоны предназначены для размещения жилищного фонда. В жилых зонах допускается также размещение отдельно стоящих, встроенных или пристроенных объектов социального и культурно-бытового обслуживания населения, культовых зданий, стоянок автомобильного транспорта.</w:t>
      </w:r>
    </w:p>
    <w:p w14:paraId="4F891EE3" w14:textId="77777777" w:rsidR="00D86289" w:rsidRDefault="00000000">
      <w:pPr>
        <w:rPr>
          <w:rFonts w:ascii="Times New Roman" w:hAnsi="Times New Roman"/>
          <w:sz w:val="22"/>
          <w:szCs w:val="22"/>
        </w:rPr>
      </w:pPr>
      <w:r>
        <w:rPr>
          <w:rFonts w:ascii="Times New Roman" w:hAnsi="Times New Roman"/>
          <w:sz w:val="22"/>
          <w:szCs w:val="22"/>
        </w:rPr>
        <w:t>Допускается сохранение в жилой застройке существующих производственных объектов, не требующих устройства санитарно-защитных зон и не являющихся источниками негативного воздействия (шум, вибрация, магнитные поля, радиационное воздействие, загрязнение почв, воздуха, воды и иные вредные воздействия) на среду обитания и здоровье человека.</w:t>
      </w:r>
    </w:p>
    <w:p w14:paraId="5A72B7B7" w14:textId="77777777" w:rsidR="00D86289" w:rsidRDefault="00000000">
      <w:pPr>
        <w:ind w:firstLine="708"/>
        <w:rPr>
          <w:rFonts w:ascii="Times New Roman" w:hAnsi="Times New Roman"/>
          <w:sz w:val="22"/>
          <w:szCs w:val="22"/>
        </w:rPr>
      </w:pPr>
      <w:r>
        <w:rPr>
          <w:rFonts w:ascii="Times New Roman" w:hAnsi="Times New Roman"/>
          <w:sz w:val="22"/>
          <w:szCs w:val="22"/>
        </w:rPr>
        <w:t xml:space="preserve">По решению органов местного самоуправления возможно предусматривать в пределах границ </w:t>
      </w:r>
      <w:r>
        <w:rPr>
          <w:rFonts w:ascii="Times New Roman" w:hAnsi="Times New Roman"/>
          <w:sz w:val="22"/>
          <w:szCs w:val="22"/>
        </w:rPr>
        <w:lastRenderedPageBreak/>
        <w:t>населенных пунктов территории для размещения садово-огородных участков.</w:t>
      </w:r>
    </w:p>
    <w:p w14:paraId="7DFECBBB" w14:textId="77777777" w:rsidR="00D86289" w:rsidRDefault="00000000">
      <w:pPr>
        <w:ind w:firstLine="708"/>
        <w:rPr>
          <w:rFonts w:ascii="Times New Roman" w:hAnsi="Times New Roman"/>
          <w:sz w:val="22"/>
          <w:szCs w:val="22"/>
        </w:rPr>
      </w:pPr>
      <w:r>
        <w:rPr>
          <w:rFonts w:ascii="Times New Roman" w:hAnsi="Times New Roman"/>
          <w:sz w:val="22"/>
          <w:szCs w:val="22"/>
        </w:rPr>
        <w:t>4.2.2. Для размещения жилой зоны должны выбираться участки, наиболее благоприятные в санитарно-гигиеническом и инженерно-геологическом отношениях, требующие минимального объема инженерной подготовки, планировочных работ и мероприятий по сохранению естественного состояния природной среды.</w:t>
      </w:r>
    </w:p>
    <w:p w14:paraId="32DAC67C" w14:textId="77777777" w:rsidR="00D86289" w:rsidRDefault="00000000">
      <w:pPr>
        <w:ind w:firstLine="708"/>
        <w:rPr>
          <w:rFonts w:ascii="Times New Roman" w:hAnsi="Times New Roman"/>
          <w:sz w:val="22"/>
          <w:szCs w:val="22"/>
        </w:rPr>
      </w:pPr>
      <w:r>
        <w:rPr>
          <w:rFonts w:ascii="Times New Roman" w:hAnsi="Times New Roman"/>
          <w:sz w:val="22"/>
          <w:szCs w:val="22"/>
        </w:rPr>
        <w:t>4.2.3. Планировочную структуру жилых зон сельских населенных пунктов следует формировать в соответствии с планировочной структурой поселения в целом, учитывая градостроительные, природные особенности территории, трассировку улично-дорожной сети и характер внутрипоселенческих и межселенных тяготений. Необходимо обеспечение взаимоувязанного размещения жилой застройки, общественных зданий и сооружений, озелененных территорий общего пользования, а также других объектов, размещение которых допускается в жилых зонах по санитарно-гигиеническим нормам и требованиям безопасности.</w:t>
      </w:r>
    </w:p>
    <w:p w14:paraId="0DFD5F23" w14:textId="77777777" w:rsidR="00D86289" w:rsidRDefault="00000000">
      <w:pPr>
        <w:ind w:firstLine="708"/>
        <w:rPr>
          <w:rFonts w:ascii="Times New Roman" w:hAnsi="Times New Roman"/>
          <w:sz w:val="22"/>
          <w:szCs w:val="22"/>
        </w:rPr>
      </w:pPr>
      <w:r>
        <w:rPr>
          <w:rFonts w:ascii="Times New Roman" w:hAnsi="Times New Roman"/>
          <w:sz w:val="22"/>
          <w:szCs w:val="22"/>
        </w:rPr>
        <w:t>При формирования жилой зоны должны выдерживаться принципы компактности планировочного образования, защищенности от неблагоприятных природных воздействий, сокращения зон доступности объектов системы обслуживания.</w:t>
      </w:r>
    </w:p>
    <w:p w14:paraId="4C377E42" w14:textId="77777777" w:rsidR="00D86289" w:rsidRDefault="00000000">
      <w:pPr>
        <w:ind w:firstLine="708"/>
        <w:rPr>
          <w:rFonts w:ascii="Times New Roman" w:hAnsi="Times New Roman"/>
          <w:sz w:val="22"/>
          <w:szCs w:val="22"/>
        </w:rPr>
      </w:pPr>
      <w:r>
        <w:rPr>
          <w:rFonts w:ascii="Times New Roman" w:hAnsi="Times New Roman"/>
          <w:sz w:val="22"/>
          <w:szCs w:val="22"/>
        </w:rPr>
        <w:t>4.2.4. Основным планировочным элементом жилой зоны поселения как в условиях нового строительства, так и реконструкции следует принимать территорию, ограниченную основными и главными улицами (а также другими естественными или искусственными рубежами), площадью от 30 до 100 га в зависимости от величины населенного пункта.</w:t>
      </w:r>
    </w:p>
    <w:p w14:paraId="07F37AD4" w14:textId="77777777" w:rsidR="00D86289" w:rsidRDefault="00000000">
      <w:pPr>
        <w:ind w:firstLine="708"/>
        <w:rPr>
          <w:rFonts w:ascii="Times New Roman" w:hAnsi="Times New Roman"/>
          <w:sz w:val="22"/>
          <w:szCs w:val="22"/>
        </w:rPr>
      </w:pPr>
      <w:r>
        <w:rPr>
          <w:rFonts w:ascii="Times New Roman" w:hAnsi="Times New Roman"/>
          <w:sz w:val="22"/>
          <w:szCs w:val="22"/>
        </w:rPr>
        <w:t>4.2.5. В соответствии с градостроительной ситуацией допускается разделение территории, ограниченной основными и главными улицами, на кварталы улицами в жилой застройке (жилыми улицами) или решение ее в виде единого образования по типу микрорайона.</w:t>
      </w:r>
    </w:p>
    <w:p w14:paraId="22BBCA1E" w14:textId="77777777" w:rsidR="00D86289" w:rsidRDefault="00000000">
      <w:pPr>
        <w:ind w:firstLine="708"/>
        <w:rPr>
          <w:rFonts w:ascii="Times New Roman" w:hAnsi="Times New Roman"/>
          <w:sz w:val="22"/>
          <w:szCs w:val="22"/>
        </w:rPr>
      </w:pPr>
      <w:r>
        <w:rPr>
          <w:rFonts w:ascii="Times New Roman" w:hAnsi="Times New Roman"/>
          <w:sz w:val="22"/>
          <w:szCs w:val="22"/>
        </w:rPr>
        <w:t>4.2.6. Размещение объектов повседневного обслуживания должно обеспечивать требования к функционированию каждого типа учреждений, нормативные зоны доступности и возможность пользования учреждениями для населения смежных жилых образований.</w:t>
      </w:r>
    </w:p>
    <w:p w14:paraId="1945B618" w14:textId="77777777" w:rsidR="00D86289" w:rsidRDefault="00000000">
      <w:pPr>
        <w:ind w:firstLine="708"/>
        <w:rPr>
          <w:rFonts w:ascii="Times New Roman" w:hAnsi="Times New Roman"/>
          <w:sz w:val="22"/>
          <w:szCs w:val="22"/>
        </w:rPr>
      </w:pPr>
      <w:r>
        <w:rPr>
          <w:rFonts w:ascii="Times New Roman" w:hAnsi="Times New Roman"/>
          <w:sz w:val="22"/>
          <w:szCs w:val="22"/>
        </w:rPr>
        <w:t>4.2.7. Планировочные районы могут выделяться в населенных пунктах при ярко выраженном членении их территории труднопреодолимыми естественными или искусственными рубежами. В зависимости от размера выделяемой территории они будут представлять собой массив жилой застройки от квартала до жилого района. В обособленном планировочном районе обязательно предоставление населению комплекса обслуживания не менее повседневного.</w:t>
      </w:r>
    </w:p>
    <w:p w14:paraId="22677E5A" w14:textId="77777777" w:rsidR="00D86289" w:rsidRDefault="00000000">
      <w:pPr>
        <w:ind w:firstLine="708"/>
        <w:rPr>
          <w:rFonts w:ascii="Times New Roman" w:hAnsi="Times New Roman"/>
          <w:sz w:val="22"/>
          <w:szCs w:val="22"/>
        </w:rPr>
      </w:pPr>
      <w:r>
        <w:rPr>
          <w:rFonts w:ascii="Times New Roman" w:hAnsi="Times New Roman"/>
          <w:sz w:val="22"/>
          <w:szCs w:val="22"/>
        </w:rPr>
        <w:t>4.2.8. В кварталах жилой застройки размещаются территории, предоставляемые застройщикам под участки для возведения объектов капитального строительства (жилых домов или их комплексов, муниципальных объектов культурно-бытового обслуживания) и территории общего пользования - озеленение общего пользования, местных проездов, не включенных в участки жилой и общественной застройки.</w:t>
      </w:r>
    </w:p>
    <w:p w14:paraId="77670F0B" w14:textId="77777777" w:rsidR="00D86289" w:rsidRDefault="00000000">
      <w:pPr>
        <w:rPr>
          <w:rFonts w:ascii="Times New Roman" w:hAnsi="Times New Roman"/>
          <w:sz w:val="22"/>
          <w:szCs w:val="22"/>
        </w:rPr>
      </w:pPr>
      <w:r>
        <w:rPr>
          <w:rFonts w:ascii="Times New Roman" w:hAnsi="Times New Roman"/>
          <w:sz w:val="22"/>
          <w:szCs w:val="22"/>
        </w:rPr>
        <w:t>Допустимые для размещения виды объектов и их параметры назначаются градостроительными регламентами, устанавливаемыми Правилами землепользования и застройки. Размещение объектов в пределах квартала (зоны) определяется на основании проекта планировки, границы участков объектов устанавливаются проектом межевания.</w:t>
      </w:r>
    </w:p>
    <w:p w14:paraId="47B91CB8" w14:textId="77777777" w:rsidR="00D86289" w:rsidRDefault="00000000">
      <w:pPr>
        <w:rPr>
          <w:rFonts w:ascii="Times New Roman" w:hAnsi="Times New Roman"/>
          <w:sz w:val="22"/>
          <w:szCs w:val="22"/>
        </w:rPr>
      </w:pPr>
      <w:r>
        <w:rPr>
          <w:rFonts w:ascii="Times New Roman" w:hAnsi="Times New Roman"/>
          <w:sz w:val="22"/>
          <w:szCs w:val="22"/>
        </w:rPr>
        <w:t>В случае необходимости для уточнения месторасположения объектов и выявления основных планировочных направлений допускается разработка эскиза застройки.</w:t>
      </w:r>
    </w:p>
    <w:p w14:paraId="238FA546" w14:textId="77777777" w:rsidR="00D86289" w:rsidRDefault="00000000">
      <w:pPr>
        <w:ind w:firstLine="708"/>
        <w:rPr>
          <w:rFonts w:ascii="Times New Roman" w:hAnsi="Times New Roman"/>
          <w:sz w:val="22"/>
          <w:szCs w:val="22"/>
        </w:rPr>
      </w:pPr>
      <w:r>
        <w:rPr>
          <w:rFonts w:ascii="Times New Roman" w:hAnsi="Times New Roman"/>
          <w:sz w:val="22"/>
          <w:szCs w:val="22"/>
        </w:rPr>
        <w:t>4.2.9. Архитектурно-планировочные решения застройки жилой зоны должны быть обязательно увязаны с одновременно разрабатываемыми инженерными решениями, а в районах сложных геологических ситуаций - обуславливаться ими (с учетом изменения состояния грунтовых условий в процессе строительства и эксплуатации).</w:t>
      </w:r>
    </w:p>
    <w:p w14:paraId="58C42D85" w14:textId="77777777" w:rsidR="00D86289" w:rsidRDefault="00000000">
      <w:pPr>
        <w:rPr>
          <w:rFonts w:ascii="Times New Roman" w:hAnsi="Times New Roman"/>
          <w:sz w:val="22"/>
          <w:szCs w:val="22"/>
        </w:rPr>
      </w:pPr>
      <w:r>
        <w:rPr>
          <w:rFonts w:ascii="Times New Roman" w:hAnsi="Times New Roman"/>
          <w:sz w:val="22"/>
          <w:szCs w:val="22"/>
        </w:rPr>
        <w:t>Примечание. При наличии на территории жилой зоны сельского поселения значительных участков с пониженной несущей способностью грунтов и другими неблагоприятными грунтовыми условиями рациональной может являться дисперсно-компактная организация застройки, допускающая чередование плотно застроенных участков и участков с пониженной несущей способностью грунтов, где могут располагаться стоянки автотранспорта, индивидуальные гаражи или учреждения повседневного торгово-бытового обслуживания, возводимые в легких конструкциях.</w:t>
      </w:r>
    </w:p>
    <w:p w14:paraId="79131EE8" w14:textId="77777777" w:rsidR="00D86289" w:rsidRDefault="00D86289">
      <w:pPr>
        <w:rPr>
          <w:rFonts w:ascii="Times New Roman" w:hAnsi="Times New Roman"/>
          <w:sz w:val="22"/>
          <w:szCs w:val="22"/>
        </w:rPr>
      </w:pPr>
    </w:p>
    <w:p w14:paraId="6D959115" w14:textId="77777777" w:rsidR="00D86289" w:rsidRDefault="00000000">
      <w:pPr>
        <w:ind w:firstLine="708"/>
        <w:rPr>
          <w:rFonts w:ascii="Times New Roman" w:hAnsi="Times New Roman"/>
          <w:sz w:val="22"/>
          <w:szCs w:val="22"/>
        </w:rPr>
      </w:pPr>
      <w:r>
        <w:rPr>
          <w:rFonts w:ascii="Times New Roman" w:hAnsi="Times New Roman"/>
          <w:sz w:val="22"/>
          <w:szCs w:val="22"/>
        </w:rPr>
        <w:t>4.2.10. При планировочной организации жилых зон следует предусматривать их дифференциацию по типам застройки, учитывая потребности различных социальных и национальных групп населения, инвалидов и других маломобильных групп, а также права собственности на недвижимость (здания и земельные участки).</w:t>
      </w:r>
    </w:p>
    <w:p w14:paraId="1DEBB490" w14:textId="77777777" w:rsidR="00D86289" w:rsidRDefault="00000000">
      <w:pPr>
        <w:rPr>
          <w:rFonts w:ascii="Times New Roman" w:hAnsi="Times New Roman"/>
          <w:sz w:val="22"/>
          <w:szCs w:val="22"/>
        </w:rPr>
      </w:pPr>
      <w:r>
        <w:rPr>
          <w:rFonts w:ascii="Times New Roman" w:hAnsi="Times New Roman"/>
          <w:sz w:val="22"/>
          <w:szCs w:val="22"/>
        </w:rPr>
        <w:t>Примечание. Условия для полноценной жизнедеятельности инвалидов и малоподвижных групп населения принимаются в соответствии с требованиями СП 59.13330.2012.</w:t>
      </w:r>
    </w:p>
    <w:p w14:paraId="767ABB5F" w14:textId="77777777" w:rsidR="00D86289" w:rsidRDefault="00D86289">
      <w:pPr>
        <w:rPr>
          <w:rFonts w:ascii="Times New Roman" w:hAnsi="Times New Roman"/>
          <w:sz w:val="22"/>
          <w:szCs w:val="22"/>
        </w:rPr>
      </w:pPr>
    </w:p>
    <w:p w14:paraId="5D731B27" w14:textId="77777777" w:rsidR="00D86289" w:rsidRDefault="00000000">
      <w:pPr>
        <w:ind w:firstLine="708"/>
        <w:rPr>
          <w:rFonts w:ascii="Times New Roman" w:hAnsi="Times New Roman"/>
          <w:sz w:val="22"/>
          <w:szCs w:val="22"/>
        </w:rPr>
      </w:pPr>
      <w:r>
        <w:rPr>
          <w:rFonts w:ascii="Times New Roman" w:hAnsi="Times New Roman"/>
          <w:sz w:val="22"/>
          <w:szCs w:val="22"/>
        </w:rPr>
        <w:t>4.2.11. В соответствии с характером застройки в пределах жилой зоны населенного пункта выделяются следующие виды жилой застройки:</w:t>
      </w:r>
    </w:p>
    <w:p w14:paraId="23E599E3"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 зоны застройки индивидуальными жилыми домами (в том числе одноэтажными, мансардными, двухэтажными и трехэтажными);</w:t>
      </w:r>
    </w:p>
    <w:p w14:paraId="3A4D5076"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 зоны застройки малоэтажными жилыми домами (сблокированными и секционными до трех этажей включительно);</w:t>
      </w:r>
    </w:p>
    <w:p w14:paraId="4314A525"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 зоны жилой застройки иных видов.</w:t>
      </w:r>
    </w:p>
    <w:p w14:paraId="0A1053F6" w14:textId="77777777" w:rsidR="00D86289" w:rsidRDefault="00000000">
      <w:pPr>
        <w:ind w:firstLine="708"/>
        <w:rPr>
          <w:rFonts w:ascii="Times New Roman" w:hAnsi="Times New Roman"/>
          <w:sz w:val="22"/>
          <w:szCs w:val="22"/>
        </w:rPr>
      </w:pPr>
      <w:r>
        <w:rPr>
          <w:rFonts w:ascii="Times New Roman" w:hAnsi="Times New Roman"/>
          <w:sz w:val="22"/>
          <w:szCs w:val="22"/>
        </w:rPr>
        <w:t>4.2.12. В зависимости от местных условий указанные средовые районы дифференцируются: по размещению в системе населенного пункта, по уровню комфортности, по периоду застройки и т.п.</w:t>
      </w:r>
    </w:p>
    <w:p w14:paraId="2F71BDD7" w14:textId="77777777" w:rsidR="00D86289" w:rsidRDefault="00000000">
      <w:pPr>
        <w:ind w:firstLine="708"/>
        <w:rPr>
          <w:rFonts w:ascii="Times New Roman" w:hAnsi="Times New Roman"/>
          <w:sz w:val="22"/>
          <w:szCs w:val="22"/>
        </w:rPr>
      </w:pPr>
      <w:r>
        <w:rPr>
          <w:rFonts w:ascii="Times New Roman" w:hAnsi="Times New Roman"/>
          <w:sz w:val="22"/>
          <w:szCs w:val="22"/>
        </w:rPr>
        <w:t>4.2.13. Конкретные типы средовых районов выделяются в каждом населенном пункте индивидуально. Требования к их организации закрепляются градостроительными регламентами, утверждаемыми правилами землепользования и застройки поселения.</w:t>
      </w:r>
    </w:p>
    <w:p w14:paraId="398CA0CC" w14:textId="77777777" w:rsidR="00D86289" w:rsidRDefault="00D86289">
      <w:pPr>
        <w:rPr>
          <w:rFonts w:ascii="Times New Roman" w:hAnsi="Times New Roman"/>
          <w:sz w:val="22"/>
          <w:szCs w:val="22"/>
        </w:rPr>
      </w:pPr>
    </w:p>
    <w:p w14:paraId="630174B8" w14:textId="77777777" w:rsidR="00D86289" w:rsidRDefault="00000000">
      <w:pPr>
        <w:ind w:firstLine="708"/>
        <w:rPr>
          <w:rFonts w:ascii="Times New Roman" w:hAnsi="Times New Roman"/>
          <w:sz w:val="22"/>
          <w:szCs w:val="22"/>
        </w:rPr>
      </w:pPr>
      <w:r>
        <w:rPr>
          <w:rFonts w:ascii="Times New Roman" w:hAnsi="Times New Roman"/>
          <w:sz w:val="22"/>
          <w:szCs w:val="22"/>
        </w:rPr>
        <w:t>Параметры жилой застройки</w:t>
      </w:r>
    </w:p>
    <w:p w14:paraId="49E7A30A" w14:textId="77777777" w:rsidR="00D86289" w:rsidRDefault="00D86289">
      <w:pPr>
        <w:rPr>
          <w:rFonts w:ascii="Times New Roman" w:hAnsi="Times New Roman"/>
          <w:sz w:val="22"/>
          <w:szCs w:val="22"/>
        </w:rPr>
      </w:pPr>
    </w:p>
    <w:p w14:paraId="56669B8F"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z w:val="22"/>
          <w:szCs w:val="22"/>
        </w:rPr>
        <w:t xml:space="preserve">4.2.14. </w:t>
      </w:r>
      <w:r>
        <w:rPr>
          <w:rFonts w:ascii="Times New Roman" w:hAnsi="Times New Roman"/>
          <w:spacing w:val="2"/>
          <w:sz w:val="22"/>
          <w:szCs w:val="22"/>
        </w:rPr>
        <w:t>Для предварительного определения потребной селитебной территории зоны малоэтажного жилищного строительства в сельском населенном пункте допускается принимать следующие показатели на один дом (квартиру), га, при застройке:</w:t>
      </w:r>
    </w:p>
    <w:p w14:paraId="396AB07D"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 домами усадебного типа с участками при доме (квартире) - по таблице 4;</w:t>
      </w:r>
    </w:p>
    <w:p w14:paraId="4D0188B2"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 секционными и блокированными домами без участков при квартире - по таблице 5.</w:t>
      </w:r>
    </w:p>
    <w:p w14:paraId="4EE5F3F9" w14:textId="77777777" w:rsidR="00D86289" w:rsidRDefault="00D86289">
      <w:pPr>
        <w:shd w:val="clear" w:color="auto" w:fill="FFFFFF"/>
        <w:textAlignment w:val="baseline"/>
        <w:rPr>
          <w:rFonts w:ascii="Times New Roman" w:hAnsi="Times New Roman"/>
          <w:spacing w:val="2"/>
          <w:szCs w:val="28"/>
        </w:rPr>
      </w:pPr>
    </w:p>
    <w:p w14:paraId="66CD7318" w14:textId="77777777" w:rsidR="00D86289" w:rsidRDefault="00000000">
      <w:pPr>
        <w:shd w:val="clear" w:color="auto" w:fill="FFFFFF"/>
        <w:textAlignment w:val="baseline"/>
        <w:rPr>
          <w:rFonts w:ascii="Times New Roman" w:hAnsi="Times New Roman"/>
          <w:spacing w:val="2"/>
          <w:szCs w:val="28"/>
        </w:rPr>
      </w:pPr>
      <w:r>
        <w:rPr>
          <w:rFonts w:ascii="Times New Roman" w:hAnsi="Times New Roman"/>
          <w:spacing w:val="2"/>
          <w:szCs w:val="28"/>
        </w:rPr>
        <w:t>Таблица 4</w:t>
      </w:r>
    </w:p>
    <w:tbl>
      <w:tblPr>
        <w:tblW w:w="9214" w:type="dxa"/>
        <w:tblInd w:w="149" w:type="dxa"/>
        <w:tblLayout w:type="fixed"/>
        <w:tblCellMar>
          <w:left w:w="149" w:type="dxa"/>
          <w:right w:w="149" w:type="dxa"/>
        </w:tblCellMar>
        <w:tblLook w:val="04A0" w:firstRow="1" w:lastRow="0" w:firstColumn="1" w:lastColumn="0" w:noHBand="0" w:noVBand="1"/>
      </w:tblPr>
      <w:tblGrid>
        <w:gridCol w:w="4559"/>
        <w:gridCol w:w="4655"/>
      </w:tblGrid>
      <w:tr w:rsidR="00D86289" w14:paraId="197F5707" w14:textId="77777777">
        <w:tc>
          <w:tcPr>
            <w:tcW w:w="4559" w:type="dxa"/>
            <w:tcBorders>
              <w:top w:val="single" w:sz="6" w:space="0" w:color="000000"/>
              <w:left w:val="single" w:sz="6" w:space="0" w:color="000000"/>
              <w:bottom w:val="single" w:sz="6" w:space="0" w:color="000000"/>
              <w:right w:val="single" w:sz="6" w:space="0" w:color="000000"/>
            </w:tcBorders>
          </w:tcPr>
          <w:p w14:paraId="72C53F2D" w14:textId="77777777" w:rsidR="00D86289" w:rsidRDefault="00000000">
            <w:pPr>
              <w:textAlignment w:val="baseline"/>
              <w:rPr>
                <w:rFonts w:ascii="Times New Roman" w:hAnsi="Times New Roman"/>
                <w:szCs w:val="28"/>
              </w:rPr>
            </w:pPr>
            <w:r>
              <w:rPr>
                <w:rFonts w:ascii="Times New Roman" w:hAnsi="Times New Roman"/>
                <w:szCs w:val="28"/>
              </w:rPr>
              <w:t>Площадь участка при доме, кв. м</w:t>
            </w:r>
          </w:p>
        </w:tc>
        <w:tc>
          <w:tcPr>
            <w:tcW w:w="4654" w:type="dxa"/>
            <w:tcBorders>
              <w:top w:val="single" w:sz="6" w:space="0" w:color="000000"/>
              <w:left w:val="single" w:sz="6" w:space="0" w:color="000000"/>
              <w:bottom w:val="single" w:sz="6" w:space="0" w:color="000000"/>
              <w:right w:val="single" w:sz="6" w:space="0" w:color="000000"/>
            </w:tcBorders>
          </w:tcPr>
          <w:p w14:paraId="14158AED" w14:textId="77777777" w:rsidR="00D86289" w:rsidRDefault="00000000">
            <w:pPr>
              <w:textAlignment w:val="baseline"/>
              <w:rPr>
                <w:rFonts w:ascii="Times New Roman" w:hAnsi="Times New Roman"/>
                <w:szCs w:val="28"/>
              </w:rPr>
            </w:pPr>
            <w:r>
              <w:rPr>
                <w:rFonts w:ascii="Times New Roman" w:hAnsi="Times New Roman"/>
                <w:szCs w:val="28"/>
              </w:rPr>
              <w:t>Площадь селитебной территории, га</w:t>
            </w:r>
          </w:p>
        </w:tc>
      </w:tr>
      <w:tr w:rsidR="00D86289" w14:paraId="1BAB2C94" w14:textId="77777777">
        <w:tc>
          <w:tcPr>
            <w:tcW w:w="4559" w:type="dxa"/>
            <w:tcBorders>
              <w:top w:val="single" w:sz="6" w:space="0" w:color="000000"/>
              <w:left w:val="single" w:sz="6" w:space="0" w:color="000000"/>
              <w:bottom w:val="single" w:sz="6" w:space="0" w:color="000000"/>
              <w:right w:val="single" w:sz="6" w:space="0" w:color="000000"/>
            </w:tcBorders>
          </w:tcPr>
          <w:p w14:paraId="453A7279" w14:textId="77777777" w:rsidR="00D86289" w:rsidRDefault="00000000">
            <w:pPr>
              <w:textAlignment w:val="baseline"/>
              <w:rPr>
                <w:rFonts w:ascii="Times New Roman" w:hAnsi="Times New Roman"/>
                <w:szCs w:val="28"/>
              </w:rPr>
            </w:pPr>
            <w:r>
              <w:rPr>
                <w:rFonts w:ascii="Times New Roman" w:hAnsi="Times New Roman"/>
                <w:szCs w:val="28"/>
              </w:rPr>
              <w:t>2000</w:t>
            </w:r>
          </w:p>
        </w:tc>
        <w:tc>
          <w:tcPr>
            <w:tcW w:w="4654" w:type="dxa"/>
            <w:tcBorders>
              <w:top w:val="single" w:sz="6" w:space="0" w:color="000000"/>
              <w:left w:val="single" w:sz="6" w:space="0" w:color="000000"/>
              <w:bottom w:val="single" w:sz="6" w:space="0" w:color="000000"/>
              <w:right w:val="single" w:sz="6" w:space="0" w:color="000000"/>
            </w:tcBorders>
          </w:tcPr>
          <w:p w14:paraId="6E465802" w14:textId="77777777" w:rsidR="00D86289" w:rsidRDefault="00000000">
            <w:pPr>
              <w:textAlignment w:val="baseline"/>
              <w:rPr>
                <w:rFonts w:ascii="Times New Roman" w:hAnsi="Times New Roman"/>
                <w:szCs w:val="28"/>
              </w:rPr>
            </w:pPr>
            <w:r>
              <w:rPr>
                <w:rFonts w:ascii="Times New Roman" w:hAnsi="Times New Roman"/>
                <w:szCs w:val="28"/>
              </w:rPr>
              <w:t>0,25 - 0,27</w:t>
            </w:r>
          </w:p>
        </w:tc>
      </w:tr>
      <w:tr w:rsidR="00D86289" w14:paraId="53348621" w14:textId="77777777">
        <w:tc>
          <w:tcPr>
            <w:tcW w:w="4559" w:type="dxa"/>
            <w:tcBorders>
              <w:top w:val="single" w:sz="6" w:space="0" w:color="000000"/>
              <w:left w:val="single" w:sz="6" w:space="0" w:color="000000"/>
              <w:bottom w:val="single" w:sz="6" w:space="0" w:color="000000"/>
              <w:right w:val="single" w:sz="6" w:space="0" w:color="000000"/>
            </w:tcBorders>
          </w:tcPr>
          <w:p w14:paraId="10D9FA51" w14:textId="77777777" w:rsidR="00D86289" w:rsidRDefault="00000000">
            <w:pPr>
              <w:textAlignment w:val="baseline"/>
              <w:rPr>
                <w:rFonts w:ascii="Times New Roman" w:hAnsi="Times New Roman"/>
                <w:szCs w:val="28"/>
              </w:rPr>
            </w:pPr>
            <w:r>
              <w:rPr>
                <w:rFonts w:ascii="Times New Roman" w:hAnsi="Times New Roman"/>
                <w:szCs w:val="28"/>
              </w:rPr>
              <w:t>1500</w:t>
            </w:r>
          </w:p>
        </w:tc>
        <w:tc>
          <w:tcPr>
            <w:tcW w:w="4654" w:type="dxa"/>
            <w:tcBorders>
              <w:top w:val="single" w:sz="6" w:space="0" w:color="000000"/>
              <w:left w:val="single" w:sz="6" w:space="0" w:color="000000"/>
              <w:bottom w:val="single" w:sz="6" w:space="0" w:color="000000"/>
              <w:right w:val="single" w:sz="6" w:space="0" w:color="000000"/>
            </w:tcBorders>
          </w:tcPr>
          <w:p w14:paraId="1564B305" w14:textId="77777777" w:rsidR="00D86289" w:rsidRDefault="00000000">
            <w:pPr>
              <w:textAlignment w:val="baseline"/>
              <w:rPr>
                <w:rFonts w:ascii="Times New Roman" w:hAnsi="Times New Roman"/>
                <w:szCs w:val="28"/>
              </w:rPr>
            </w:pPr>
            <w:r>
              <w:rPr>
                <w:rFonts w:ascii="Times New Roman" w:hAnsi="Times New Roman"/>
                <w:szCs w:val="28"/>
              </w:rPr>
              <w:t>0,21 - 0,23</w:t>
            </w:r>
          </w:p>
        </w:tc>
      </w:tr>
      <w:tr w:rsidR="00D86289" w14:paraId="4EA8B71A" w14:textId="77777777">
        <w:tc>
          <w:tcPr>
            <w:tcW w:w="4559" w:type="dxa"/>
            <w:tcBorders>
              <w:top w:val="single" w:sz="6" w:space="0" w:color="000000"/>
              <w:left w:val="single" w:sz="6" w:space="0" w:color="000000"/>
              <w:bottom w:val="single" w:sz="6" w:space="0" w:color="000000"/>
              <w:right w:val="single" w:sz="6" w:space="0" w:color="000000"/>
            </w:tcBorders>
          </w:tcPr>
          <w:p w14:paraId="210A8C7D" w14:textId="77777777" w:rsidR="00D86289" w:rsidRDefault="00000000">
            <w:pPr>
              <w:textAlignment w:val="baseline"/>
              <w:rPr>
                <w:rFonts w:ascii="Times New Roman" w:hAnsi="Times New Roman"/>
                <w:szCs w:val="28"/>
              </w:rPr>
            </w:pPr>
            <w:r>
              <w:rPr>
                <w:rFonts w:ascii="Times New Roman" w:hAnsi="Times New Roman"/>
                <w:szCs w:val="28"/>
              </w:rPr>
              <w:t>1200</w:t>
            </w:r>
          </w:p>
        </w:tc>
        <w:tc>
          <w:tcPr>
            <w:tcW w:w="4654" w:type="dxa"/>
            <w:tcBorders>
              <w:top w:val="single" w:sz="6" w:space="0" w:color="000000"/>
              <w:left w:val="single" w:sz="6" w:space="0" w:color="000000"/>
              <w:bottom w:val="single" w:sz="6" w:space="0" w:color="000000"/>
              <w:right w:val="single" w:sz="6" w:space="0" w:color="000000"/>
            </w:tcBorders>
          </w:tcPr>
          <w:p w14:paraId="2CBC4B7D" w14:textId="77777777" w:rsidR="00D86289" w:rsidRDefault="00000000">
            <w:pPr>
              <w:textAlignment w:val="baseline"/>
              <w:rPr>
                <w:rFonts w:ascii="Times New Roman" w:hAnsi="Times New Roman"/>
                <w:szCs w:val="28"/>
              </w:rPr>
            </w:pPr>
            <w:r>
              <w:rPr>
                <w:rFonts w:ascii="Times New Roman" w:hAnsi="Times New Roman"/>
                <w:szCs w:val="28"/>
              </w:rPr>
              <w:t>0,17 - 0,20</w:t>
            </w:r>
          </w:p>
        </w:tc>
      </w:tr>
      <w:tr w:rsidR="00D86289" w14:paraId="331581FA" w14:textId="77777777">
        <w:tc>
          <w:tcPr>
            <w:tcW w:w="4559" w:type="dxa"/>
            <w:tcBorders>
              <w:top w:val="single" w:sz="6" w:space="0" w:color="000000"/>
              <w:left w:val="single" w:sz="6" w:space="0" w:color="000000"/>
              <w:bottom w:val="single" w:sz="6" w:space="0" w:color="000000"/>
              <w:right w:val="single" w:sz="6" w:space="0" w:color="000000"/>
            </w:tcBorders>
          </w:tcPr>
          <w:p w14:paraId="39853F3B" w14:textId="77777777" w:rsidR="00D86289" w:rsidRDefault="00000000">
            <w:pPr>
              <w:textAlignment w:val="baseline"/>
              <w:rPr>
                <w:rFonts w:ascii="Times New Roman" w:hAnsi="Times New Roman"/>
                <w:szCs w:val="28"/>
              </w:rPr>
            </w:pPr>
            <w:r>
              <w:rPr>
                <w:rFonts w:ascii="Times New Roman" w:hAnsi="Times New Roman"/>
                <w:szCs w:val="28"/>
              </w:rPr>
              <w:t>1000</w:t>
            </w:r>
          </w:p>
        </w:tc>
        <w:tc>
          <w:tcPr>
            <w:tcW w:w="4654" w:type="dxa"/>
            <w:tcBorders>
              <w:top w:val="single" w:sz="6" w:space="0" w:color="000000"/>
              <w:left w:val="single" w:sz="6" w:space="0" w:color="000000"/>
              <w:bottom w:val="single" w:sz="6" w:space="0" w:color="000000"/>
              <w:right w:val="single" w:sz="6" w:space="0" w:color="000000"/>
            </w:tcBorders>
          </w:tcPr>
          <w:p w14:paraId="47D78BA8" w14:textId="77777777" w:rsidR="00D86289" w:rsidRDefault="00000000">
            <w:pPr>
              <w:textAlignment w:val="baseline"/>
              <w:rPr>
                <w:rFonts w:ascii="Times New Roman" w:hAnsi="Times New Roman"/>
                <w:szCs w:val="28"/>
              </w:rPr>
            </w:pPr>
            <w:r>
              <w:rPr>
                <w:rFonts w:ascii="Times New Roman" w:hAnsi="Times New Roman"/>
                <w:szCs w:val="28"/>
              </w:rPr>
              <w:t>0,15 - 0,17</w:t>
            </w:r>
          </w:p>
        </w:tc>
      </w:tr>
      <w:tr w:rsidR="00D86289" w14:paraId="457BC669" w14:textId="77777777">
        <w:tc>
          <w:tcPr>
            <w:tcW w:w="4559" w:type="dxa"/>
            <w:tcBorders>
              <w:top w:val="single" w:sz="6" w:space="0" w:color="000000"/>
              <w:left w:val="single" w:sz="6" w:space="0" w:color="000000"/>
              <w:bottom w:val="single" w:sz="6" w:space="0" w:color="000000"/>
              <w:right w:val="single" w:sz="6" w:space="0" w:color="000000"/>
            </w:tcBorders>
          </w:tcPr>
          <w:p w14:paraId="5B281468" w14:textId="77777777" w:rsidR="00D86289" w:rsidRDefault="00000000">
            <w:pPr>
              <w:textAlignment w:val="baseline"/>
              <w:rPr>
                <w:rFonts w:ascii="Times New Roman" w:hAnsi="Times New Roman"/>
                <w:szCs w:val="28"/>
              </w:rPr>
            </w:pPr>
            <w:r>
              <w:rPr>
                <w:rFonts w:ascii="Times New Roman" w:hAnsi="Times New Roman"/>
                <w:szCs w:val="28"/>
              </w:rPr>
              <w:t>800</w:t>
            </w:r>
          </w:p>
        </w:tc>
        <w:tc>
          <w:tcPr>
            <w:tcW w:w="4654" w:type="dxa"/>
            <w:tcBorders>
              <w:top w:val="single" w:sz="6" w:space="0" w:color="000000"/>
              <w:left w:val="single" w:sz="6" w:space="0" w:color="000000"/>
              <w:bottom w:val="single" w:sz="6" w:space="0" w:color="000000"/>
              <w:right w:val="single" w:sz="6" w:space="0" w:color="000000"/>
            </w:tcBorders>
          </w:tcPr>
          <w:p w14:paraId="2BA3C9A7" w14:textId="77777777" w:rsidR="00D86289" w:rsidRDefault="00000000">
            <w:pPr>
              <w:textAlignment w:val="baseline"/>
              <w:rPr>
                <w:rFonts w:ascii="Times New Roman" w:hAnsi="Times New Roman"/>
                <w:szCs w:val="28"/>
              </w:rPr>
            </w:pPr>
            <w:r>
              <w:rPr>
                <w:rFonts w:ascii="Times New Roman" w:hAnsi="Times New Roman"/>
                <w:szCs w:val="28"/>
              </w:rPr>
              <w:t>0,13 - 0,15</w:t>
            </w:r>
          </w:p>
        </w:tc>
      </w:tr>
      <w:tr w:rsidR="00D86289" w14:paraId="665642FD" w14:textId="77777777">
        <w:tc>
          <w:tcPr>
            <w:tcW w:w="4559" w:type="dxa"/>
            <w:tcBorders>
              <w:top w:val="single" w:sz="6" w:space="0" w:color="000000"/>
              <w:left w:val="single" w:sz="6" w:space="0" w:color="000000"/>
              <w:bottom w:val="single" w:sz="6" w:space="0" w:color="000000"/>
              <w:right w:val="single" w:sz="6" w:space="0" w:color="000000"/>
            </w:tcBorders>
          </w:tcPr>
          <w:p w14:paraId="38779392" w14:textId="77777777" w:rsidR="00D86289" w:rsidRDefault="00000000">
            <w:pPr>
              <w:textAlignment w:val="baseline"/>
              <w:rPr>
                <w:rFonts w:ascii="Times New Roman" w:hAnsi="Times New Roman"/>
                <w:szCs w:val="28"/>
              </w:rPr>
            </w:pPr>
            <w:r>
              <w:rPr>
                <w:rFonts w:ascii="Times New Roman" w:hAnsi="Times New Roman"/>
                <w:szCs w:val="28"/>
              </w:rPr>
              <w:t>600</w:t>
            </w:r>
          </w:p>
        </w:tc>
        <w:tc>
          <w:tcPr>
            <w:tcW w:w="4654" w:type="dxa"/>
            <w:tcBorders>
              <w:top w:val="single" w:sz="6" w:space="0" w:color="000000"/>
              <w:left w:val="single" w:sz="6" w:space="0" w:color="000000"/>
              <w:bottom w:val="single" w:sz="6" w:space="0" w:color="000000"/>
              <w:right w:val="single" w:sz="6" w:space="0" w:color="000000"/>
            </w:tcBorders>
          </w:tcPr>
          <w:p w14:paraId="5E651151" w14:textId="77777777" w:rsidR="00D86289" w:rsidRDefault="00000000">
            <w:pPr>
              <w:textAlignment w:val="baseline"/>
              <w:rPr>
                <w:rFonts w:ascii="Times New Roman" w:hAnsi="Times New Roman"/>
                <w:szCs w:val="28"/>
              </w:rPr>
            </w:pPr>
            <w:r>
              <w:rPr>
                <w:rFonts w:ascii="Times New Roman" w:hAnsi="Times New Roman"/>
                <w:szCs w:val="28"/>
              </w:rPr>
              <w:t>0,11 - 0,13</w:t>
            </w:r>
          </w:p>
        </w:tc>
      </w:tr>
      <w:tr w:rsidR="00D86289" w14:paraId="6D4C91D7" w14:textId="77777777">
        <w:tc>
          <w:tcPr>
            <w:tcW w:w="4559" w:type="dxa"/>
            <w:tcBorders>
              <w:top w:val="single" w:sz="6" w:space="0" w:color="000000"/>
              <w:left w:val="single" w:sz="6" w:space="0" w:color="000000"/>
              <w:bottom w:val="single" w:sz="6" w:space="0" w:color="000000"/>
              <w:right w:val="single" w:sz="6" w:space="0" w:color="000000"/>
            </w:tcBorders>
          </w:tcPr>
          <w:p w14:paraId="1654D9B3" w14:textId="77777777" w:rsidR="00D86289" w:rsidRDefault="00000000">
            <w:pPr>
              <w:textAlignment w:val="baseline"/>
              <w:rPr>
                <w:rFonts w:ascii="Times New Roman" w:hAnsi="Times New Roman"/>
                <w:szCs w:val="28"/>
              </w:rPr>
            </w:pPr>
            <w:r>
              <w:rPr>
                <w:rFonts w:ascii="Times New Roman" w:hAnsi="Times New Roman"/>
                <w:szCs w:val="28"/>
              </w:rPr>
              <w:t>400</w:t>
            </w:r>
          </w:p>
        </w:tc>
        <w:tc>
          <w:tcPr>
            <w:tcW w:w="4654" w:type="dxa"/>
            <w:tcBorders>
              <w:top w:val="single" w:sz="6" w:space="0" w:color="000000"/>
              <w:left w:val="single" w:sz="6" w:space="0" w:color="000000"/>
              <w:bottom w:val="single" w:sz="6" w:space="0" w:color="000000"/>
              <w:right w:val="single" w:sz="6" w:space="0" w:color="000000"/>
            </w:tcBorders>
          </w:tcPr>
          <w:p w14:paraId="5030702F" w14:textId="77777777" w:rsidR="00D86289" w:rsidRDefault="00000000">
            <w:pPr>
              <w:textAlignment w:val="baseline"/>
              <w:rPr>
                <w:rFonts w:ascii="Times New Roman" w:hAnsi="Times New Roman"/>
                <w:szCs w:val="28"/>
              </w:rPr>
            </w:pPr>
            <w:r>
              <w:rPr>
                <w:rFonts w:ascii="Times New Roman" w:hAnsi="Times New Roman"/>
                <w:szCs w:val="28"/>
              </w:rPr>
              <w:t>0,08 - 0,11</w:t>
            </w:r>
          </w:p>
        </w:tc>
      </w:tr>
    </w:tbl>
    <w:p w14:paraId="2D83CBFC" w14:textId="77777777" w:rsidR="00D86289" w:rsidRDefault="00D86289">
      <w:pPr>
        <w:shd w:val="clear" w:color="auto" w:fill="FFFFFF"/>
        <w:textAlignment w:val="baseline"/>
        <w:rPr>
          <w:rFonts w:ascii="Times New Roman" w:hAnsi="Times New Roman"/>
          <w:spacing w:val="2"/>
          <w:szCs w:val="28"/>
        </w:rPr>
      </w:pPr>
    </w:p>
    <w:p w14:paraId="34354529" w14:textId="77777777" w:rsidR="00D86289" w:rsidRDefault="00D86289">
      <w:pPr>
        <w:shd w:val="clear" w:color="auto" w:fill="FFFFFF"/>
        <w:textAlignment w:val="baseline"/>
        <w:rPr>
          <w:rFonts w:ascii="Times New Roman" w:hAnsi="Times New Roman"/>
          <w:spacing w:val="2"/>
          <w:szCs w:val="28"/>
        </w:rPr>
      </w:pPr>
    </w:p>
    <w:p w14:paraId="7AAAFBB9" w14:textId="77777777" w:rsidR="00D86289" w:rsidRDefault="00000000">
      <w:pPr>
        <w:shd w:val="clear" w:color="auto" w:fill="FFFFFF"/>
        <w:textAlignment w:val="baseline"/>
        <w:rPr>
          <w:rFonts w:ascii="Times New Roman" w:hAnsi="Times New Roman"/>
          <w:spacing w:val="2"/>
          <w:szCs w:val="28"/>
        </w:rPr>
      </w:pPr>
      <w:r>
        <w:rPr>
          <w:rFonts w:ascii="Times New Roman" w:hAnsi="Times New Roman"/>
          <w:spacing w:val="2"/>
          <w:szCs w:val="28"/>
        </w:rPr>
        <w:t>Таблица 5</w:t>
      </w:r>
    </w:p>
    <w:tbl>
      <w:tblPr>
        <w:tblW w:w="9214" w:type="dxa"/>
        <w:tblInd w:w="149" w:type="dxa"/>
        <w:tblLayout w:type="fixed"/>
        <w:tblCellMar>
          <w:left w:w="149" w:type="dxa"/>
          <w:right w:w="149" w:type="dxa"/>
        </w:tblCellMar>
        <w:tblLook w:val="04A0" w:firstRow="1" w:lastRow="0" w:firstColumn="1" w:lastColumn="0" w:noHBand="0" w:noVBand="1"/>
      </w:tblPr>
      <w:tblGrid>
        <w:gridCol w:w="2552"/>
        <w:gridCol w:w="6662"/>
      </w:tblGrid>
      <w:tr w:rsidR="00D86289" w14:paraId="372EA401" w14:textId="77777777">
        <w:tc>
          <w:tcPr>
            <w:tcW w:w="2552" w:type="dxa"/>
            <w:tcBorders>
              <w:top w:val="single" w:sz="6" w:space="0" w:color="000000"/>
              <w:left w:val="single" w:sz="6" w:space="0" w:color="000000"/>
              <w:bottom w:val="single" w:sz="6" w:space="0" w:color="000000"/>
              <w:right w:val="single" w:sz="6" w:space="0" w:color="000000"/>
            </w:tcBorders>
          </w:tcPr>
          <w:p w14:paraId="0C87F381" w14:textId="77777777" w:rsidR="00D86289" w:rsidRDefault="00000000">
            <w:pPr>
              <w:jc w:val="center"/>
              <w:textAlignment w:val="baseline"/>
              <w:rPr>
                <w:rFonts w:ascii="Times New Roman" w:hAnsi="Times New Roman"/>
                <w:szCs w:val="28"/>
              </w:rPr>
            </w:pPr>
            <w:r>
              <w:rPr>
                <w:rFonts w:ascii="Times New Roman" w:hAnsi="Times New Roman"/>
                <w:szCs w:val="28"/>
              </w:rPr>
              <w:t>Число этажей</w:t>
            </w:r>
          </w:p>
        </w:tc>
        <w:tc>
          <w:tcPr>
            <w:tcW w:w="6661" w:type="dxa"/>
            <w:tcBorders>
              <w:top w:val="single" w:sz="6" w:space="0" w:color="000000"/>
              <w:left w:val="single" w:sz="6" w:space="0" w:color="000000"/>
              <w:bottom w:val="single" w:sz="6" w:space="0" w:color="000000"/>
              <w:right w:val="single" w:sz="6" w:space="0" w:color="000000"/>
            </w:tcBorders>
          </w:tcPr>
          <w:p w14:paraId="569542C0" w14:textId="77777777" w:rsidR="00D86289" w:rsidRDefault="00000000">
            <w:pPr>
              <w:jc w:val="center"/>
              <w:textAlignment w:val="baseline"/>
              <w:rPr>
                <w:rFonts w:ascii="Times New Roman" w:hAnsi="Times New Roman"/>
                <w:szCs w:val="28"/>
              </w:rPr>
            </w:pPr>
            <w:r>
              <w:rPr>
                <w:rFonts w:ascii="Times New Roman" w:hAnsi="Times New Roman"/>
                <w:szCs w:val="28"/>
              </w:rPr>
              <w:t>Площадь селитебной территории, га</w:t>
            </w:r>
          </w:p>
        </w:tc>
      </w:tr>
      <w:tr w:rsidR="00D86289" w14:paraId="47F8BFBC" w14:textId="77777777">
        <w:tc>
          <w:tcPr>
            <w:tcW w:w="2552" w:type="dxa"/>
            <w:tcBorders>
              <w:top w:val="single" w:sz="6" w:space="0" w:color="000000"/>
              <w:left w:val="single" w:sz="6" w:space="0" w:color="000000"/>
              <w:bottom w:val="single" w:sz="6" w:space="0" w:color="000000"/>
              <w:right w:val="single" w:sz="6" w:space="0" w:color="000000"/>
            </w:tcBorders>
          </w:tcPr>
          <w:p w14:paraId="1356958E" w14:textId="77777777" w:rsidR="00D86289" w:rsidRDefault="00000000">
            <w:pPr>
              <w:jc w:val="center"/>
              <w:textAlignment w:val="baseline"/>
              <w:rPr>
                <w:rFonts w:ascii="Times New Roman" w:hAnsi="Times New Roman"/>
                <w:szCs w:val="28"/>
              </w:rPr>
            </w:pPr>
            <w:r>
              <w:rPr>
                <w:rFonts w:ascii="Times New Roman" w:hAnsi="Times New Roman"/>
                <w:szCs w:val="28"/>
              </w:rPr>
              <w:t>2</w:t>
            </w:r>
          </w:p>
        </w:tc>
        <w:tc>
          <w:tcPr>
            <w:tcW w:w="6661" w:type="dxa"/>
            <w:tcBorders>
              <w:top w:val="single" w:sz="6" w:space="0" w:color="000000"/>
              <w:left w:val="single" w:sz="6" w:space="0" w:color="000000"/>
              <w:bottom w:val="single" w:sz="6" w:space="0" w:color="000000"/>
              <w:right w:val="single" w:sz="6" w:space="0" w:color="000000"/>
            </w:tcBorders>
          </w:tcPr>
          <w:p w14:paraId="7BB41E3B" w14:textId="77777777" w:rsidR="00D86289" w:rsidRDefault="00000000">
            <w:pPr>
              <w:jc w:val="center"/>
              <w:textAlignment w:val="baseline"/>
              <w:rPr>
                <w:rFonts w:ascii="Times New Roman" w:hAnsi="Times New Roman"/>
                <w:szCs w:val="28"/>
              </w:rPr>
            </w:pPr>
            <w:r>
              <w:rPr>
                <w:rFonts w:ascii="Times New Roman" w:hAnsi="Times New Roman"/>
                <w:szCs w:val="28"/>
              </w:rPr>
              <w:t>0,04</w:t>
            </w:r>
          </w:p>
        </w:tc>
      </w:tr>
      <w:tr w:rsidR="00D86289" w14:paraId="4E28775A" w14:textId="77777777">
        <w:tc>
          <w:tcPr>
            <w:tcW w:w="2552" w:type="dxa"/>
            <w:tcBorders>
              <w:top w:val="single" w:sz="6" w:space="0" w:color="000000"/>
              <w:left w:val="single" w:sz="6" w:space="0" w:color="000000"/>
              <w:bottom w:val="single" w:sz="6" w:space="0" w:color="000000"/>
              <w:right w:val="single" w:sz="6" w:space="0" w:color="000000"/>
            </w:tcBorders>
          </w:tcPr>
          <w:p w14:paraId="2CE06458" w14:textId="77777777" w:rsidR="00D86289" w:rsidRDefault="00000000">
            <w:pPr>
              <w:jc w:val="center"/>
              <w:textAlignment w:val="baseline"/>
              <w:rPr>
                <w:rFonts w:ascii="Times New Roman" w:hAnsi="Times New Roman"/>
                <w:szCs w:val="28"/>
              </w:rPr>
            </w:pPr>
            <w:r>
              <w:rPr>
                <w:rFonts w:ascii="Times New Roman" w:hAnsi="Times New Roman"/>
                <w:szCs w:val="28"/>
              </w:rPr>
              <w:t>3</w:t>
            </w:r>
          </w:p>
        </w:tc>
        <w:tc>
          <w:tcPr>
            <w:tcW w:w="6661" w:type="dxa"/>
            <w:tcBorders>
              <w:top w:val="single" w:sz="6" w:space="0" w:color="000000"/>
              <w:left w:val="single" w:sz="6" w:space="0" w:color="000000"/>
              <w:bottom w:val="single" w:sz="6" w:space="0" w:color="000000"/>
              <w:right w:val="single" w:sz="6" w:space="0" w:color="000000"/>
            </w:tcBorders>
          </w:tcPr>
          <w:p w14:paraId="37763DAA" w14:textId="77777777" w:rsidR="00D86289" w:rsidRDefault="00000000">
            <w:pPr>
              <w:jc w:val="center"/>
              <w:textAlignment w:val="baseline"/>
              <w:rPr>
                <w:rFonts w:ascii="Times New Roman" w:hAnsi="Times New Roman"/>
                <w:szCs w:val="28"/>
              </w:rPr>
            </w:pPr>
            <w:r>
              <w:rPr>
                <w:rFonts w:ascii="Times New Roman" w:hAnsi="Times New Roman"/>
                <w:szCs w:val="28"/>
              </w:rPr>
              <w:t>0,03</w:t>
            </w:r>
          </w:p>
        </w:tc>
      </w:tr>
    </w:tbl>
    <w:p w14:paraId="01779450" w14:textId="77777777" w:rsidR="00D86289" w:rsidRDefault="00D86289">
      <w:pPr>
        <w:shd w:val="clear" w:color="auto" w:fill="FFFFFF"/>
        <w:textAlignment w:val="baseline"/>
        <w:rPr>
          <w:rFonts w:ascii="Times New Roman" w:hAnsi="Times New Roman"/>
          <w:spacing w:val="2"/>
          <w:sz w:val="22"/>
          <w:szCs w:val="22"/>
        </w:rPr>
      </w:pPr>
    </w:p>
    <w:p w14:paraId="638161A8"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Примечания:</w:t>
      </w:r>
    </w:p>
    <w:p w14:paraId="758C4465"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1. Нижний предел селитебной площади для домов усадебного типа принимается для крупных и больших поселений, верхний для средних и малых.</w:t>
      </w:r>
    </w:p>
    <w:p w14:paraId="2128BE3F"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2. При необходимости организации обособленных хозяйственных проездов площадь селитебной территории увеличивается на 10 %.</w:t>
      </w:r>
    </w:p>
    <w:p w14:paraId="33172B90"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3. При подсчете площади селитебной территории исключаются непригодные для застройки территории - овраги, крутые склоны, земельные участки учреждений и предприятий обслуживания межселенного значения.</w:t>
      </w:r>
    </w:p>
    <w:p w14:paraId="1AEF0164"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Расчетные показатели жилищной обеспеченности в сельской малоэтажной, в том числе индивидуальной, застройке не нормируются.</w:t>
      </w:r>
    </w:p>
    <w:p w14:paraId="5E151724" w14:textId="77777777" w:rsidR="00D86289" w:rsidRDefault="00D86289">
      <w:pPr>
        <w:shd w:val="clear" w:color="auto" w:fill="FFFFFF"/>
        <w:ind w:firstLine="709"/>
        <w:textAlignment w:val="baseline"/>
        <w:rPr>
          <w:rFonts w:ascii="Times New Roman" w:hAnsi="Times New Roman"/>
          <w:spacing w:val="2"/>
          <w:sz w:val="22"/>
          <w:szCs w:val="22"/>
        </w:rPr>
      </w:pPr>
    </w:p>
    <w:p w14:paraId="6A25BAA9" w14:textId="77777777" w:rsidR="00D86289" w:rsidRDefault="00000000">
      <w:pPr>
        <w:ind w:firstLine="708"/>
        <w:rPr>
          <w:rFonts w:ascii="Times New Roman" w:hAnsi="Times New Roman"/>
          <w:sz w:val="22"/>
          <w:szCs w:val="22"/>
        </w:rPr>
      </w:pPr>
      <w:r>
        <w:rPr>
          <w:rFonts w:ascii="Times New Roman" w:hAnsi="Times New Roman"/>
          <w:sz w:val="22"/>
          <w:szCs w:val="22"/>
        </w:rPr>
        <w:t>4.2.15. В сельских населенных пунктах следует предусматривать жилые дома преимущественно усадебного типа или блокированные, с земельными участками при квартирах. Секционные типы жилых зданий могут применяться при соответствующем обосновании.</w:t>
      </w:r>
    </w:p>
    <w:p w14:paraId="4476C587" w14:textId="77777777" w:rsidR="00D86289" w:rsidRDefault="00000000">
      <w:pPr>
        <w:ind w:firstLine="708"/>
        <w:rPr>
          <w:rFonts w:ascii="Times New Roman" w:hAnsi="Times New Roman"/>
          <w:sz w:val="22"/>
          <w:szCs w:val="22"/>
        </w:rPr>
      </w:pPr>
      <w:r>
        <w:rPr>
          <w:rFonts w:ascii="Times New Roman" w:hAnsi="Times New Roman"/>
          <w:sz w:val="22"/>
          <w:szCs w:val="22"/>
        </w:rPr>
        <w:t>4.2.16. Предельные размеры земельных участков, предоставляемых в собственность гражданам для индивидуального жилищного строительства рекомендуется принимать:</w:t>
      </w:r>
    </w:p>
    <w:p w14:paraId="1B84A79C" w14:textId="77777777" w:rsidR="00D86289" w:rsidRDefault="00000000">
      <w:pPr>
        <w:ind w:firstLine="708"/>
        <w:rPr>
          <w:rFonts w:ascii="Times New Roman" w:hAnsi="Times New Roman"/>
          <w:sz w:val="22"/>
          <w:szCs w:val="22"/>
        </w:rPr>
      </w:pPr>
      <w:r>
        <w:rPr>
          <w:rFonts w:ascii="Times New Roman" w:hAnsi="Times New Roman"/>
          <w:sz w:val="22"/>
          <w:szCs w:val="22"/>
        </w:rPr>
        <w:t>- минимальным размером 0,06 га;</w:t>
      </w:r>
    </w:p>
    <w:p w14:paraId="4B1EBDCC" w14:textId="77777777" w:rsidR="00D86289" w:rsidRDefault="00000000">
      <w:pPr>
        <w:ind w:firstLine="708"/>
        <w:rPr>
          <w:rFonts w:ascii="Times New Roman" w:hAnsi="Times New Roman"/>
          <w:sz w:val="22"/>
          <w:szCs w:val="22"/>
        </w:rPr>
      </w:pPr>
      <w:r>
        <w:rPr>
          <w:rFonts w:ascii="Times New Roman" w:hAnsi="Times New Roman"/>
          <w:sz w:val="22"/>
          <w:szCs w:val="22"/>
        </w:rPr>
        <w:t>- максимальным размером 0,25 га.</w:t>
      </w:r>
    </w:p>
    <w:p w14:paraId="756428CD" w14:textId="77777777" w:rsidR="00D86289" w:rsidRDefault="00000000">
      <w:pPr>
        <w:ind w:firstLine="708"/>
        <w:rPr>
          <w:rFonts w:ascii="Times New Roman" w:hAnsi="Times New Roman"/>
          <w:sz w:val="22"/>
          <w:szCs w:val="22"/>
        </w:rPr>
      </w:pPr>
      <w:r>
        <w:rPr>
          <w:rFonts w:ascii="Times New Roman" w:hAnsi="Times New Roman"/>
          <w:sz w:val="22"/>
          <w:szCs w:val="22"/>
        </w:rPr>
        <w:t>4.2.17. В зависимости от размещения застройки в структуре населенного пункта размеры участков дифференцируются соответственно установленным градостроительным регламентам.</w:t>
      </w:r>
    </w:p>
    <w:p w14:paraId="1E7E3DAE" w14:textId="77777777" w:rsidR="00D86289" w:rsidRDefault="00000000">
      <w:pPr>
        <w:ind w:firstLine="708"/>
        <w:rPr>
          <w:rFonts w:ascii="Times New Roman" w:hAnsi="Times New Roman"/>
          <w:sz w:val="22"/>
          <w:szCs w:val="22"/>
        </w:rPr>
      </w:pPr>
      <w:r>
        <w:rPr>
          <w:rFonts w:ascii="Times New Roman" w:hAnsi="Times New Roman"/>
          <w:sz w:val="22"/>
          <w:szCs w:val="22"/>
        </w:rPr>
        <w:t xml:space="preserve">4.2.18. Указанные размеры участков могут уточняться по решению органов местного </w:t>
      </w:r>
      <w:r>
        <w:rPr>
          <w:rFonts w:ascii="Times New Roman" w:hAnsi="Times New Roman"/>
          <w:sz w:val="22"/>
          <w:szCs w:val="22"/>
        </w:rPr>
        <w:lastRenderedPageBreak/>
        <w:t>самоуправления.</w:t>
      </w:r>
    </w:p>
    <w:p w14:paraId="6C1103C4"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z w:val="22"/>
          <w:szCs w:val="22"/>
        </w:rPr>
        <w:t xml:space="preserve">4.2.19. </w:t>
      </w:r>
      <w:r>
        <w:rPr>
          <w:rFonts w:ascii="Times New Roman" w:hAnsi="Times New Roman"/>
          <w:spacing w:val="2"/>
          <w:sz w:val="22"/>
          <w:szCs w:val="22"/>
        </w:rPr>
        <w:t>Расчетную плотность населения на территории сельского населенного пункта рекомендуется принимать в соответствии с таблицей 6.</w:t>
      </w:r>
    </w:p>
    <w:p w14:paraId="63CA61F3" w14:textId="77777777" w:rsidR="00D86289" w:rsidRDefault="00D86289">
      <w:pPr>
        <w:shd w:val="clear" w:color="auto" w:fill="FFFFFF"/>
        <w:ind w:firstLine="709"/>
        <w:textAlignment w:val="baseline"/>
        <w:rPr>
          <w:rFonts w:ascii="Times New Roman" w:hAnsi="Times New Roman"/>
          <w:spacing w:val="2"/>
          <w:szCs w:val="28"/>
        </w:rPr>
      </w:pPr>
    </w:p>
    <w:p w14:paraId="661C88E8" w14:textId="77777777" w:rsidR="00D86289" w:rsidRDefault="00000000">
      <w:pPr>
        <w:shd w:val="clear" w:color="auto" w:fill="FFFFFF"/>
        <w:textAlignment w:val="baseline"/>
        <w:rPr>
          <w:rFonts w:ascii="Times New Roman" w:hAnsi="Times New Roman"/>
          <w:spacing w:val="2"/>
          <w:szCs w:val="28"/>
        </w:rPr>
      </w:pPr>
      <w:r>
        <w:rPr>
          <w:rFonts w:ascii="Times New Roman" w:hAnsi="Times New Roman"/>
          <w:spacing w:val="2"/>
          <w:szCs w:val="28"/>
        </w:rPr>
        <w:t>Таблица 6</w:t>
      </w:r>
    </w:p>
    <w:tbl>
      <w:tblPr>
        <w:tblW w:w="9214" w:type="dxa"/>
        <w:tblInd w:w="149" w:type="dxa"/>
        <w:tblLayout w:type="fixed"/>
        <w:tblCellMar>
          <w:left w:w="149" w:type="dxa"/>
          <w:right w:w="149" w:type="dxa"/>
        </w:tblCellMar>
        <w:tblLook w:val="04A0" w:firstRow="1" w:lastRow="0" w:firstColumn="1" w:lastColumn="0" w:noHBand="0" w:noVBand="1"/>
      </w:tblPr>
      <w:tblGrid>
        <w:gridCol w:w="2497"/>
        <w:gridCol w:w="809"/>
        <w:gridCol w:w="918"/>
        <w:gridCol w:w="810"/>
        <w:gridCol w:w="811"/>
        <w:gridCol w:w="874"/>
        <w:gridCol w:w="810"/>
        <w:gridCol w:w="810"/>
        <w:gridCol w:w="875"/>
      </w:tblGrid>
      <w:tr w:rsidR="00D86289" w14:paraId="4455C659" w14:textId="77777777">
        <w:tc>
          <w:tcPr>
            <w:tcW w:w="2496" w:type="dxa"/>
            <w:tcBorders>
              <w:top w:val="single" w:sz="6" w:space="0" w:color="000000"/>
              <w:left w:val="single" w:sz="6" w:space="0" w:color="000000"/>
              <w:right w:val="single" w:sz="6" w:space="0" w:color="000000"/>
            </w:tcBorders>
          </w:tcPr>
          <w:p w14:paraId="6FBD201E" w14:textId="77777777" w:rsidR="00D86289" w:rsidRDefault="00000000">
            <w:pPr>
              <w:textAlignment w:val="baseline"/>
              <w:rPr>
                <w:rFonts w:ascii="Times New Roman" w:hAnsi="Times New Roman"/>
                <w:szCs w:val="28"/>
              </w:rPr>
            </w:pPr>
            <w:r>
              <w:rPr>
                <w:rFonts w:ascii="Times New Roman" w:hAnsi="Times New Roman"/>
                <w:szCs w:val="28"/>
              </w:rPr>
              <w:t>Тип дома</w:t>
            </w:r>
          </w:p>
        </w:tc>
        <w:tc>
          <w:tcPr>
            <w:tcW w:w="6717" w:type="dxa"/>
            <w:gridSpan w:val="8"/>
            <w:tcBorders>
              <w:top w:val="single" w:sz="6" w:space="0" w:color="000000"/>
              <w:left w:val="single" w:sz="6" w:space="0" w:color="000000"/>
              <w:bottom w:val="single" w:sz="6" w:space="0" w:color="000000"/>
              <w:right w:val="single" w:sz="6" w:space="0" w:color="000000"/>
            </w:tcBorders>
          </w:tcPr>
          <w:p w14:paraId="4586180F" w14:textId="77777777" w:rsidR="00D86289" w:rsidRDefault="00000000">
            <w:pPr>
              <w:jc w:val="center"/>
              <w:textAlignment w:val="baseline"/>
              <w:rPr>
                <w:rFonts w:ascii="Times New Roman" w:hAnsi="Times New Roman"/>
                <w:szCs w:val="28"/>
              </w:rPr>
            </w:pPr>
            <w:r>
              <w:rPr>
                <w:rFonts w:ascii="Times New Roman" w:hAnsi="Times New Roman"/>
                <w:szCs w:val="28"/>
              </w:rPr>
              <w:t>Плотность населения, чел./га, при среднем размере семьи, чел.</w:t>
            </w:r>
          </w:p>
        </w:tc>
      </w:tr>
      <w:tr w:rsidR="00D86289" w14:paraId="28269D4B" w14:textId="77777777">
        <w:tc>
          <w:tcPr>
            <w:tcW w:w="2496" w:type="dxa"/>
            <w:tcBorders>
              <w:left w:val="single" w:sz="6" w:space="0" w:color="000000"/>
              <w:bottom w:val="single" w:sz="6" w:space="0" w:color="000000"/>
              <w:right w:val="single" w:sz="6" w:space="0" w:color="000000"/>
            </w:tcBorders>
          </w:tcPr>
          <w:p w14:paraId="29A72870" w14:textId="77777777" w:rsidR="00D86289" w:rsidRDefault="00D86289">
            <w:pPr>
              <w:snapToGrid w:val="0"/>
              <w:rPr>
                <w:rFonts w:ascii="Times New Roman" w:hAnsi="Times New Roman"/>
                <w:szCs w:val="28"/>
              </w:rPr>
            </w:pPr>
          </w:p>
        </w:tc>
        <w:tc>
          <w:tcPr>
            <w:tcW w:w="809" w:type="dxa"/>
            <w:tcBorders>
              <w:top w:val="single" w:sz="6" w:space="0" w:color="000000"/>
              <w:left w:val="single" w:sz="6" w:space="0" w:color="000000"/>
              <w:bottom w:val="single" w:sz="6" w:space="0" w:color="000000"/>
              <w:right w:val="single" w:sz="6" w:space="0" w:color="000000"/>
            </w:tcBorders>
          </w:tcPr>
          <w:p w14:paraId="0CC71DF1" w14:textId="77777777" w:rsidR="00D86289" w:rsidRDefault="00000000">
            <w:pPr>
              <w:textAlignment w:val="baseline"/>
              <w:rPr>
                <w:rFonts w:ascii="Times New Roman" w:hAnsi="Times New Roman"/>
                <w:szCs w:val="28"/>
              </w:rPr>
            </w:pPr>
            <w:r>
              <w:rPr>
                <w:rFonts w:ascii="Times New Roman" w:hAnsi="Times New Roman"/>
                <w:szCs w:val="28"/>
              </w:rPr>
              <w:t>2,5</w:t>
            </w:r>
          </w:p>
        </w:tc>
        <w:tc>
          <w:tcPr>
            <w:tcW w:w="918" w:type="dxa"/>
            <w:tcBorders>
              <w:top w:val="single" w:sz="6" w:space="0" w:color="000000"/>
              <w:left w:val="single" w:sz="6" w:space="0" w:color="000000"/>
              <w:bottom w:val="single" w:sz="6" w:space="0" w:color="000000"/>
              <w:right w:val="single" w:sz="6" w:space="0" w:color="000000"/>
            </w:tcBorders>
          </w:tcPr>
          <w:p w14:paraId="4DD46471" w14:textId="77777777" w:rsidR="00D86289" w:rsidRDefault="00000000">
            <w:pPr>
              <w:textAlignment w:val="baseline"/>
              <w:rPr>
                <w:rFonts w:ascii="Times New Roman" w:hAnsi="Times New Roman"/>
                <w:szCs w:val="28"/>
              </w:rPr>
            </w:pPr>
            <w:r>
              <w:rPr>
                <w:rFonts w:ascii="Times New Roman" w:hAnsi="Times New Roman"/>
                <w:szCs w:val="28"/>
              </w:rPr>
              <w:t>3,0</w:t>
            </w:r>
          </w:p>
        </w:tc>
        <w:tc>
          <w:tcPr>
            <w:tcW w:w="810" w:type="dxa"/>
            <w:tcBorders>
              <w:top w:val="single" w:sz="6" w:space="0" w:color="000000"/>
              <w:left w:val="single" w:sz="6" w:space="0" w:color="000000"/>
              <w:bottom w:val="single" w:sz="6" w:space="0" w:color="000000"/>
              <w:right w:val="single" w:sz="6" w:space="0" w:color="000000"/>
            </w:tcBorders>
          </w:tcPr>
          <w:p w14:paraId="681E1E3D" w14:textId="77777777" w:rsidR="00D86289" w:rsidRDefault="00000000">
            <w:pPr>
              <w:textAlignment w:val="baseline"/>
              <w:rPr>
                <w:rFonts w:ascii="Times New Roman" w:hAnsi="Times New Roman"/>
                <w:szCs w:val="28"/>
              </w:rPr>
            </w:pPr>
            <w:r>
              <w:rPr>
                <w:rFonts w:ascii="Times New Roman" w:hAnsi="Times New Roman"/>
                <w:szCs w:val="28"/>
              </w:rPr>
              <w:t>3,5</w:t>
            </w:r>
          </w:p>
        </w:tc>
        <w:tc>
          <w:tcPr>
            <w:tcW w:w="811" w:type="dxa"/>
            <w:tcBorders>
              <w:top w:val="single" w:sz="6" w:space="0" w:color="000000"/>
              <w:left w:val="single" w:sz="6" w:space="0" w:color="000000"/>
              <w:bottom w:val="single" w:sz="6" w:space="0" w:color="000000"/>
              <w:right w:val="single" w:sz="6" w:space="0" w:color="000000"/>
            </w:tcBorders>
          </w:tcPr>
          <w:p w14:paraId="667AE62C" w14:textId="77777777" w:rsidR="00D86289" w:rsidRDefault="00000000">
            <w:pPr>
              <w:textAlignment w:val="baseline"/>
              <w:rPr>
                <w:rFonts w:ascii="Times New Roman" w:hAnsi="Times New Roman"/>
                <w:szCs w:val="28"/>
              </w:rPr>
            </w:pPr>
            <w:r>
              <w:rPr>
                <w:rFonts w:ascii="Times New Roman" w:hAnsi="Times New Roman"/>
                <w:szCs w:val="28"/>
              </w:rPr>
              <w:t>4,0</w:t>
            </w:r>
          </w:p>
        </w:tc>
        <w:tc>
          <w:tcPr>
            <w:tcW w:w="874" w:type="dxa"/>
            <w:tcBorders>
              <w:top w:val="single" w:sz="6" w:space="0" w:color="000000"/>
              <w:left w:val="single" w:sz="6" w:space="0" w:color="000000"/>
              <w:bottom w:val="single" w:sz="6" w:space="0" w:color="000000"/>
              <w:right w:val="single" w:sz="6" w:space="0" w:color="000000"/>
            </w:tcBorders>
          </w:tcPr>
          <w:p w14:paraId="13DD01ED" w14:textId="77777777" w:rsidR="00D86289" w:rsidRDefault="00000000">
            <w:pPr>
              <w:textAlignment w:val="baseline"/>
              <w:rPr>
                <w:rFonts w:ascii="Times New Roman" w:hAnsi="Times New Roman"/>
                <w:szCs w:val="28"/>
              </w:rPr>
            </w:pPr>
            <w:r>
              <w:rPr>
                <w:rFonts w:ascii="Times New Roman" w:hAnsi="Times New Roman"/>
                <w:szCs w:val="28"/>
              </w:rPr>
              <w:t>4,5</w:t>
            </w:r>
          </w:p>
        </w:tc>
        <w:tc>
          <w:tcPr>
            <w:tcW w:w="810" w:type="dxa"/>
            <w:tcBorders>
              <w:top w:val="single" w:sz="6" w:space="0" w:color="000000"/>
              <w:left w:val="single" w:sz="6" w:space="0" w:color="000000"/>
              <w:bottom w:val="single" w:sz="6" w:space="0" w:color="000000"/>
              <w:right w:val="single" w:sz="6" w:space="0" w:color="000000"/>
            </w:tcBorders>
          </w:tcPr>
          <w:p w14:paraId="209F8FB5" w14:textId="77777777" w:rsidR="00D86289" w:rsidRDefault="00000000">
            <w:pPr>
              <w:textAlignment w:val="baseline"/>
              <w:rPr>
                <w:rFonts w:ascii="Times New Roman" w:hAnsi="Times New Roman"/>
                <w:szCs w:val="28"/>
              </w:rPr>
            </w:pPr>
            <w:r>
              <w:rPr>
                <w:rFonts w:ascii="Times New Roman" w:hAnsi="Times New Roman"/>
                <w:szCs w:val="28"/>
              </w:rPr>
              <w:t>5,0</w:t>
            </w:r>
          </w:p>
        </w:tc>
        <w:tc>
          <w:tcPr>
            <w:tcW w:w="810" w:type="dxa"/>
            <w:tcBorders>
              <w:top w:val="single" w:sz="6" w:space="0" w:color="000000"/>
              <w:left w:val="single" w:sz="6" w:space="0" w:color="000000"/>
              <w:bottom w:val="single" w:sz="6" w:space="0" w:color="000000"/>
              <w:right w:val="single" w:sz="6" w:space="0" w:color="000000"/>
            </w:tcBorders>
          </w:tcPr>
          <w:p w14:paraId="2458C57B" w14:textId="77777777" w:rsidR="00D86289" w:rsidRDefault="00000000">
            <w:pPr>
              <w:textAlignment w:val="baseline"/>
              <w:rPr>
                <w:rFonts w:ascii="Times New Roman" w:hAnsi="Times New Roman"/>
                <w:szCs w:val="28"/>
              </w:rPr>
            </w:pPr>
            <w:r>
              <w:rPr>
                <w:rFonts w:ascii="Times New Roman" w:hAnsi="Times New Roman"/>
                <w:szCs w:val="28"/>
              </w:rPr>
              <w:t>5,5</w:t>
            </w:r>
          </w:p>
        </w:tc>
        <w:tc>
          <w:tcPr>
            <w:tcW w:w="875" w:type="dxa"/>
            <w:tcBorders>
              <w:top w:val="single" w:sz="6" w:space="0" w:color="000000"/>
              <w:left w:val="single" w:sz="6" w:space="0" w:color="000000"/>
              <w:bottom w:val="single" w:sz="6" w:space="0" w:color="000000"/>
              <w:right w:val="single" w:sz="6" w:space="0" w:color="000000"/>
            </w:tcBorders>
          </w:tcPr>
          <w:p w14:paraId="7C9CD865" w14:textId="77777777" w:rsidR="00D86289" w:rsidRDefault="00000000">
            <w:pPr>
              <w:textAlignment w:val="baseline"/>
              <w:rPr>
                <w:rFonts w:ascii="Times New Roman" w:hAnsi="Times New Roman"/>
                <w:szCs w:val="28"/>
              </w:rPr>
            </w:pPr>
            <w:r>
              <w:rPr>
                <w:rFonts w:ascii="Times New Roman" w:hAnsi="Times New Roman"/>
                <w:szCs w:val="28"/>
              </w:rPr>
              <w:t>6,0</w:t>
            </w:r>
          </w:p>
        </w:tc>
      </w:tr>
      <w:tr w:rsidR="00D86289" w14:paraId="44DE7848" w14:textId="77777777">
        <w:tc>
          <w:tcPr>
            <w:tcW w:w="2496" w:type="dxa"/>
            <w:tcBorders>
              <w:top w:val="single" w:sz="6" w:space="0" w:color="000000"/>
              <w:left w:val="single" w:sz="6" w:space="0" w:color="000000"/>
              <w:bottom w:val="single" w:sz="6" w:space="0" w:color="000000"/>
              <w:right w:val="single" w:sz="6" w:space="0" w:color="000000"/>
            </w:tcBorders>
          </w:tcPr>
          <w:p w14:paraId="6C6D10CC" w14:textId="77777777" w:rsidR="00D86289" w:rsidRDefault="00000000">
            <w:pPr>
              <w:jc w:val="center"/>
              <w:textAlignment w:val="baseline"/>
              <w:rPr>
                <w:rFonts w:ascii="Times New Roman" w:hAnsi="Times New Roman"/>
              </w:rPr>
            </w:pPr>
            <w:r>
              <w:rPr>
                <w:rFonts w:ascii="Times New Roman" w:hAnsi="Times New Roman"/>
                <w:szCs w:val="28"/>
              </w:rPr>
              <w:t>Усадебный с приквартирными участками, кв. м:</w:t>
            </w:r>
          </w:p>
        </w:tc>
        <w:tc>
          <w:tcPr>
            <w:tcW w:w="809" w:type="dxa"/>
            <w:tcBorders>
              <w:top w:val="single" w:sz="6" w:space="0" w:color="000000"/>
              <w:left w:val="single" w:sz="6" w:space="0" w:color="000000"/>
              <w:bottom w:val="single" w:sz="6" w:space="0" w:color="000000"/>
              <w:right w:val="single" w:sz="6" w:space="0" w:color="000000"/>
            </w:tcBorders>
          </w:tcPr>
          <w:p w14:paraId="2F2A580C" w14:textId="77777777" w:rsidR="00D86289" w:rsidRDefault="00D86289">
            <w:pPr>
              <w:snapToGrid w:val="0"/>
              <w:rPr>
                <w:rFonts w:ascii="Times New Roman" w:hAnsi="Times New Roman"/>
                <w:szCs w:val="28"/>
              </w:rPr>
            </w:pPr>
          </w:p>
        </w:tc>
        <w:tc>
          <w:tcPr>
            <w:tcW w:w="918" w:type="dxa"/>
            <w:tcBorders>
              <w:top w:val="single" w:sz="6" w:space="0" w:color="000000"/>
              <w:left w:val="single" w:sz="6" w:space="0" w:color="000000"/>
              <w:bottom w:val="single" w:sz="6" w:space="0" w:color="000000"/>
              <w:right w:val="single" w:sz="6" w:space="0" w:color="000000"/>
            </w:tcBorders>
          </w:tcPr>
          <w:p w14:paraId="06809A9B" w14:textId="77777777" w:rsidR="00D86289" w:rsidRDefault="00D86289">
            <w:pPr>
              <w:snapToGrid w:val="0"/>
              <w:rPr>
                <w:rFonts w:ascii="Times New Roman" w:hAnsi="Times New Roman"/>
                <w:szCs w:val="28"/>
              </w:rPr>
            </w:pPr>
          </w:p>
        </w:tc>
        <w:tc>
          <w:tcPr>
            <w:tcW w:w="810" w:type="dxa"/>
            <w:tcBorders>
              <w:top w:val="single" w:sz="6" w:space="0" w:color="000000"/>
              <w:left w:val="single" w:sz="6" w:space="0" w:color="000000"/>
              <w:bottom w:val="single" w:sz="6" w:space="0" w:color="000000"/>
              <w:right w:val="single" w:sz="6" w:space="0" w:color="000000"/>
            </w:tcBorders>
          </w:tcPr>
          <w:p w14:paraId="0EB7E269" w14:textId="77777777" w:rsidR="00D86289" w:rsidRDefault="00D86289">
            <w:pPr>
              <w:snapToGrid w:val="0"/>
              <w:rPr>
                <w:rFonts w:ascii="Times New Roman" w:hAnsi="Times New Roman"/>
                <w:szCs w:val="28"/>
              </w:rPr>
            </w:pPr>
          </w:p>
        </w:tc>
        <w:tc>
          <w:tcPr>
            <w:tcW w:w="811" w:type="dxa"/>
            <w:tcBorders>
              <w:top w:val="single" w:sz="6" w:space="0" w:color="000000"/>
              <w:left w:val="single" w:sz="6" w:space="0" w:color="000000"/>
              <w:bottom w:val="single" w:sz="6" w:space="0" w:color="000000"/>
              <w:right w:val="single" w:sz="6" w:space="0" w:color="000000"/>
            </w:tcBorders>
          </w:tcPr>
          <w:p w14:paraId="3F758F2A" w14:textId="77777777" w:rsidR="00D86289" w:rsidRDefault="00D86289">
            <w:pPr>
              <w:snapToGrid w:val="0"/>
              <w:rPr>
                <w:rFonts w:ascii="Times New Roman" w:hAnsi="Times New Roman"/>
                <w:szCs w:val="28"/>
              </w:rPr>
            </w:pPr>
          </w:p>
        </w:tc>
        <w:tc>
          <w:tcPr>
            <w:tcW w:w="874" w:type="dxa"/>
            <w:tcBorders>
              <w:top w:val="single" w:sz="6" w:space="0" w:color="000000"/>
              <w:left w:val="single" w:sz="6" w:space="0" w:color="000000"/>
              <w:bottom w:val="single" w:sz="6" w:space="0" w:color="000000"/>
              <w:right w:val="single" w:sz="6" w:space="0" w:color="000000"/>
            </w:tcBorders>
          </w:tcPr>
          <w:p w14:paraId="1C0220DE" w14:textId="77777777" w:rsidR="00D86289" w:rsidRDefault="00D86289">
            <w:pPr>
              <w:snapToGrid w:val="0"/>
              <w:rPr>
                <w:rFonts w:ascii="Times New Roman" w:hAnsi="Times New Roman"/>
                <w:szCs w:val="28"/>
              </w:rPr>
            </w:pPr>
          </w:p>
        </w:tc>
        <w:tc>
          <w:tcPr>
            <w:tcW w:w="810" w:type="dxa"/>
            <w:tcBorders>
              <w:top w:val="single" w:sz="6" w:space="0" w:color="000000"/>
              <w:left w:val="single" w:sz="6" w:space="0" w:color="000000"/>
              <w:bottom w:val="single" w:sz="6" w:space="0" w:color="000000"/>
              <w:right w:val="single" w:sz="6" w:space="0" w:color="000000"/>
            </w:tcBorders>
          </w:tcPr>
          <w:p w14:paraId="18B399A0" w14:textId="77777777" w:rsidR="00D86289" w:rsidRDefault="00D86289">
            <w:pPr>
              <w:snapToGrid w:val="0"/>
              <w:rPr>
                <w:rFonts w:ascii="Times New Roman" w:hAnsi="Times New Roman"/>
                <w:szCs w:val="28"/>
              </w:rPr>
            </w:pPr>
          </w:p>
        </w:tc>
        <w:tc>
          <w:tcPr>
            <w:tcW w:w="810" w:type="dxa"/>
            <w:tcBorders>
              <w:top w:val="single" w:sz="6" w:space="0" w:color="000000"/>
              <w:left w:val="single" w:sz="6" w:space="0" w:color="000000"/>
              <w:bottom w:val="single" w:sz="6" w:space="0" w:color="000000"/>
              <w:right w:val="single" w:sz="6" w:space="0" w:color="000000"/>
            </w:tcBorders>
          </w:tcPr>
          <w:p w14:paraId="3D1952B6" w14:textId="77777777" w:rsidR="00D86289" w:rsidRDefault="00D86289">
            <w:pPr>
              <w:snapToGrid w:val="0"/>
              <w:rPr>
                <w:rFonts w:ascii="Times New Roman" w:hAnsi="Times New Roman"/>
                <w:szCs w:val="28"/>
              </w:rPr>
            </w:pPr>
          </w:p>
        </w:tc>
        <w:tc>
          <w:tcPr>
            <w:tcW w:w="875" w:type="dxa"/>
            <w:tcBorders>
              <w:top w:val="single" w:sz="6" w:space="0" w:color="000000"/>
              <w:left w:val="single" w:sz="6" w:space="0" w:color="000000"/>
              <w:bottom w:val="single" w:sz="6" w:space="0" w:color="000000"/>
              <w:right w:val="single" w:sz="6" w:space="0" w:color="000000"/>
            </w:tcBorders>
          </w:tcPr>
          <w:p w14:paraId="0F86E3D1" w14:textId="77777777" w:rsidR="00D86289" w:rsidRDefault="00D86289">
            <w:pPr>
              <w:snapToGrid w:val="0"/>
              <w:rPr>
                <w:rFonts w:ascii="Times New Roman" w:hAnsi="Times New Roman"/>
                <w:szCs w:val="28"/>
              </w:rPr>
            </w:pPr>
          </w:p>
        </w:tc>
      </w:tr>
      <w:tr w:rsidR="00D86289" w14:paraId="4C6060A3" w14:textId="77777777">
        <w:tc>
          <w:tcPr>
            <w:tcW w:w="2496" w:type="dxa"/>
            <w:tcBorders>
              <w:top w:val="single" w:sz="6" w:space="0" w:color="000000"/>
              <w:left w:val="single" w:sz="6" w:space="0" w:color="000000"/>
              <w:bottom w:val="single" w:sz="6" w:space="0" w:color="000000"/>
              <w:right w:val="single" w:sz="6" w:space="0" w:color="000000"/>
            </w:tcBorders>
          </w:tcPr>
          <w:p w14:paraId="25B93434" w14:textId="77777777" w:rsidR="00D86289" w:rsidRDefault="00000000">
            <w:pPr>
              <w:textAlignment w:val="baseline"/>
              <w:rPr>
                <w:rFonts w:ascii="Times New Roman" w:hAnsi="Times New Roman"/>
                <w:szCs w:val="28"/>
              </w:rPr>
            </w:pPr>
            <w:r>
              <w:rPr>
                <w:rFonts w:ascii="Times New Roman" w:hAnsi="Times New Roman"/>
                <w:szCs w:val="28"/>
              </w:rPr>
              <w:t>2000</w:t>
            </w:r>
          </w:p>
        </w:tc>
        <w:tc>
          <w:tcPr>
            <w:tcW w:w="809" w:type="dxa"/>
            <w:tcBorders>
              <w:top w:val="single" w:sz="6" w:space="0" w:color="000000"/>
              <w:left w:val="single" w:sz="6" w:space="0" w:color="000000"/>
              <w:bottom w:val="single" w:sz="6" w:space="0" w:color="000000"/>
              <w:right w:val="single" w:sz="6" w:space="0" w:color="000000"/>
            </w:tcBorders>
          </w:tcPr>
          <w:p w14:paraId="4D1484C2" w14:textId="77777777" w:rsidR="00D86289" w:rsidRDefault="00000000">
            <w:pPr>
              <w:textAlignment w:val="baseline"/>
              <w:rPr>
                <w:rFonts w:ascii="Times New Roman" w:hAnsi="Times New Roman"/>
                <w:szCs w:val="28"/>
              </w:rPr>
            </w:pPr>
            <w:r>
              <w:rPr>
                <w:rFonts w:ascii="Times New Roman" w:hAnsi="Times New Roman"/>
                <w:szCs w:val="28"/>
              </w:rPr>
              <w:t>10</w:t>
            </w:r>
          </w:p>
        </w:tc>
        <w:tc>
          <w:tcPr>
            <w:tcW w:w="918" w:type="dxa"/>
            <w:tcBorders>
              <w:top w:val="single" w:sz="6" w:space="0" w:color="000000"/>
              <w:left w:val="single" w:sz="6" w:space="0" w:color="000000"/>
              <w:bottom w:val="single" w:sz="6" w:space="0" w:color="000000"/>
              <w:right w:val="single" w:sz="6" w:space="0" w:color="000000"/>
            </w:tcBorders>
          </w:tcPr>
          <w:p w14:paraId="2735E676" w14:textId="77777777" w:rsidR="00D86289" w:rsidRDefault="00000000">
            <w:pPr>
              <w:textAlignment w:val="baseline"/>
              <w:rPr>
                <w:rFonts w:ascii="Times New Roman" w:hAnsi="Times New Roman"/>
                <w:szCs w:val="28"/>
              </w:rPr>
            </w:pPr>
            <w:r>
              <w:rPr>
                <w:rFonts w:ascii="Times New Roman" w:hAnsi="Times New Roman"/>
                <w:szCs w:val="28"/>
              </w:rPr>
              <w:t>12</w:t>
            </w:r>
          </w:p>
        </w:tc>
        <w:tc>
          <w:tcPr>
            <w:tcW w:w="810" w:type="dxa"/>
            <w:tcBorders>
              <w:top w:val="single" w:sz="6" w:space="0" w:color="000000"/>
              <w:left w:val="single" w:sz="6" w:space="0" w:color="000000"/>
              <w:bottom w:val="single" w:sz="6" w:space="0" w:color="000000"/>
              <w:right w:val="single" w:sz="6" w:space="0" w:color="000000"/>
            </w:tcBorders>
          </w:tcPr>
          <w:p w14:paraId="59D70A7E" w14:textId="77777777" w:rsidR="00D86289" w:rsidRDefault="00000000">
            <w:pPr>
              <w:textAlignment w:val="baseline"/>
              <w:rPr>
                <w:rFonts w:ascii="Times New Roman" w:hAnsi="Times New Roman"/>
                <w:szCs w:val="28"/>
              </w:rPr>
            </w:pPr>
            <w:r>
              <w:rPr>
                <w:rFonts w:ascii="Times New Roman" w:hAnsi="Times New Roman"/>
                <w:szCs w:val="28"/>
              </w:rPr>
              <w:t>14</w:t>
            </w:r>
          </w:p>
        </w:tc>
        <w:tc>
          <w:tcPr>
            <w:tcW w:w="811" w:type="dxa"/>
            <w:tcBorders>
              <w:top w:val="single" w:sz="6" w:space="0" w:color="000000"/>
              <w:left w:val="single" w:sz="6" w:space="0" w:color="000000"/>
              <w:bottom w:val="single" w:sz="6" w:space="0" w:color="000000"/>
              <w:right w:val="single" w:sz="6" w:space="0" w:color="000000"/>
            </w:tcBorders>
          </w:tcPr>
          <w:p w14:paraId="29BA6482" w14:textId="77777777" w:rsidR="00D86289" w:rsidRDefault="00000000">
            <w:pPr>
              <w:textAlignment w:val="baseline"/>
              <w:rPr>
                <w:rFonts w:ascii="Times New Roman" w:hAnsi="Times New Roman"/>
                <w:szCs w:val="28"/>
              </w:rPr>
            </w:pPr>
            <w:r>
              <w:rPr>
                <w:rFonts w:ascii="Times New Roman" w:hAnsi="Times New Roman"/>
                <w:szCs w:val="28"/>
              </w:rPr>
              <w:t>16</w:t>
            </w:r>
          </w:p>
        </w:tc>
        <w:tc>
          <w:tcPr>
            <w:tcW w:w="874" w:type="dxa"/>
            <w:tcBorders>
              <w:top w:val="single" w:sz="6" w:space="0" w:color="000000"/>
              <w:left w:val="single" w:sz="6" w:space="0" w:color="000000"/>
              <w:bottom w:val="single" w:sz="6" w:space="0" w:color="000000"/>
              <w:right w:val="single" w:sz="6" w:space="0" w:color="000000"/>
            </w:tcBorders>
          </w:tcPr>
          <w:p w14:paraId="6EAE95CE" w14:textId="77777777" w:rsidR="00D86289" w:rsidRDefault="00000000">
            <w:pPr>
              <w:textAlignment w:val="baseline"/>
              <w:rPr>
                <w:rFonts w:ascii="Times New Roman" w:hAnsi="Times New Roman"/>
                <w:szCs w:val="28"/>
              </w:rPr>
            </w:pPr>
            <w:r>
              <w:rPr>
                <w:rFonts w:ascii="Times New Roman" w:hAnsi="Times New Roman"/>
                <w:szCs w:val="28"/>
              </w:rPr>
              <w:t>18</w:t>
            </w:r>
          </w:p>
        </w:tc>
        <w:tc>
          <w:tcPr>
            <w:tcW w:w="810" w:type="dxa"/>
            <w:tcBorders>
              <w:top w:val="single" w:sz="6" w:space="0" w:color="000000"/>
              <w:left w:val="single" w:sz="6" w:space="0" w:color="000000"/>
              <w:bottom w:val="single" w:sz="6" w:space="0" w:color="000000"/>
              <w:right w:val="single" w:sz="6" w:space="0" w:color="000000"/>
            </w:tcBorders>
          </w:tcPr>
          <w:p w14:paraId="3AB60416" w14:textId="77777777" w:rsidR="00D86289" w:rsidRDefault="00000000">
            <w:pPr>
              <w:textAlignment w:val="baseline"/>
              <w:rPr>
                <w:rFonts w:ascii="Times New Roman" w:hAnsi="Times New Roman"/>
                <w:szCs w:val="28"/>
              </w:rPr>
            </w:pPr>
            <w:r>
              <w:rPr>
                <w:rFonts w:ascii="Times New Roman" w:hAnsi="Times New Roman"/>
                <w:szCs w:val="28"/>
              </w:rPr>
              <w:t>20</w:t>
            </w:r>
          </w:p>
        </w:tc>
        <w:tc>
          <w:tcPr>
            <w:tcW w:w="810" w:type="dxa"/>
            <w:tcBorders>
              <w:top w:val="single" w:sz="6" w:space="0" w:color="000000"/>
              <w:left w:val="single" w:sz="6" w:space="0" w:color="000000"/>
              <w:bottom w:val="single" w:sz="6" w:space="0" w:color="000000"/>
              <w:right w:val="single" w:sz="6" w:space="0" w:color="000000"/>
            </w:tcBorders>
          </w:tcPr>
          <w:p w14:paraId="73C78A65" w14:textId="77777777" w:rsidR="00D86289" w:rsidRDefault="00000000">
            <w:pPr>
              <w:textAlignment w:val="baseline"/>
              <w:rPr>
                <w:rFonts w:ascii="Times New Roman" w:hAnsi="Times New Roman"/>
                <w:szCs w:val="28"/>
              </w:rPr>
            </w:pPr>
            <w:r>
              <w:rPr>
                <w:rFonts w:ascii="Times New Roman" w:hAnsi="Times New Roman"/>
                <w:szCs w:val="28"/>
              </w:rPr>
              <w:t>22</w:t>
            </w:r>
          </w:p>
        </w:tc>
        <w:tc>
          <w:tcPr>
            <w:tcW w:w="875" w:type="dxa"/>
            <w:tcBorders>
              <w:top w:val="single" w:sz="6" w:space="0" w:color="000000"/>
              <w:left w:val="single" w:sz="6" w:space="0" w:color="000000"/>
              <w:bottom w:val="single" w:sz="6" w:space="0" w:color="000000"/>
              <w:right w:val="single" w:sz="6" w:space="0" w:color="000000"/>
            </w:tcBorders>
          </w:tcPr>
          <w:p w14:paraId="49152CB1" w14:textId="77777777" w:rsidR="00D86289" w:rsidRDefault="00000000">
            <w:pPr>
              <w:textAlignment w:val="baseline"/>
              <w:rPr>
                <w:rFonts w:ascii="Times New Roman" w:hAnsi="Times New Roman"/>
                <w:szCs w:val="28"/>
              </w:rPr>
            </w:pPr>
            <w:r>
              <w:rPr>
                <w:rFonts w:ascii="Times New Roman" w:hAnsi="Times New Roman"/>
                <w:szCs w:val="28"/>
              </w:rPr>
              <w:t>24</w:t>
            </w:r>
          </w:p>
        </w:tc>
      </w:tr>
      <w:tr w:rsidR="00D86289" w14:paraId="49081DF8" w14:textId="77777777">
        <w:tc>
          <w:tcPr>
            <w:tcW w:w="2496" w:type="dxa"/>
            <w:tcBorders>
              <w:top w:val="single" w:sz="6" w:space="0" w:color="000000"/>
              <w:left w:val="single" w:sz="6" w:space="0" w:color="000000"/>
              <w:bottom w:val="single" w:sz="6" w:space="0" w:color="000000"/>
              <w:right w:val="single" w:sz="6" w:space="0" w:color="000000"/>
            </w:tcBorders>
          </w:tcPr>
          <w:p w14:paraId="28681AFE" w14:textId="77777777" w:rsidR="00D86289" w:rsidRDefault="00000000">
            <w:pPr>
              <w:textAlignment w:val="baseline"/>
              <w:rPr>
                <w:rFonts w:ascii="Times New Roman" w:hAnsi="Times New Roman"/>
                <w:szCs w:val="28"/>
              </w:rPr>
            </w:pPr>
            <w:r>
              <w:rPr>
                <w:rFonts w:ascii="Times New Roman" w:hAnsi="Times New Roman"/>
                <w:szCs w:val="28"/>
              </w:rPr>
              <w:t>1500</w:t>
            </w:r>
          </w:p>
        </w:tc>
        <w:tc>
          <w:tcPr>
            <w:tcW w:w="809" w:type="dxa"/>
            <w:tcBorders>
              <w:top w:val="single" w:sz="6" w:space="0" w:color="000000"/>
              <w:left w:val="single" w:sz="6" w:space="0" w:color="000000"/>
              <w:bottom w:val="single" w:sz="6" w:space="0" w:color="000000"/>
              <w:right w:val="single" w:sz="6" w:space="0" w:color="000000"/>
            </w:tcBorders>
          </w:tcPr>
          <w:p w14:paraId="3CE04A94" w14:textId="77777777" w:rsidR="00D86289" w:rsidRDefault="00000000">
            <w:pPr>
              <w:textAlignment w:val="baseline"/>
              <w:rPr>
                <w:rFonts w:ascii="Times New Roman" w:hAnsi="Times New Roman"/>
                <w:szCs w:val="28"/>
              </w:rPr>
            </w:pPr>
            <w:r>
              <w:rPr>
                <w:rFonts w:ascii="Times New Roman" w:hAnsi="Times New Roman"/>
                <w:szCs w:val="28"/>
              </w:rPr>
              <w:t>13</w:t>
            </w:r>
          </w:p>
        </w:tc>
        <w:tc>
          <w:tcPr>
            <w:tcW w:w="918" w:type="dxa"/>
            <w:tcBorders>
              <w:top w:val="single" w:sz="6" w:space="0" w:color="000000"/>
              <w:left w:val="single" w:sz="6" w:space="0" w:color="000000"/>
              <w:bottom w:val="single" w:sz="6" w:space="0" w:color="000000"/>
              <w:right w:val="single" w:sz="6" w:space="0" w:color="000000"/>
            </w:tcBorders>
          </w:tcPr>
          <w:p w14:paraId="0399F479" w14:textId="77777777" w:rsidR="00D86289" w:rsidRDefault="00000000">
            <w:pPr>
              <w:textAlignment w:val="baseline"/>
              <w:rPr>
                <w:rFonts w:ascii="Times New Roman" w:hAnsi="Times New Roman"/>
                <w:szCs w:val="28"/>
              </w:rPr>
            </w:pPr>
            <w:r>
              <w:rPr>
                <w:rFonts w:ascii="Times New Roman" w:hAnsi="Times New Roman"/>
                <w:szCs w:val="28"/>
              </w:rPr>
              <w:t>15</w:t>
            </w:r>
          </w:p>
        </w:tc>
        <w:tc>
          <w:tcPr>
            <w:tcW w:w="810" w:type="dxa"/>
            <w:tcBorders>
              <w:top w:val="single" w:sz="6" w:space="0" w:color="000000"/>
              <w:left w:val="single" w:sz="6" w:space="0" w:color="000000"/>
              <w:bottom w:val="single" w:sz="6" w:space="0" w:color="000000"/>
              <w:right w:val="single" w:sz="6" w:space="0" w:color="000000"/>
            </w:tcBorders>
          </w:tcPr>
          <w:p w14:paraId="44447E3A" w14:textId="77777777" w:rsidR="00D86289" w:rsidRDefault="00000000">
            <w:pPr>
              <w:textAlignment w:val="baseline"/>
              <w:rPr>
                <w:rFonts w:ascii="Times New Roman" w:hAnsi="Times New Roman"/>
                <w:szCs w:val="28"/>
              </w:rPr>
            </w:pPr>
            <w:r>
              <w:rPr>
                <w:rFonts w:ascii="Times New Roman" w:hAnsi="Times New Roman"/>
                <w:szCs w:val="28"/>
              </w:rPr>
              <w:t>17</w:t>
            </w:r>
          </w:p>
        </w:tc>
        <w:tc>
          <w:tcPr>
            <w:tcW w:w="811" w:type="dxa"/>
            <w:tcBorders>
              <w:top w:val="single" w:sz="6" w:space="0" w:color="000000"/>
              <w:left w:val="single" w:sz="6" w:space="0" w:color="000000"/>
              <w:bottom w:val="single" w:sz="6" w:space="0" w:color="000000"/>
              <w:right w:val="single" w:sz="6" w:space="0" w:color="000000"/>
            </w:tcBorders>
          </w:tcPr>
          <w:p w14:paraId="12AB60B9" w14:textId="77777777" w:rsidR="00D86289" w:rsidRDefault="00000000">
            <w:pPr>
              <w:textAlignment w:val="baseline"/>
              <w:rPr>
                <w:rFonts w:ascii="Times New Roman" w:hAnsi="Times New Roman"/>
                <w:szCs w:val="28"/>
              </w:rPr>
            </w:pPr>
            <w:r>
              <w:rPr>
                <w:rFonts w:ascii="Times New Roman" w:hAnsi="Times New Roman"/>
                <w:szCs w:val="28"/>
              </w:rPr>
              <w:t>20</w:t>
            </w:r>
          </w:p>
        </w:tc>
        <w:tc>
          <w:tcPr>
            <w:tcW w:w="874" w:type="dxa"/>
            <w:tcBorders>
              <w:top w:val="single" w:sz="6" w:space="0" w:color="000000"/>
              <w:left w:val="single" w:sz="6" w:space="0" w:color="000000"/>
              <w:bottom w:val="single" w:sz="6" w:space="0" w:color="000000"/>
              <w:right w:val="single" w:sz="6" w:space="0" w:color="000000"/>
            </w:tcBorders>
          </w:tcPr>
          <w:p w14:paraId="53AA5107" w14:textId="77777777" w:rsidR="00D86289" w:rsidRDefault="00000000">
            <w:pPr>
              <w:textAlignment w:val="baseline"/>
              <w:rPr>
                <w:rFonts w:ascii="Times New Roman" w:hAnsi="Times New Roman"/>
                <w:szCs w:val="28"/>
              </w:rPr>
            </w:pPr>
            <w:r>
              <w:rPr>
                <w:rFonts w:ascii="Times New Roman" w:hAnsi="Times New Roman"/>
                <w:szCs w:val="28"/>
              </w:rPr>
              <w:t>22</w:t>
            </w:r>
          </w:p>
        </w:tc>
        <w:tc>
          <w:tcPr>
            <w:tcW w:w="810" w:type="dxa"/>
            <w:tcBorders>
              <w:top w:val="single" w:sz="6" w:space="0" w:color="000000"/>
              <w:left w:val="single" w:sz="6" w:space="0" w:color="000000"/>
              <w:bottom w:val="single" w:sz="6" w:space="0" w:color="000000"/>
              <w:right w:val="single" w:sz="6" w:space="0" w:color="000000"/>
            </w:tcBorders>
          </w:tcPr>
          <w:p w14:paraId="47F35FBF" w14:textId="77777777" w:rsidR="00D86289" w:rsidRDefault="00000000">
            <w:pPr>
              <w:textAlignment w:val="baseline"/>
              <w:rPr>
                <w:rFonts w:ascii="Times New Roman" w:hAnsi="Times New Roman"/>
                <w:szCs w:val="28"/>
              </w:rPr>
            </w:pPr>
            <w:r>
              <w:rPr>
                <w:rFonts w:ascii="Times New Roman" w:hAnsi="Times New Roman"/>
                <w:szCs w:val="28"/>
              </w:rPr>
              <w:t>25</w:t>
            </w:r>
          </w:p>
        </w:tc>
        <w:tc>
          <w:tcPr>
            <w:tcW w:w="810" w:type="dxa"/>
            <w:tcBorders>
              <w:top w:val="single" w:sz="6" w:space="0" w:color="000000"/>
              <w:left w:val="single" w:sz="6" w:space="0" w:color="000000"/>
              <w:bottom w:val="single" w:sz="6" w:space="0" w:color="000000"/>
              <w:right w:val="single" w:sz="6" w:space="0" w:color="000000"/>
            </w:tcBorders>
          </w:tcPr>
          <w:p w14:paraId="5EACF2EF" w14:textId="77777777" w:rsidR="00D86289" w:rsidRDefault="00000000">
            <w:pPr>
              <w:textAlignment w:val="baseline"/>
              <w:rPr>
                <w:rFonts w:ascii="Times New Roman" w:hAnsi="Times New Roman"/>
                <w:szCs w:val="28"/>
              </w:rPr>
            </w:pPr>
            <w:r>
              <w:rPr>
                <w:rFonts w:ascii="Times New Roman" w:hAnsi="Times New Roman"/>
                <w:szCs w:val="28"/>
              </w:rPr>
              <w:t>27</w:t>
            </w:r>
          </w:p>
        </w:tc>
        <w:tc>
          <w:tcPr>
            <w:tcW w:w="875" w:type="dxa"/>
            <w:tcBorders>
              <w:top w:val="single" w:sz="6" w:space="0" w:color="000000"/>
              <w:left w:val="single" w:sz="6" w:space="0" w:color="000000"/>
              <w:bottom w:val="single" w:sz="6" w:space="0" w:color="000000"/>
              <w:right w:val="single" w:sz="6" w:space="0" w:color="000000"/>
            </w:tcBorders>
          </w:tcPr>
          <w:p w14:paraId="2BF09EC8" w14:textId="77777777" w:rsidR="00D86289" w:rsidRDefault="00000000">
            <w:pPr>
              <w:textAlignment w:val="baseline"/>
              <w:rPr>
                <w:rFonts w:ascii="Times New Roman" w:hAnsi="Times New Roman"/>
                <w:szCs w:val="28"/>
              </w:rPr>
            </w:pPr>
            <w:r>
              <w:rPr>
                <w:rFonts w:ascii="Times New Roman" w:hAnsi="Times New Roman"/>
                <w:szCs w:val="28"/>
              </w:rPr>
              <w:t>30</w:t>
            </w:r>
          </w:p>
        </w:tc>
      </w:tr>
      <w:tr w:rsidR="00D86289" w14:paraId="3E09EFC1" w14:textId="77777777">
        <w:tc>
          <w:tcPr>
            <w:tcW w:w="2496" w:type="dxa"/>
            <w:tcBorders>
              <w:top w:val="single" w:sz="6" w:space="0" w:color="000000"/>
              <w:left w:val="single" w:sz="6" w:space="0" w:color="000000"/>
              <w:bottom w:val="single" w:sz="6" w:space="0" w:color="000000"/>
              <w:right w:val="single" w:sz="6" w:space="0" w:color="000000"/>
            </w:tcBorders>
          </w:tcPr>
          <w:p w14:paraId="57729F97" w14:textId="77777777" w:rsidR="00D86289" w:rsidRDefault="00000000">
            <w:pPr>
              <w:textAlignment w:val="baseline"/>
              <w:rPr>
                <w:rFonts w:ascii="Times New Roman" w:hAnsi="Times New Roman"/>
                <w:szCs w:val="28"/>
              </w:rPr>
            </w:pPr>
            <w:r>
              <w:rPr>
                <w:rFonts w:ascii="Times New Roman" w:hAnsi="Times New Roman"/>
                <w:szCs w:val="28"/>
              </w:rPr>
              <w:t>1200</w:t>
            </w:r>
          </w:p>
        </w:tc>
        <w:tc>
          <w:tcPr>
            <w:tcW w:w="809" w:type="dxa"/>
            <w:tcBorders>
              <w:top w:val="single" w:sz="6" w:space="0" w:color="000000"/>
              <w:left w:val="single" w:sz="6" w:space="0" w:color="000000"/>
              <w:bottom w:val="single" w:sz="6" w:space="0" w:color="000000"/>
              <w:right w:val="single" w:sz="6" w:space="0" w:color="000000"/>
            </w:tcBorders>
          </w:tcPr>
          <w:p w14:paraId="63613E4B" w14:textId="77777777" w:rsidR="00D86289" w:rsidRDefault="00000000">
            <w:pPr>
              <w:textAlignment w:val="baseline"/>
              <w:rPr>
                <w:rFonts w:ascii="Times New Roman" w:hAnsi="Times New Roman"/>
                <w:szCs w:val="28"/>
              </w:rPr>
            </w:pPr>
            <w:r>
              <w:rPr>
                <w:rFonts w:ascii="Times New Roman" w:hAnsi="Times New Roman"/>
                <w:szCs w:val="28"/>
              </w:rPr>
              <w:t>17</w:t>
            </w:r>
          </w:p>
        </w:tc>
        <w:tc>
          <w:tcPr>
            <w:tcW w:w="918" w:type="dxa"/>
            <w:tcBorders>
              <w:top w:val="single" w:sz="6" w:space="0" w:color="000000"/>
              <w:left w:val="single" w:sz="6" w:space="0" w:color="000000"/>
              <w:bottom w:val="single" w:sz="6" w:space="0" w:color="000000"/>
              <w:right w:val="single" w:sz="6" w:space="0" w:color="000000"/>
            </w:tcBorders>
          </w:tcPr>
          <w:p w14:paraId="249FA64E" w14:textId="77777777" w:rsidR="00D86289" w:rsidRDefault="00000000">
            <w:pPr>
              <w:textAlignment w:val="baseline"/>
              <w:rPr>
                <w:rFonts w:ascii="Times New Roman" w:hAnsi="Times New Roman"/>
                <w:szCs w:val="28"/>
              </w:rPr>
            </w:pPr>
            <w:r>
              <w:rPr>
                <w:rFonts w:ascii="Times New Roman" w:hAnsi="Times New Roman"/>
                <w:szCs w:val="28"/>
              </w:rPr>
              <w:t>21</w:t>
            </w:r>
          </w:p>
        </w:tc>
        <w:tc>
          <w:tcPr>
            <w:tcW w:w="810" w:type="dxa"/>
            <w:tcBorders>
              <w:top w:val="single" w:sz="6" w:space="0" w:color="000000"/>
              <w:left w:val="single" w:sz="6" w:space="0" w:color="000000"/>
              <w:bottom w:val="single" w:sz="6" w:space="0" w:color="000000"/>
              <w:right w:val="single" w:sz="6" w:space="0" w:color="000000"/>
            </w:tcBorders>
          </w:tcPr>
          <w:p w14:paraId="1BBBB6C2" w14:textId="77777777" w:rsidR="00D86289" w:rsidRDefault="00000000">
            <w:pPr>
              <w:textAlignment w:val="baseline"/>
              <w:rPr>
                <w:rFonts w:ascii="Times New Roman" w:hAnsi="Times New Roman"/>
                <w:szCs w:val="28"/>
              </w:rPr>
            </w:pPr>
            <w:r>
              <w:rPr>
                <w:rFonts w:ascii="Times New Roman" w:hAnsi="Times New Roman"/>
                <w:szCs w:val="28"/>
              </w:rPr>
              <w:t>23</w:t>
            </w:r>
          </w:p>
        </w:tc>
        <w:tc>
          <w:tcPr>
            <w:tcW w:w="811" w:type="dxa"/>
            <w:tcBorders>
              <w:top w:val="single" w:sz="6" w:space="0" w:color="000000"/>
              <w:left w:val="single" w:sz="6" w:space="0" w:color="000000"/>
              <w:bottom w:val="single" w:sz="6" w:space="0" w:color="000000"/>
              <w:right w:val="single" w:sz="6" w:space="0" w:color="000000"/>
            </w:tcBorders>
          </w:tcPr>
          <w:p w14:paraId="0B5F01B4" w14:textId="77777777" w:rsidR="00D86289" w:rsidRDefault="00000000">
            <w:pPr>
              <w:textAlignment w:val="baseline"/>
              <w:rPr>
                <w:rFonts w:ascii="Times New Roman" w:hAnsi="Times New Roman"/>
                <w:szCs w:val="28"/>
              </w:rPr>
            </w:pPr>
            <w:r>
              <w:rPr>
                <w:rFonts w:ascii="Times New Roman" w:hAnsi="Times New Roman"/>
                <w:szCs w:val="28"/>
              </w:rPr>
              <w:t>25</w:t>
            </w:r>
          </w:p>
        </w:tc>
        <w:tc>
          <w:tcPr>
            <w:tcW w:w="874" w:type="dxa"/>
            <w:tcBorders>
              <w:top w:val="single" w:sz="6" w:space="0" w:color="000000"/>
              <w:left w:val="single" w:sz="6" w:space="0" w:color="000000"/>
              <w:bottom w:val="single" w:sz="6" w:space="0" w:color="000000"/>
              <w:right w:val="single" w:sz="6" w:space="0" w:color="000000"/>
            </w:tcBorders>
          </w:tcPr>
          <w:p w14:paraId="56D105F8" w14:textId="77777777" w:rsidR="00D86289" w:rsidRDefault="00000000">
            <w:pPr>
              <w:textAlignment w:val="baseline"/>
              <w:rPr>
                <w:rFonts w:ascii="Times New Roman" w:hAnsi="Times New Roman"/>
                <w:szCs w:val="28"/>
              </w:rPr>
            </w:pPr>
            <w:r>
              <w:rPr>
                <w:rFonts w:ascii="Times New Roman" w:hAnsi="Times New Roman"/>
                <w:szCs w:val="28"/>
              </w:rPr>
              <w:t>28</w:t>
            </w:r>
          </w:p>
        </w:tc>
        <w:tc>
          <w:tcPr>
            <w:tcW w:w="810" w:type="dxa"/>
            <w:tcBorders>
              <w:top w:val="single" w:sz="6" w:space="0" w:color="000000"/>
              <w:left w:val="single" w:sz="6" w:space="0" w:color="000000"/>
              <w:bottom w:val="single" w:sz="6" w:space="0" w:color="000000"/>
              <w:right w:val="single" w:sz="6" w:space="0" w:color="000000"/>
            </w:tcBorders>
          </w:tcPr>
          <w:p w14:paraId="2BDEE20C" w14:textId="77777777" w:rsidR="00D86289" w:rsidRDefault="00000000">
            <w:pPr>
              <w:textAlignment w:val="baseline"/>
              <w:rPr>
                <w:rFonts w:ascii="Times New Roman" w:hAnsi="Times New Roman"/>
                <w:szCs w:val="28"/>
              </w:rPr>
            </w:pPr>
            <w:r>
              <w:rPr>
                <w:rFonts w:ascii="Times New Roman" w:hAnsi="Times New Roman"/>
                <w:szCs w:val="28"/>
              </w:rPr>
              <w:t>32</w:t>
            </w:r>
          </w:p>
        </w:tc>
        <w:tc>
          <w:tcPr>
            <w:tcW w:w="810" w:type="dxa"/>
            <w:tcBorders>
              <w:top w:val="single" w:sz="6" w:space="0" w:color="000000"/>
              <w:left w:val="single" w:sz="6" w:space="0" w:color="000000"/>
              <w:bottom w:val="single" w:sz="6" w:space="0" w:color="000000"/>
              <w:right w:val="single" w:sz="6" w:space="0" w:color="000000"/>
            </w:tcBorders>
          </w:tcPr>
          <w:p w14:paraId="2092AFDE" w14:textId="77777777" w:rsidR="00D86289" w:rsidRDefault="00000000">
            <w:pPr>
              <w:textAlignment w:val="baseline"/>
              <w:rPr>
                <w:rFonts w:ascii="Times New Roman" w:hAnsi="Times New Roman"/>
                <w:szCs w:val="28"/>
              </w:rPr>
            </w:pPr>
            <w:r>
              <w:rPr>
                <w:rFonts w:ascii="Times New Roman" w:hAnsi="Times New Roman"/>
                <w:szCs w:val="28"/>
              </w:rPr>
              <w:t>33</w:t>
            </w:r>
          </w:p>
        </w:tc>
        <w:tc>
          <w:tcPr>
            <w:tcW w:w="875" w:type="dxa"/>
            <w:tcBorders>
              <w:top w:val="single" w:sz="6" w:space="0" w:color="000000"/>
              <w:left w:val="single" w:sz="6" w:space="0" w:color="000000"/>
              <w:bottom w:val="single" w:sz="6" w:space="0" w:color="000000"/>
              <w:right w:val="single" w:sz="6" w:space="0" w:color="000000"/>
            </w:tcBorders>
          </w:tcPr>
          <w:p w14:paraId="36719265" w14:textId="77777777" w:rsidR="00D86289" w:rsidRDefault="00000000">
            <w:pPr>
              <w:textAlignment w:val="baseline"/>
              <w:rPr>
                <w:rFonts w:ascii="Times New Roman" w:hAnsi="Times New Roman"/>
                <w:szCs w:val="28"/>
              </w:rPr>
            </w:pPr>
            <w:r>
              <w:rPr>
                <w:rFonts w:ascii="Times New Roman" w:hAnsi="Times New Roman"/>
                <w:szCs w:val="28"/>
              </w:rPr>
              <w:t>37</w:t>
            </w:r>
          </w:p>
        </w:tc>
      </w:tr>
      <w:tr w:rsidR="00D86289" w14:paraId="5EBC3E9F" w14:textId="77777777">
        <w:tc>
          <w:tcPr>
            <w:tcW w:w="2496" w:type="dxa"/>
            <w:tcBorders>
              <w:top w:val="single" w:sz="6" w:space="0" w:color="000000"/>
              <w:left w:val="single" w:sz="6" w:space="0" w:color="000000"/>
              <w:bottom w:val="single" w:sz="6" w:space="0" w:color="000000"/>
              <w:right w:val="single" w:sz="6" w:space="0" w:color="000000"/>
            </w:tcBorders>
          </w:tcPr>
          <w:p w14:paraId="1E3F8865" w14:textId="77777777" w:rsidR="00D86289" w:rsidRDefault="00000000">
            <w:pPr>
              <w:textAlignment w:val="baseline"/>
              <w:rPr>
                <w:rFonts w:ascii="Times New Roman" w:hAnsi="Times New Roman"/>
                <w:szCs w:val="28"/>
              </w:rPr>
            </w:pPr>
            <w:r>
              <w:rPr>
                <w:rFonts w:ascii="Times New Roman" w:hAnsi="Times New Roman"/>
                <w:szCs w:val="28"/>
              </w:rPr>
              <w:t>1000</w:t>
            </w:r>
          </w:p>
        </w:tc>
        <w:tc>
          <w:tcPr>
            <w:tcW w:w="809" w:type="dxa"/>
            <w:tcBorders>
              <w:top w:val="single" w:sz="6" w:space="0" w:color="000000"/>
              <w:left w:val="single" w:sz="6" w:space="0" w:color="000000"/>
              <w:bottom w:val="single" w:sz="6" w:space="0" w:color="000000"/>
              <w:right w:val="single" w:sz="6" w:space="0" w:color="000000"/>
            </w:tcBorders>
          </w:tcPr>
          <w:p w14:paraId="066056E6" w14:textId="77777777" w:rsidR="00D86289" w:rsidRDefault="00000000">
            <w:pPr>
              <w:textAlignment w:val="baseline"/>
              <w:rPr>
                <w:rFonts w:ascii="Times New Roman" w:hAnsi="Times New Roman"/>
                <w:szCs w:val="28"/>
              </w:rPr>
            </w:pPr>
            <w:r>
              <w:rPr>
                <w:rFonts w:ascii="Times New Roman" w:hAnsi="Times New Roman"/>
                <w:szCs w:val="28"/>
              </w:rPr>
              <w:t>20</w:t>
            </w:r>
          </w:p>
        </w:tc>
        <w:tc>
          <w:tcPr>
            <w:tcW w:w="918" w:type="dxa"/>
            <w:tcBorders>
              <w:top w:val="single" w:sz="6" w:space="0" w:color="000000"/>
              <w:left w:val="single" w:sz="6" w:space="0" w:color="000000"/>
              <w:bottom w:val="single" w:sz="6" w:space="0" w:color="000000"/>
              <w:right w:val="single" w:sz="6" w:space="0" w:color="000000"/>
            </w:tcBorders>
          </w:tcPr>
          <w:p w14:paraId="38F25E9E" w14:textId="77777777" w:rsidR="00D86289" w:rsidRDefault="00000000">
            <w:pPr>
              <w:textAlignment w:val="baseline"/>
              <w:rPr>
                <w:rFonts w:ascii="Times New Roman" w:hAnsi="Times New Roman"/>
                <w:szCs w:val="28"/>
              </w:rPr>
            </w:pPr>
            <w:r>
              <w:rPr>
                <w:rFonts w:ascii="Times New Roman" w:hAnsi="Times New Roman"/>
                <w:szCs w:val="28"/>
              </w:rPr>
              <w:t>24</w:t>
            </w:r>
          </w:p>
        </w:tc>
        <w:tc>
          <w:tcPr>
            <w:tcW w:w="810" w:type="dxa"/>
            <w:tcBorders>
              <w:top w:val="single" w:sz="6" w:space="0" w:color="000000"/>
              <w:left w:val="single" w:sz="6" w:space="0" w:color="000000"/>
              <w:bottom w:val="single" w:sz="6" w:space="0" w:color="000000"/>
              <w:right w:val="single" w:sz="6" w:space="0" w:color="000000"/>
            </w:tcBorders>
          </w:tcPr>
          <w:p w14:paraId="45249B8E" w14:textId="77777777" w:rsidR="00D86289" w:rsidRDefault="00000000">
            <w:pPr>
              <w:textAlignment w:val="baseline"/>
              <w:rPr>
                <w:rFonts w:ascii="Times New Roman" w:hAnsi="Times New Roman"/>
                <w:szCs w:val="28"/>
              </w:rPr>
            </w:pPr>
            <w:r>
              <w:rPr>
                <w:rFonts w:ascii="Times New Roman" w:hAnsi="Times New Roman"/>
                <w:szCs w:val="28"/>
              </w:rPr>
              <w:t>28</w:t>
            </w:r>
          </w:p>
        </w:tc>
        <w:tc>
          <w:tcPr>
            <w:tcW w:w="811" w:type="dxa"/>
            <w:tcBorders>
              <w:top w:val="single" w:sz="6" w:space="0" w:color="000000"/>
              <w:left w:val="single" w:sz="6" w:space="0" w:color="000000"/>
              <w:bottom w:val="single" w:sz="6" w:space="0" w:color="000000"/>
              <w:right w:val="single" w:sz="6" w:space="0" w:color="000000"/>
            </w:tcBorders>
          </w:tcPr>
          <w:p w14:paraId="28706D5B" w14:textId="77777777" w:rsidR="00D86289" w:rsidRDefault="00000000">
            <w:pPr>
              <w:textAlignment w:val="baseline"/>
              <w:rPr>
                <w:rFonts w:ascii="Times New Roman" w:hAnsi="Times New Roman"/>
                <w:szCs w:val="28"/>
              </w:rPr>
            </w:pPr>
            <w:r>
              <w:rPr>
                <w:rFonts w:ascii="Times New Roman" w:hAnsi="Times New Roman"/>
                <w:szCs w:val="28"/>
              </w:rPr>
              <w:t>30</w:t>
            </w:r>
          </w:p>
        </w:tc>
        <w:tc>
          <w:tcPr>
            <w:tcW w:w="874" w:type="dxa"/>
            <w:tcBorders>
              <w:top w:val="single" w:sz="6" w:space="0" w:color="000000"/>
              <w:left w:val="single" w:sz="6" w:space="0" w:color="000000"/>
              <w:bottom w:val="single" w:sz="6" w:space="0" w:color="000000"/>
              <w:right w:val="single" w:sz="6" w:space="0" w:color="000000"/>
            </w:tcBorders>
          </w:tcPr>
          <w:p w14:paraId="7C1FFC92" w14:textId="77777777" w:rsidR="00D86289" w:rsidRDefault="00000000">
            <w:pPr>
              <w:textAlignment w:val="baseline"/>
              <w:rPr>
                <w:rFonts w:ascii="Times New Roman" w:hAnsi="Times New Roman"/>
                <w:szCs w:val="28"/>
              </w:rPr>
            </w:pPr>
            <w:r>
              <w:rPr>
                <w:rFonts w:ascii="Times New Roman" w:hAnsi="Times New Roman"/>
                <w:szCs w:val="28"/>
              </w:rPr>
              <w:t>32</w:t>
            </w:r>
          </w:p>
        </w:tc>
        <w:tc>
          <w:tcPr>
            <w:tcW w:w="810" w:type="dxa"/>
            <w:tcBorders>
              <w:top w:val="single" w:sz="6" w:space="0" w:color="000000"/>
              <w:left w:val="single" w:sz="6" w:space="0" w:color="000000"/>
              <w:bottom w:val="single" w:sz="6" w:space="0" w:color="000000"/>
              <w:right w:val="single" w:sz="6" w:space="0" w:color="000000"/>
            </w:tcBorders>
          </w:tcPr>
          <w:p w14:paraId="722955F0" w14:textId="77777777" w:rsidR="00D86289" w:rsidRDefault="00000000">
            <w:pPr>
              <w:textAlignment w:val="baseline"/>
              <w:rPr>
                <w:rFonts w:ascii="Times New Roman" w:hAnsi="Times New Roman"/>
                <w:szCs w:val="28"/>
              </w:rPr>
            </w:pPr>
            <w:r>
              <w:rPr>
                <w:rFonts w:ascii="Times New Roman" w:hAnsi="Times New Roman"/>
                <w:szCs w:val="28"/>
              </w:rPr>
              <w:t>35</w:t>
            </w:r>
          </w:p>
        </w:tc>
        <w:tc>
          <w:tcPr>
            <w:tcW w:w="810" w:type="dxa"/>
            <w:tcBorders>
              <w:top w:val="single" w:sz="6" w:space="0" w:color="000000"/>
              <w:left w:val="single" w:sz="6" w:space="0" w:color="000000"/>
              <w:bottom w:val="single" w:sz="6" w:space="0" w:color="000000"/>
              <w:right w:val="single" w:sz="6" w:space="0" w:color="000000"/>
            </w:tcBorders>
          </w:tcPr>
          <w:p w14:paraId="36D2BD6B" w14:textId="77777777" w:rsidR="00D86289" w:rsidRDefault="00000000">
            <w:pPr>
              <w:textAlignment w:val="baseline"/>
              <w:rPr>
                <w:rFonts w:ascii="Times New Roman" w:hAnsi="Times New Roman"/>
                <w:szCs w:val="28"/>
              </w:rPr>
            </w:pPr>
            <w:r>
              <w:rPr>
                <w:rFonts w:ascii="Times New Roman" w:hAnsi="Times New Roman"/>
                <w:szCs w:val="28"/>
              </w:rPr>
              <w:t>38</w:t>
            </w:r>
          </w:p>
        </w:tc>
        <w:tc>
          <w:tcPr>
            <w:tcW w:w="875" w:type="dxa"/>
            <w:tcBorders>
              <w:top w:val="single" w:sz="6" w:space="0" w:color="000000"/>
              <w:left w:val="single" w:sz="6" w:space="0" w:color="000000"/>
              <w:bottom w:val="single" w:sz="6" w:space="0" w:color="000000"/>
              <w:right w:val="single" w:sz="6" w:space="0" w:color="000000"/>
            </w:tcBorders>
          </w:tcPr>
          <w:p w14:paraId="4DB974A2" w14:textId="77777777" w:rsidR="00D86289" w:rsidRDefault="00000000">
            <w:pPr>
              <w:textAlignment w:val="baseline"/>
              <w:rPr>
                <w:rFonts w:ascii="Times New Roman" w:hAnsi="Times New Roman"/>
                <w:szCs w:val="28"/>
              </w:rPr>
            </w:pPr>
            <w:r>
              <w:rPr>
                <w:rFonts w:ascii="Times New Roman" w:hAnsi="Times New Roman"/>
                <w:szCs w:val="28"/>
              </w:rPr>
              <w:t>44</w:t>
            </w:r>
          </w:p>
        </w:tc>
      </w:tr>
      <w:tr w:rsidR="00D86289" w14:paraId="55E85103" w14:textId="77777777">
        <w:tc>
          <w:tcPr>
            <w:tcW w:w="2496" w:type="dxa"/>
            <w:tcBorders>
              <w:top w:val="single" w:sz="6" w:space="0" w:color="000000"/>
              <w:left w:val="single" w:sz="6" w:space="0" w:color="000000"/>
              <w:bottom w:val="single" w:sz="6" w:space="0" w:color="000000"/>
              <w:right w:val="single" w:sz="6" w:space="0" w:color="000000"/>
            </w:tcBorders>
          </w:tcPr>
          <w:p w14:paraId="76BB3672" w14:textId="77777777" w:rsidR="00D86289" w:rsidRDefault="00000000">
            <w:pPr>
              <w:textAlignment w:val="baseline"/>
              <w:rPr>
                <w:rFonts w:ascii="Times New Roman" w:hAnsi="Times New Roman"/>
                <w:szCs w:val="28"/>
              </w:rPr>
            </w:pPr>
            <w:r>
              <w:rPr>
                <w:rFonts w:ascii="Times New Roman" w:hAnsi="Times New Roman"/>
                <w:szCs w:val="28"/>
              </w:rPr>
              <w:t>800</w:t>
            </w:r>
          </w:p>
        </w:tc>
        <w:tc>
          <w:tcPr>
            <w:tcW w:w="809" w:type="dxa"/>
            <w:tcBorders>
              <w:top w:val="single" w:sz="6" w:space="0" w:color="000000"/>
              <w:left w:val="single" w:sz="6" w:space="0" w:color="000000"/>
              <w:bottom w:val="single" w:sz="6" w:space="0" w:color="000000"/>
              <w:right w:val="single" w:sz="6" w:space="0" w:color="000000"/>
            </w:tcBorders>
          </w:tcPr>
          <w:p w14:paraId="0724A7B5" w14:textId="77777777" w:rsidR="00D86289" w:rsidRDefault="00000000">
            <w:pPr>
              <w:textAlignment w:val="baseline"/>
              <w:rPr>
                <w:rFonts w:ascii="Times New Roman" w:hAnsi="Times New Roman"/>
                <w:szCs w:val="28"/>
              </w:rPr>
            </w:pPr>
            <w:r>
              <w:rPr>
                <w:rFonts w:ascii="Times New Roman" w:hAnsi="Times New Roman"/>
                <w:szCs w:val="28"/>
              </w:rPr>
              <w:t>25</w:t>
            </w:r>
          </w:p>
        </w:tc>
        <w:tc>
          <w:tcPr>
            <w:tcW w:w="918" w:type="dxa"/>
            <w:tcBorders>
              <w:top w:val="single" w:sz="6" w:space="0" w:color="000000"/>
              <w:left w:val="single" w:sz="6" w:space="0" w:color="000000"/>
              <w:bottom w:val="single" w:sz="6" w:space="0" w:color="000000"/>
              <w:right w:val="single" w:sz="6" w:space="0" w:color="000000"/>
            </w:tcBorders>
          </w:tcPr>
          <w:p w14:paraId="24427AA3" w14:textId="77777777" w:rsidR="00D86289" w:rsidRDefault="00000000">
            <w:pPr>
              <w:textAlignment w:val="baseline"/>
              <w:rPr>
                <w:rFonts w:ascii="Times New Roman" w:hAnsi="Times New Roman"/>
                <w:szCs w:val="28"/>
              </w:rPr>
            </w:pPr>
            <w:r>
              <w:rPr>
                <w:rFonts w:ascii="Times New Roman" w:hAnsi="Times New Roman"/>
                <w:szCs w:val="28"/>
              </w:rPr>
              <w:t>30</w:t>
            </w:r>
          </w:p>
        </w:tc>
        <w:tc>
          <w:tcPr>
            <w:tcW w:w="810" w:type="dxa"/>
            <w:tcBorders>
              <w:top w:val="single" w:sz="6" w:space="0" w:color="000000"/>
              <w:left w:val="single" w:sz="6" w:space="0" w:color="000000"/>
              <w:bottom w:val="single" w:sz="6" w:space="0" w:color="000000"/>
              <w:right w:val="single" w:sz="6" w:space="0" w:color="000000"/>
            </w:tcBorders>
          </w:tcPr>
          <w:p w14:paraId="25677551" w14:textId="77777777" w:rsidR="00D86289" w:rsidRDefault="00000000">
            <w:pPr>
              <w:textAlignment w:val="baseline"/>
              <w:rPr>
                <w:rFonts w:ascii="Times New Roman" w:hAnsi="Times New Roman"/>
                <w:szCs w:val="28"/>
              </w:rPr>
            </w:pPr>
            <w:r>
              <w:rPr>
                <w:rFonts w:ascii="Times New Roman" w:hAnsi="Times New Roman"/>
                <w:szCs w:val="28"/>
              </w:rPr>
              <w:t>33</w:t>
            </w:r>
          </w:p>
        </w:tc>
        <w:tc>
          <w:tcPr>
            <w:tcW w:w="811" w:type="dxa"/>
            <w:tcBorders>
              <w:top w:val="single" w:sz="6" w:space="0" w:color="000000"/>
              <w:left w:val="single" w:sz="6" w:space="0" w:color="000000"/>
              <w:bottom w:val="single" w:sz="6" w:space="0" w:color="000000"/>
              <w:right w:val="single" w:sz="6" w:space="0" w:color="000000"/>
            </w:tcBorders>
          </w:tcPr>
          <w:p w14:paraId="0D0C5D73" w14:textId="77777777" w:rsidR="00D86289" w:rsidRDefault="00000000">
            <w:pPr>
              <w:textAlignment w:val="baseline"/>
              <w:rPr>
                <w:rFonts w:ascii="Times New Roman" w:hAnsi="Times New Roman"/>
                <w:szCs w:val="28"/>
              </w:rPr>
            </w:pPr>
            <w:r>
              <w:rPr>
                <w:rFonts w:ascii="Times New Roman" w:hAnsi="Times New Roman"/>
                <w:szCs w:val="28"/>
              </w:rPr>
              <w:t>35</w:t>
            </w:r>
          </w:p>
        </w:tc>
        <w:tc>
          <w:tcPr>
            <w:tcW w:w="874" w:type="dxa"/>
            <w:tcBorders>
              <w:top w:val="single" w:sz="6" w:space="0" w:color="000000"/>
              <w:left w:val="single" w:sz="6" w:space="0" w:color="000000"/>
              <w:bottom w:val="single" w:sz="6" w:space="0" w:color="000000"/>
              <w:right w:val="single" w:sz="6" w:space="0" w:color="000000"/>
            </w:tcBorders>
          </w:tcPr>
          <w:p w14:paraId="2E69C105" w14:textId="77777777" w:rsidR="00D86289" w:rsidRDefault="00000000">
            <w:pPr>
              <w:textAlignment w:val="baseline"/>
              <w:rPr>
                <w:rFonts w:ascii="Times New Roman" w:hAnsi="Times New Roman"/>
                <w:szCs w:val="28"/>
              </w:rPr>
            </w:pPr>
            <w:r>
              <w:rPr>
                <w:rFonts w:ascii="Times New Roman" w:hAnsi="Times New Roman"/>
                <w:szCs w:val="28"/>
              </w:rPr>
              <w:t>38</w:t>
            </w:r>
          </w:p>
        </w:tc>
        <w:tc>
          <w:tcPr>
            <w:tcW w:w="810" w:type="dxa"/>
            <w:tcBorders>
              <w:top w:val="single" w:sz="6" w:space="0" w:color="000000"/>
              <w:left w:val="single" w:sz="6" w:space="0" w:color="000000"/>
              <w:bottom w:val="single" w:sz="6" w:space="0" w:color="000000"/>
              <w:right w:val="single" w:sz="6" w:space="0" w:color="000000"/>
            </w:tcBorders>
          </w:tcPr>
          <w:p w14:paraId="2A1EB828" w14:textId="77777777" w:rsidR="00D86289" w:rsidRDefault="00000000">
            <w:pPr>
              <w:textAlignment w:val="baseline"/>
              <w:rPr>
                <w:rFonts w:ascii="Times New Roman" w:hAnsi="Times New Roman"/>
                <w:szCs w:val="28"/>
              </w:rPr>
            </w:pPr>
            <w:r>
              <w:rPr>
                <w:rFonts w:ascii="Times New Roman" w:hAnsi="Times New Roman"/>
                <w:szCs w:val="28"/>
              </w:rPr>
              <w:t>42</w:t>
            </w:r>
          </w:p>
        </w:tc>
        <w:tc>
          <w:tcPr>
            <w:tcW w:w="810" w:type="dxa"/>
            <w:tcBorders>
              <w:top w:val="single" w:sz="6" w:space="0" w:color="000000"/>
              <w:left w:val="single" w:sz="6" w:space="0" w:color="000000"/>
              <w:bottom w:val="single" w:sz="6" w:space="0" w:color="000000"/>
              <w:right w:val="single" w:sz="6" w:space="0" w:color="000000"/>
            </w:tcBorders>
          </w:tcPr>
          <w:p w14:paraId="778B9A1D" w14:textId="77777777" w:rsidR="00D86289" w:rsidRDefault="00000000">
            <w:pPr>
              <w:textAlignment w:val="baseline"/>
              <w:rPr>
                <w:rFonts w:ascii="Times New Roman" w:hAnsi="Times New Roman"/>
                <w:szCs w:val="28"/>
              </w:rPr>
            </w:pPr>
            <w:r>
              <w:rPr>
                <w:rFonts w:ascii="Times New Roman" w:hAnsi="Times New Roman"/>
                <w:szCs w:val="28"/>
              </w:rPr>
              <w:t>45</w:t>
            </w:r>
          </w:p>
        </w:tc>
        <w:tc>
          <w:tcPr>
            <w:tcW w:w="875" w:type="dxa"/>
            <w:tcBorders>
              <w:top w:val="single" w:sz="6" w:space="0" w:color="000000"/>
              <w:left w:val="single" w:sz="6" w:space="0" w:color="000000"/>
              <w:bottom w:val="single" w:sz="6" w:space="0" w:color="000000"/>
              <w:right w:val="single" w:sz="6" w:space="0" w:color="000000"/>
            </w:tcBorders>
          </w:tcPr>
          <w:p w14:paraId="41A44498" w14:textId="77777777" w:rsidR="00D86289" w:rsidRDefault="00000000">
            <w:pPr>
              <w:textAlignment w:val="baseline"/>
              <w:rPr>
                <w:rFonts w:ascii="Times New Roman" w:hAnsi="Times New Roman"/>
                <w:szCs w:val="28"/>
              </w:rPr>
            </w:pPr>
            <w:r>
              <w:rPr>
                <w:rFonts w:ascii="Times New Roman" w:hAnsi="Times New Roman"/>
                <w:szCs w:val="28"/>
              </w:rPr>
              <w:t>50</w:t>
            </w:r>
          </w:p>
        </w:tc>
      </w:tr>
      <w:tr w:rsidR="00D86289" w14:paraId="1A311CF5" w14:textId="77777777">
        <w:tc>
          <w:tcPr>
            <w:tcW w:w="2496" w:type="dxa"/>
            <w:tcBorders>
              <w:top w:val="single" w:sz="6" w:space="0" w:color="000000"/>
              <w:left w:val="single" w:sz="6" w:space="0" w:color="000000"/>
              <w:bottom w:val="single" w:sz="6" w:space="0" w:color="000000"/>
              <w:right w:val="single" w:sz="6" w:space="0" w:color="000000"/>
            </w:tcBorders>
          </w:tcPr>
          <w:p w14:paraId="4C78B91B" w14:textId="77777777" w:rsidR="00D86289" w:rsidRDefault="00000000">
            <w:pPr>
              <w:textAlignment w:val="baseline"/>
              <w:rPr>
                <w:rFonts w:ascii="Times New Roman" w:hAnsi="Times New Roman"/>
                <w:szCs w:val="28"/>
              </w:rPr>
            </w:pPr>
            <w:r>
              <w:rPr>
                <w:rFonts w:ascii="Times New Roman" w:hAnsi="Times New Roman"/>
                <w:szCs w:val="28"/>
              </w:rPr>
              <w:t>600</w:t>
            </w:r>
          </w:p>
        </w:tc>
        <w:tc>
          <w:tcPr>
            <w:tcW w:w="809" w:type="dxa"/>
            <w:tcBorders>
              <w:top w:val="single" w:sz="6" w:space="0" w:color="000000"/>
              <w:left w:val="single" w:sz="6" w:space="0" w:color="000000"/>
              <w:bottom w:val="single" w:sz="6" w:space="0" w:color="000000"/>
              <w:right w:val="single" w:sz="6" w:space="0" w:color="000000"/>
            </w:tcBorders>
          </w:tcPr>
          <w:p w14:paraId="4E62128E" w14:textId="77777777" w:rsidR="00D86289" w:rsidRDefault="00000000">
            <w:pPr>
              <w:textAlignment w:val="baseline"/>
              <w:rPr>
                <w:rFonts w:ascii="Times New Roman" w:hAnsi="Times New Roman"/>
                <w:szCs w:val="28"/>
              </w:rPr>
            </w:pPr>
            <w:r>
              <w:rPr>
                <w:rFonts w:ascii="Times New Roman" w:hAnsi="Times New Roman"/>
                <w:szCs w:val="28"/>
              </w:rPr>
              <w:t>30</w:t>
            </w:r>
          </w:p>
        </w:tc>
        <w:tc>
          <w:tcPr>
            <w:tcW w:w="918" w:type="dxa"/>
            <w:tcBorders>
              <w:top w:val="single" w:sz="6" w:space="0" w:color="000000"/>
              <w:left w:val="single" w:sz="6" w:space="0" w:color="000000"/>
              <w:bottom w:val="single" w:sz="6" w:space="0" w:color="000000"/>
              <w:right w:val="single" w:sz="6" w:space="0" w:color="000000"/>
            </w:tcBorders>
          </w:tcPr>
          <w:p w14:paraId="236EB1F2" w14:textId="77777777" w:rsidR="00D86289" w:rsidRDefault="00000000">
            <w:pPr>
              <w:textAlignment w:val="baseline"/>
              <w:rPr>
                <w:rFonts w:ascii="Times New Roman" w:hAnsi="Times New Roman"/>
                <w:szCs w:val="28"/>
              </w:rPr>
            </w:pPr>
            <w:r>
              <w:rPr>
                <w:rFonts w:ascii="Times New Roman" w:hAnsi="Times New Roman"/>
                <w:szCs w:val="28"/>
              </w:rPr>
              <w:t>33</w:t>
            </w:r>
          </w:p>
        </w:tc>
        <w:tc>
          <w:tcPr>
            <w:tcW w:w="810" w:type="dxa"/>
            <w:tcBorders>
              <w:top w:val="single" w:sz="6" w:space="0" w:color="000000"/>
              <w:left w:val="single" w:sz="6" w:space="0" w:color="000000"/>
              <w:bottom w:val="single" w:sz="6" w:space="0" w:color="000000"/>
              <w:right w:val="single" w:sz="6" w:space="0" w:color="000000"/>
            </w:tcBorders>
          </w:tcPr>
          <w:p w14:paraId="68AD5B04" w14:textId="77777777" w:rsidR="00D86289" w:rsidRDefault="00000000">
            <w:pPr>
              <w:textAlignment w:val="baseline"/>
              <w:rPr>
                <w:rFonts w:ascii="Times New Roman" w:hAnsi="Times New Roman"/>
                <w:szCs w:val="28"/>
              </w:rPr>
            </w:pPr>
            <w:r>
              <w:rPr>
                <w:rFonts w:ascii="Times New Roman" w:hAnsi="Times New Roman"/>
                <w:szCs w:val="28"/>
              </w:rPr>
              <w:t>40</w:t>
            </w:r>
          </w:p>
        </w:tc>
        <w:tc>
          <w:tcPr>
            <w:tcW w:w="811" w:type="dxa"/>
            <w:tcBorders>
              <w:top w:val="single" w:sz="6" w:space="0" w:color="000000"/>
              <w:left w:val="single" w:sz="6" w:space="0" w:color="000000"/>
              <w:bottom w:val="single" w:sz="6" w:space="0" w:color="000000"/>
              <w:right w:val="single" w:sz="6" w:space="0" w:color="000000"/>
            </w:tcBorders>
          </w:tcPr>
          <w:p w14:paraId="5D899AF1" w14:textId="77777777" w:rsidR="00D86289" w:rsidRDefault="00000000">
            <w:pPr>
              <w:textAlignment w:val="baseline"/>
              <w:rPr>
                <w:rFonts w:ascii="Times New Roman" w:hAnsi="Times New Roman"/>
                <w:szCs w:val="28"/>
              </w:rPr>
            </w:pPr>
            <w:r>
              <w:rPr>
                <w:rFonts w:ascii="Times New Roman" w:hAnsi="Times New Roman"/>
                <w:szCs w:val="28"/>
              </w:rPr>
              <w:t>41</w:t>
            </w:r>
          </w:p>
        </w:tc>
        <w:tc>
          <w:tcPr>
            <w:tcW w:w="874" w:type="dxa"/>
            <w:tcBorders>
              <w:top w:val="single" w:sz="6" w:space="0" w:color="000000"/>
              <w:left w:val="single" w:sz="6" w:space="0" w:color="000000"/>
              <w:bottom w:val="single" w:sz="6" w:space="0" w:color="000000"/>
              <w:right w:val="single" w:sz="6" w:space="0" w:color="000000"/>
            </w:tcBorders>
          </w:tcPr>
          <w:p w14:paraId="0309FE60" w14:textId="77777777" w:rsidR="00D86289" w:rsidRDefault="00000000">
            <w:pPr>
              <w:textAlignment w:val="baseline"/>
              <w:rPr>
                <w:rFonts w:ascii="Times New Roman" w:hAnsi="Times New Roman"/>
                <w:szCs w:val="28"/>
              </w:rPr>
            </w:pPr>
            <w:r>
              <w:rPr>
                <w:rFonts w:ascii="Times New Roman" w:hAnsi="Times New Roman"/>
                <w:szCs w:val="28"/>
              </w:rPr>
              <w:t>44</w:t>
            </w:r>
          </w:p>
        </w:tc>
        <w:tc>
          <w:tcPr>
            <w:tcW w:w="810" w:type="dxa"/>
            <w:tcBorders>
              <w:top w:val="single" w:sz="6" w:space="0" w:color="000000"/>
              <w:left w:val="single" w:sz="6" w:space="0" w:color="000000"/>
              <w:bottom w:val="single" w:sz="6" w:space="0" w:color="000000"/>
              <w:right w:val="single" w:sz="6" w:space="0" w:color="000000"/>
            </w:tcBorders>
          </w:tcPr>
          <w:p w14:paraId="31704ECA" w14:textId="77777777" w:rsidR="00D86289" w:rsidRDefault="00000000">
            <w:pPr>
              <w:textAlignment w:val="baseline"/>
              <w:rPr>
                <w:rFonts w:ascii="Times New Roman" w:hAnsi="Times New Roman"/>
                <w:szCs w:val="28"/>
              </w:rPr>
            </w:pPr>
            <w:r>
              <w:rPr>
                <w:rFonts w:ascii="Times New Roman" w:hAnsi="Times New Roman"/>
                <w:szCs w:val="28"/>
              </w:rPr>
              <w:t>48</w:t>
            </w:r>
          </w:p>
        </w:tc>
        <w:tc>
          <w:tcPr>
            <w:tcW w:w="810" w:type="dxa"/>
            <w:tcBorders>
              <w:top w:val="single" w:sz="6" w:space="0" w:color="000000"/>
              <w:left w:val="single" w:sz="6" w:space="0" w:color="000000"/>
              <w:bottom w:val="single" w:sz="6" w:space="0" w:color="000000"/>
              <w:right w:val="single" w:sz="6" w:space="0" w:color="000000"/>
            </w:tcBorders>
          </w:tcPr>
          <w:p w14:paraId="3C8B71C7" w14:textId="77777777" w:rsidR="00D86289" w:rsidRDefault="00000000">
            <w:pPr>
              <w:textAlignment w:val="baseline"/>
              <w:rPr>
                <w:rFonts w:ascii="Times New Roman" w:hAnsi="Times New Roman"/>
                <w:szCs w:val="28"/>
              </w:rPr>
            </w:pPr>
            <w:r>
              <w:rPr>
                <w:rFonts w:ascii="Times New Roman" w:hAnsi="Times New Roman"/>
                <w:szCs w:val="28"/>
              </w:rPr>
              <w:t>50</w:t>
            </w:r>
          </w:p>
        </w:tc>
        <w:tc>
          <w:tcPr>
            <w:tcW w:w="875" w:type="dxa"/>
            <w:tcBorders>
              <w:top w:val="single" w:sz="6" w:space="0" w:color="000000"/>
              <w:left w:val="single" w:sz="6" w:space="0" w:color="000000"/>
              <w:bottom w:val="single" w:sz="6" w:space="0" w:color="000000"/>
              <w:right w:val="single" w:sz="6" w:space="0" w:color="000000"/>
            </w:tcBorders>
          </w:tcPr>
          <w:p w14:paraId="4C98BA55" w14:textId="77777777" w:rsidR="00D86289" w:rsidRDefault="00000000">
            <w:pPr>
              <w:textAlignment w:val="baseline"/>
              <w:rPr>
                <w:rFonts w:ascii="Times New Roman" w:hAnsi="Times New Roman"/>
                <w:szCs w:val="28"/>
              </w:rPr>
            </w:pPr>
            <w:r>
              <w:rPr>
                <w:rFonts w:ascii="Times New Roman" w:hAnsi="Times New Roman"/>
                <w:szCs w:val="28"/>
              </w:rPr>
              <w:t>60</w:t>
            </w:r>
          </w:p>
        </w:tc>
      </w:tr>
      <w:tr w:rsidR="00D86289" w14:paraId="6330414D" w14:textId="77777777">
        <w:tc>
          <w:tcPr>
            <w:tcW w:w="2496" w:type="dxa"/>
            <w:tcBorders>
              <w:top w:val="single" w:sz="6" w:space="0" w:color="000000"/>
              <w:left w:val="single" w:sz="6" w:space="0" w:color="000000"/>
              <w:bottom w:val="single" w:sz="6" w:space="0" w:color="000000"/>
              <w:right w:val="single" w:sz="6" w:space="0" w:color="000000"/>
            </w:tcBorders>
          </w:tcPr>
          <w:p w14:paraId="6930A0D1" w14:textId="77777777" w:rsidR="00D86289" w:rsidRDefault="00000000">
            <w:pPr>
              <w:textAlignment w:val="baseline"/>
              <w:rPr>
                <w:rFonts w:ascii="Times New Roman" w:hAnsi="Times New Roman"/>
                <w:szCs w:val="28"/>
              </w:rPr>
            </w:pPr>
            <w:r>
              <w:rPr>
                <w:rFonts w:ascii="Times New Roman" w:hAnsi="Times New Roman"/>
                <w:szCs w:val="28"/>
              </w:rPr>
              <w:t>400</w:t>
            </w:r>
          </w:p>
        </w:tc>
        <w:tc>
          <w:tcPr>
            <w:tcW w:w="809" w:type="dxa"/>
            <w:tcBorders>
              <w:top w:val="single" w:sz="6" w:space="0" w:color="000000"/>
              <w:left w:val="single" w:sz="6" w:space="0" w:color="000000"/>
              <w:bottom w:val="single" w:sz="6" w:space="0" w:color="000000"/>
              <w:right w:val="single" w:sz="6" w:space="0" w:color="000000"/>
            </w:tcBorders>
          </w:tcPr>
          <w:p w14:paraId="09966C83" w14:textId="77777777" w:rsidR="00D86289" w:rsidRDefault="00000000">
            <w:pPr>
              <w:textAlignment w:val="baseline"/>
              <w:rPr>
                <w:rFonts w:ascii="Times New Roman" w:hAnsi="Times New Roman"/>
                <w:szCs w:val="28"/>
              </w:rPr>
            </w:pPr>
            <w:r>
              <w:rPr>
                <w:rFonts w:ascii="Times New Roman" w:hAnsi="Times New Roman"/>
                <w:szCs w:val="28"/>
              </w:rPr>
              <w:t>35</w:t>
            </w:r>
          </w:p>
        </w:tc>
        <w:tc>
          <w:tcPr>
            <w:tcW w:w="918" w:type="dxa"/>
            <w:tcBorders>
              <w:top w:val="single" w:sz="6" w:space="0" w:color="000000"/>
              <w:left w:val="single" w:sz="6" w:space="0" w:color="000000"/>
              <w:bottom w:val="single" w:sz="6" w:space="0" w:color="000000"/>
              <w:right w:val="single" w:sz="6" w:space="0" w:color="000000"/>
            </w:tcBorders>
          </w:tcPr>
          <w:p w14:paraId="6ACD975B" w14:textId="77777777" w:rsidR="00D86289" w:rsidRDefault="00000000">
            <w:pPr>
              <w:textAlignment w:val="baseline"/>
              <w:rPr>
                <w:rFonts w:ascii="Times New Roman" w:hAnsi="Times New Roman"/>
                <w:szCs w:val="28"/>
              </w:rPr>
            </w:pPr>
            <w:r>
              <w:rPr>
                <w:rFonts w:ascii="Times New Roman" w:hAnsi="Times New Roman"/>
                <w:szCs w:val="28"/>
              </w:rPr>
              <w:t>40</w:t>
            </w:r>
          </w:p>
        </w:tc>
        <w:tc>
          <w:tcPr>
            <w:tcW w:w="810" w:type="dxa"/>
            <w:tcBorders>
              <w:top w:val="single" w:sz="6" w:space="0" w:color="000000"/>
              <w:left w:val="single" w:sz="6" w:space="0" w:color="000000"/>
              <w:bottom w:val="single" w:sz="6" w:space="0" w:color="000000"/>
              <w:right w:val="single" w:sz="6" w:space="0" w:color="000000"/>
            </w:tcBorders>
          </w:tcPr>
          <w:p w14:paraId="6C347FFB" w14:textId="77777777" w:rsidR="00D86289" w:rsidRDefault="00000000">
            <w:pPr>
              <w:textAlignment w:val="baseline"/>
              <w:rPr>
                <w:rFonts w:ascii="Times New Roman" w:hAnsi="Times New Roman"/>
                <w:szCs w:val="28"/>
              </w:rPr>
            </w:pPr>
            <w:r>
              <w:rPr>
                <w:rFonts w:ascii="Times New Roman" w:hAnsi="Times New Roman"/>
                <w:szCs w:val="28"/>
              </w:rPr>
              <w:t>44</w:t>
            </w:r>
          </w:p>
        </w:tc>
        <w:tc>
          <w:tcPr>
            <w:tcW w:w="811" w:type="dxa"/>
            <w:tcBorders>
              <w:top w:val="single" w:sz="6" w:space="0" w:color="000000"/>
              <w:left w:val="single" w:sz="6" w:space="0" w:color="000000"/>
              <w:bottom w:val="single" w:sz="6" w:space="0" w:color="000000"/>
              <w:right w:val="single" w:sz="6" w:space="0" w:color="000000"/>
            </w:tcBorders>
          </w:tcPr>
          <w:p w14:paraId="351EBF30" w14:textId="77777777" w:rsidR="00D86289" w:rsidRDefault="00000000">
            <w:pPr>
              <w:textAlignment w:val="baseline"/>
              <w:rPr>
                <w:rFonts w:ascii="Times New Roman" w:hAnsi="Times New Roman"/>
                <w:szCs w:val="28"/>
              </w:rPr>
            </w:pPr>
            <w:r>
              <w:rPr>
                <w:rFonts w:ascii="Times New Roman" w:hAnsi="Times New Roman"/>
                <w:szCs w:val="28"/>
              </w:rPr>
              <w:t>45</w:t>
            </w:r>
          </w:p>
        </w:tc>
        <w:tc>
          <w:tcPr>
            <w:tcW w:w="874" w:type="dxa"/>
            <w:tcBorders>
              <w:top w:val="single" w:sz="6" w:space="0" w:color="000000"/>
              <w:left w:val="single" w:sz="6" w:space="0" w:color="000000"/>
              <w:bottom w:val="single" w:sz="6" w:space="0" w:color="000000"/>
              <w:right w:val="single" w:sz="6" w:space="0" w:color="000000"/>
            </w:tcBorders>
          </w:tcPr>
          <w:p w14:paraId="779969C7" w14:textId="77777777" w:rsidR="00D86289" w:rsidRDefault="00000000">
            <w:pPr>
              <w:textAlignment w:val="baseline"/>
              <w:rPr>
                <w:rFonts w:ascii="Times New Roman" w:hAnsi="Times New Roman"/>
                <w:szCs w:val="28"/>
              </w:rPr>
            </w:pPr>
            <w:r>
              <w:rPr>
                <w:rFonts w:ascii="Times New Roman" w:hAnsi="Times New Roman"/>
                <w:szCs w:val="28"/>
              </w:rPr>
              <w:t>50</w:t>
            </w:r>
          </w:p>
        </w:tc>
        <w:tc>
          <w:tcPr>
            <w:tcW w:w="810" w:type="dxa"/>
            <w:tcBorders>
              <w:top w:val="single" w:sz="6" w:space="0" w:color="000000"/>
              <w:left w:val="single" w:sz="6" w:space="0" w:color="000000"/>
              <w:bottom w:val="single" w:sz="6" w:space="0" w:color="000000"/>
              <w:right w:val="single" w:sz="6" w:space="0" w:color="000000"/>
            </w:tcBorders>
          </w:tcPr>
          <w:p w14:paraId="537BF339" w14:textId="77777777" w:rsidR="00D86289" w:rsidRDefault="00000000">
            <w:pPr>
              <w:textAlignment w:val="baseline"/>
              <w:rPr>
                <w:rFonts w:ascii="Times New Roman" w:hAnsi="Times New Roman"/>
                <w:szCs w:val="28"/>
              </w:rPr>
            </w:pPr>
            <w:r>
              <w:rPr>
                <w:rFonts w:ascii="Times New Roman" w:hAnsi="Times New Roman"/>
                <w:szCs w:val="28"/>
              </w:rPr>
              <w:t>54</w:t>
            </w:r>
          </w:p>
        </w:tc>
        <w:tc>
          <w:tcPr>
            <w:tcW w:w="810" w:type="dxa"/>
            <w:tcBorders>
              <w:top w:val="single" w:sz="6" w:space="0" w:color="000000"/>
              <w:left w:val="single" w:sz="6" w:space="0" w:color="000000"/>
              <w:bottom w:val="single" w:sz="6" w:space="0" w:color="000000"/>
              <w:right w:val="single" w:sz="6" w:space="0" w:color="000000"/>
            </w:tcBorders>
          </w:tcPr>
          <w:p w14:paraId="552EBC54" w14:textId="77777777" w:rsidR="00D86289" w:rsidRDefault="00000000">
            <w:pPr>
              <w:textAlignment w:val="baseline"/>
              <w:rPr>
                <w:rFonts w:ascii="Times New Roman" w:hAnsi="Times New Roman"/>
                <w:szCs w:val="28"/>
              </w:rPr>
            </w:pPr>
            <w:r>
              <w:rPr>
                <w:rFonts w:ascii="Times New Roman" w:hAnsi="Times New Roman"/>
                <w:szCs w:val="28"/>
              </w:rPr>
              <w:t>56</w:t>
            </w:r>
          </w:p>
        </w:tc>
        <w:tc>
          <w:tcPr>
            <w:tcW w:w="875" w:type="dxa"/>
            <w:tcBorders>
              <w:top w:val="single" w:sz="6" w:space="0" w:color="000000"/>
              <w:left w:val="single" w:sz="6" w:space="0" w:color="000000"/>
              <w:bottom w:val="single" w:sz="6" w:space="0" w:color="000000"/>
              <w:right w:val="single" w:sz="6" w:space="0" w:color="000000"/>
            </w:tcBorders>
          </w:tcPr>
          <w:p w14:paraId="7CFBCE8F" w14:textId="77777777" w:rsidR="00D86289" w:rsidRDefault="00000000">
            <w:pPr>
              <w:textAlignment w:val="baseline"/>
              <w:rPr>
                <w:rFonts w:ascii="Times New Roman" w:hAnsi="Times New Roman"/>
                <w:szCs w:val="28"/>
              </w:rPr>
            </w:pPr>
            <w:r>
              <w:rPr>
                <w:rFonts w:ascii="Times New Roman" w:hAnsi="Times New Roman"/>
                <w:szCs w:val="28"/>
              </w:rPr>
              <w:t>65</w:t>
            </w:r>
          </w:p>
        </w:tc>
      </w:tr>
      <w:tr w:rsidR="00D86289" w14:paraId="27D86940" w14:textId="77777777">
        <w:tc>
          <w:tcPr>
            <w:tcW w:w="2496" w:type="dxa"/>
            <w:tcBorders>
              <w:top w:val="single" w:sz="6" w:space="0" w:color="000000"/>
              <w:left w:val="single" w:sz="6" w:space="0" w:color="000000"/>
              <w:bottom w:val="single" w:sz="6" w:space="0" w:color="000000"/>
              <w:right w:val="single" w:sz="6" w:space="0" w:color="000000"/>
            </w:tcBorders>
          </w:tcPr>
          <w:p w14:paraId="4D4622D4" w14:textId="77777777" w:rsidR="00D86289" w:rsidRDefault="00000000">
            <w:pPr>
              <w:textAlignment w:val="baseline"/>
              <w:rPr>
                <w:rFonts w:ascii="Times New Roman" w:hAnsi="Times New Roman"/>
                <w:szCs w:val="28"/>
              </w:rPr>
            </w:pPr>
            <w:r>
              <w:rPr>
                <w:rFonts w:ascii="Times New Roman" w:hAnsi="Times New Roman"/>
                <w:szCs w:val="28"/>
              </w:rPr>
              <w:t>Секционный</w:t>
            </w:r>
          </w:p>
          <w:p w14:paraId="16B30286" w14:textId="77777777" w:rsidR="00D86289" w:rsidRDefault="00000000">
            <w:pPr>
              <w:textAlignment w:val="baseline"/>
              <w:rPr>
                <w:rFonts w:ascii="Times New Roman" w:hAnsi="Times New Roman"/>
                <w:szCs w:val="28"/>
              </w:rPr>
            </w:pPr>
            <w:r>
              <w:rPr>
                <w:rFonts w:ascii="Times New Roman" w:hAnsi="Times New Roman"/>
                <w:szCs w:val="28"/>
              </w:rPr>
              <w:t>с числом этажей:</w:t>
            </w:r>
          </w:p>
        </w:tc>
        <w:tc>
          <w:tcPr>
            <w:tcW w:w="809" w:type="dxa"/>
            <w:tcBorders>
              <w:top w:val="single" w:sz="6" w:space="0" w:color="000000"/>
              <w:left w:val="single" w:sz="6" w:space="0" w:color="000000"/>
              <w:bottom w:val="single" w:sz="6" w:space="0" w:color="000000"/>
              <w:right w:val="single" w:sz="6" w:space="0" w:color="000000"/>
            </w:tcBorders>
          </w:tcPr>
          <w:p w14:paraId="6C748A8C" w14:textId="77777777" w:rsidR="00D86289" w:rsidRDefault="00D86289">
            <w:pPr>
              <w:snapToGrid w:val="0"/>
              <w:rPr>
                <w:rFonts w:ascii="Times New Roman" w:hAnsi="Times New Roman"/>
                <w:szCs w:val="28"/>
              </w:rPr>
            </w:pPr>
          </w:p>
        </w:tc>
        <w:tc>
          <w:tcPr>
            <w:tcW w:w="918" w:type="dxa"/>
            <w:tcBorders>
              <w:top w:val="single" w:sz="6" w:space="0" w:color="000000"/>
              <w:left w:val="single" w:sz="6" w:space="0" w:color="000000"/>
              <w:bottom w:val="single" w:sz="6" w:space="0" w:color="000000"/>
              <w:right w:val="single" w:sz="6" w:space="0" w:color="000000"/>
            </w:tcBorders>
          </w:tcPr>
          <w:p w14:paraId="4DF3FBB8" w14:textId="77777777" w:rsidR="00D86289" w:rsidRDefault="00D86289">
            <w:pPr>
              <w:snapToGrid w:val="0"/>
              <w:rPr>
                <w:rFonts w:ascii="Times New Roman" w:hAnsi="Times New Roman"/>
                <w:szCs w:val="28"/>
              </w:rPr>
            </w:pPr>
          </w:p>
        </w:tc>
        <w:tc>
          <w:tcPr>
            <w:tcW w:w="810" w:type="dxa"/>
            <w:tcBorders>
              <w:top w:val="single" w:sz="6" w:space="0" w:color="000000"/>
              <w:left w:val="single" w:sz="6" w:space="0" w:color="000000"/>
              <w:bottom w:val="single" w:sz="6" w:space="0" w:color="000000"/>
              <w:right w:val="single" w:sz="6" w:space="0" w:color="000000"/>
            </w:tcBorders>
          </w:tcPr>
          <w:p w14:paraId="240C9A30" w14:textId="77777777" w:rsidR="00D86289" w:rsidRDefault="00D86289">
            <w:pPr>
              <w:snapToGrid w:val="0"/>
              <w:rPr>
                <w:rFonts w:ascii="Times New Roman" w:hAnsi="Times New Roman"/>
                <w:szCs w:val="28"/>
              </w:rPr>
            </w:pPr>
          </w:p>
        </w:tc>
        <w:tc>
          <w:tcPr>
            <w:tcW w:w="811" w:type="dxa"/>
            <w:tcBorders>
              <w:top w:val="single" w:sz="6" w:space="0" w:color="000000"/>
              <w:left w:val="single" w:sz="6" w:space="0" w:color="000000"/>
              <w:bottom w:val="single" w:sz="6" w:space="0" w:color="000000"/>
              <w:right w:val="single" w:sz="6" w:space="0" w:color="000000"/>
            </w:tcBorders>
          </w:tcPr>
          <w:p w14:paraId="1283DCD6" w14:textId="77777777" w:rsidR="00D86289" w:rsidRDefault="00D86289">
            <w:pPr>
              <w:snapToGrid w:val="0"/>
              <w:rPr>
                <w:rFonts w:ascii="Times New Roman" w:hAnsi="Times New Roman"/>
                <w:szCs w:val="28"/>
              </w:rPr>
            </w:pPr>
          </w:p>
        </w:tc>
        <w:tc>
          <w:tcPr>
            <w:tcW w:w="874" w:type="dxa"/>
            <w:tcBorders>
              <w:top w:val="single" w:sz="6" w:space="0" w:color="000000"/>
              <w:left w:val="single" w:sz="6" w:space="0" w:color="000000"/>
              <w:bottom w:val="single" w:sz="6" w:space="0" w:color="000000"/>
              <w:right w:val="single" w:sz="6" w:space="0" w:color="000000"/>
            </w:tcBorders>
          </w:tcPr>
          <w:p w14:paraId="67BBB676" w14:textId="77777777" w:rsidR="00D86289" w:rsidRDefault="00D86289">
            <w:pPr>
              <w:snapToGrid w:val="0"/>
              <w:rPr>
                <w:rFonts w:ascii="Times New Roman" w:hAnsi="Times New Roman"/>
                <w:szCs w:val="28"/>
              </w:rPr>
            </w:pPr>
          </w:p>
        </w:tc>
        <w:tc>
          <w:tcPr>
            <w:tcW w:w="810" w:type="dxa"/>
            <w:tcBorders>
              <w:top w:val="single" w:sz="6" w:space="0" w:color="000000"/>
              <w:left w:val="single" w:sz="6" w:space="0" w:color="000000"/>
              <w:bottom w:val="single" w:sz="6" w:space="0" w:color="000000"/>
              <w:right w:val="single" w:sz="6" w:space="0" w:color="000000"/>
            </w:tcBorders>
          </w:tcPr>
          <w:p w14:paraId="2753B9F7" w14:textId="77777777" w:rsidR="00D86289" w:rsidRDefault="00D86289">
            <w:pPr>
              <w:snapToGrid w:val="0"/>
              <w:rPr>
                <w:rFonts w:ascii="Times New Roman" w:hAnsi="Times New Roman"/>
                <w:szCs w:val="28"/>
              </w:rPr>
            </w:pPr>
          </w:p>
        </w:tc>
        <w:tc>
          <w:tcPr>
            <w:tcW w:w="810" w:type="dxa"/>
            <w:tcBorders>
              <w:top w:val="single" w:sz="6" w:space="0" w:color="000000"/>
              <w:left w:val="single" w:sz="6" w:space="0" w:color="000000"/>
              <w:bottom w:val="single" w:sz="6" w:space="0" w:color="000000"/>
              <w:right w:val="single" w:sz="6" w:space="0" w:color="000000"/>
            </w:tcBorders>
          </w:tcPr>
          <w:p w14:paraId="5211FE30" w14:textId="77777777" w:rsidR="00D86289" w:rsidRDefault="00D86289">
            <w:pPr>
              <w:snapToGrid w:val="0"/>
              <w:rPr>
                <w:rFonts w:ascii="Times New Roman" w:hAnsi="Times New Roman"/>
                <w:szCs w:val="28"/>
              </w:rPr>
            </w:pPr>
          </w:p>
        </w:tc>
        <w:tc>
          <w:tcPr>
            <w:tcW w:w="875" w:type="dxa"/>
            <w:tcBorders>
              <w:top w:val="single" w:sz="6" w:space="0" w:color="000000"/>
              <w:left w:val="single" w:sz="6" w:space="0" w:color="000000"/>
              <w:bottom w:val="single" w:sz="6" w:space="0" w:color="000000"/>
              <w:right w:val="single" w:sz="6" w:space="0" w:color="000000"/>
            </w:tcBorders>
          </w:tcPr>
          <w:p w14:paraId="17515FE4" w14:textId="77777777" w:rsidR="00D86289" w:rsidRDefault="00D86289">
            <w:pPr>
              <w:snapToGrid w:val="0"/>
              <w:rPr>
                <w:rFonts w:ascii="Times New Roman" w:hAnsi="Times New Roman"/>
                <w:szCs w:val="28"/>
              </w:rPr>
            </w:pPr>
          </w:p>
        </w:tc>
      </w:tr>
      <w:tr w:rsidR="00D86289" w14:paraId="5C53187A" w14:textId="77777777">
        <w:tc>
          <w:tcPr>
            <w:tcW w:w="2496" w:type="dxa"/>
            <w:tcBorders>
              <w:top w:val="single" w:sz="6" w:space="0" w:color="000000"/>
              <w:left w:val="single" w:sz="6" w:space="0" w:color="000000"/>
              <w:bottom w:val="single" w:sz="6" w:space="0" w:color="000000"/>
              <w:right w:val="single" w:sz="6" w:space="0" w:color="000000"/>
            </w:tcBorders>
          </w:tcPr>
          <w:p w14:paraId="344A714D" w14:textId="77777777" w:rsidR="00D86289" w:rsidRDefault="00000000">
            <w:pPr>
              <w:textAlignment w:val="baseline"/>
              <w:rPr>
                <w:rFonts w:ascii="Times New Roman" w:hAnsi="Times New Roman"/>
                <w:szCs w:val="28"/>
              </w:rPr>
            </w:pPr>
            <w:r>
              <w:rPr>
                <w:rFonts w:ascii="Times New Roman" w:hAnsi="Times New Roman"/>
                <w:szCs w:val="28"/>
              </w:rPr>
              <w:t>2</w:t>
            </w:r>
          </w:p>
        </w:tc>
        <w:tc>
          <w:tcPr>
            <w:tcW w:w="809" w:type="dxa"/>
            <w:tcBorders>
              <w:top w:val="single" w:sz="6" w:space="0" w:color="000000"/>
              <w:left w:val="single" w:sz="6" w:space="0" w:color="000000"/>
              <w:bottom w:val="single" w:sz="6" w:space="0" w:color="000000"/>
              <w:right w:val="single" w:sz="6" w:space="0" w:color="000000"/>
            </w:tcBorders>
          </w:tcPr>
          <w:p w14:paraId="26E96187" w14:textId="77777777" w:rsidR="00D86289" w:rsidRDefault="00000000">
            <w:pPr>
              <w:textAlignment w:val="baseline"/>
              <w:rPr>
                <w:rFonts w:ascii="Times New Roman" w:hAnsi="Times New Roman"/>
                <w:szCs w:val="28"/>
              </w:rPr>
            </w:pPr>
            <w:r>
              <w:rPr>
                <w:rFonts w:ascii="Times New Roman" w:hAnsi="Times New Roman"/>
                <w:szCs w:val="28"/>
              </w:rPr>
              <w:t>-</w:t>
            </w:r>
          </w:p>
        </w:tc>
        <w:tc>
          <w:tcPr>
            <w:tcW w:w="918" w:type="dxa"/>
            <w:tcBorders>
              <w:top w:val="single" w:sz="6" w:space="0" w:color="000000"/>
              <w:left w:val="single" w:sz="6" w:space="0" w:color="000000"/>
              <w:bottom w:val="single" w:sz="6" w:space="0" w:color="000000"/>
              <w:right w:val="single" w:sz="6" w:space="0" w:color="000000"/>
            </w:tcBorders>
          </w:tcPr>
          <w:p w14:paraId="624F479D" w14:textId="77777777" w:rsidR="00D86289" w:rsidRDefault="00000000">
            <w:pPr>
              <w:textAlignment w:val="baseline"/>
              <w:rPr>
                <w:rFonts w:ascii="Times New Roman" w:hAnsi="Times New Roman"/>
                <w:szCs w:val="28"/>
              </w:rPr>
            </w:pPr>
            <w:r>
              <w:rPr>
                <w:rFonts w:ascii="Times New Roman" w:hAnsi="Times New Roman"/>
                <w:szCs w:val="28"/>
              </w:rPr>
              <w:t>130</w:t>
            </w:r>
          </w:p>
        </w:tc>
        <w:tc>
          <w:tcPr>
            <w:tcW w:w="810" w:type="dxa"/>
            <w:tcBorders>
              <w:top w:val="single" w:sz="6" w:space="0" w:color="000000"/>
              <w:left w:val="single" w:sz="6" w:space="0" w:color="000000"/>
              <w:bottom w:val="single" w:sz="6" w:space="0" w:color="000000"/>
              <w:right w:val="single" w:sz="6" w:space="0" w:color="000000"/>
            </w:tcBorders>
          </w:tcPr>
          <w:p w14:paraId="167B4E7E" w14:textId="77777777" w:rsidR="00D86289" w:rsidRDefault="00000000">
            <w:pPr>
              <w:textAlignment w:val="baseline"/>
              <w:rPr>
                <w:rFonts w:ascii="Times New Roman" w:hAnsi="Times New Roman"/>
                <w:szCs w:val="28"/>
              </w:rPr>
            </w:pPr>
            <w:r>
              <w:rPr>
                <w:rFonts w:ascii="Times New Roman" w:hAnsi="Times New Roman"/>
                <w:szCs w:val="28"/>
              </w:rPr>
              <w:t>-</w:t>
            </w:r>
          </w:p>
        </w:tc>
        <w:tc>
          <w:tcPr>
            <w:tcW w:w="811" w:type="dxa"/>
            <w:tcBorders>
              <w:top w:val="single" w:sz="6" w:space="0" w:color="000000"/>
              <w:left w:val="single" w:sz="6" w:space="0" w:color="000000"/>
              <w:bottom w:val="single" w:sz="6" w:space="0" w:color="000000"/>
              <w:right w:val="single" w:sz="6" w:space="0" w:color="000000"/>
            </w:tcBorders>
          </w:tcPr>
          <w:p w14:paraId="137F064D" w14:textId="77777777" w:rsidR="00D86289" w:rsidRDefault="00000000">
            <w:pPr>
              <w:textAlignment w:val="baseline"/>
              <w:rPr>
                <w:rFonts w:ascii="Times New Roman" w:hAnsi="Times New Roman"/>
                <w:szCs w:val="28"/>
              </w:rPr>
            </w:pPr>
            <w:r>
              <w:rPr>
                <w:rFonts w:ascii="Times New Roman" w:hAnsi="Times New Roman"/>
                <w:szCs w:val="28"/>
              </w:rPr>
              <w:t>-</w:t>
            </w:r>
          </w:p>
        </w:tc>
        <w:tc>
          <w:tcPr>
            <w:tcW w:w="874" w:type="dxa"/>
            <w:tcBorders>
              <w:top w:val="single" w:sz="6" w:space="0" w:color="000000"/>
              <w:left w:val="single" w:sz="6" w:space="0" w:color="000000"/>
              <w:bottom w:val="single" w:sz="6" w:space="0" w:color="000000"/>
              <w:right w:val="single" w:sz="6" w:space="0" w:color="000000"/>
            </w:tcBorders>
          </w:tcPr>
          <w:p w14:paraId="0B21793D" w14:textId="77777777" w:rsidR="00D86289" w:rsidRDefault="00000000">
            <w:pPr>
              <w:textAlignment w:val="baseline"/>
              <w:rPr>
                <w:rFonts w:ascii="Times New Roman" w:hAnsi="Times New Roman"/>
                <w:szCs w:val="28"/>
              </w:rPr>
            </w:pPr>
            <w:r>
              <w:rPr>
                <w:rFonts w:ascii="Times New Roman" w:hAnsi="Times New Roman"/>
                <w:szCs w:val="28"/>
              </w:rPr>
              <w:t>-</w:t>
            </w:r>
          </w:p>
        </w:tc>
        <w:tc>
          <w:tcPr>
            <w:tcW w:w="810" w:type="dxa"/>
            <w:tcBorders>
              <w:top w:val="single" w:sz="6" w:space="0" w:color="000000"/>
              <w:left w:val="single" w:sz="6" w:space="0" w:color="000000"/>
              <w:bottom w:val="single" w:sz="6" w:space="0" w:color="000000"/>
              <w:right w:val="single" w:sz="6" w:space="0" w:color="000000"/>
            </w:tcBorders>
          </w:tcPr>
          <w:p w14:paraId="1E34D4A8" w14:textId="77777777" w:rsidR="00D86289" w:rsidRDefault="00000000">
            <w:pPr>
              <w:textAlignment w:val="baseline"/>
              <w:rPr>
                <w:rFonts w:ascii="Times New Roman" w:hAnsi="Times New Roman"/>
                <w:szCs w:val="28"/>
              </w:rPr>
            </w:pPr>
            <w:r>
              <w:rPr>
                <w:rFonts w:ascii="Times New Roman" w:hAnsi="Times New Roman"/>
                <w:szCs w:val="28"/>
              </w:rPr>
              <w:t>-</w:t>
            </w:r>
          </w:p>
        </w:tc>
        <w:tc>
          <w:tcPr>
            <w:tcW w:w="810" w:type="dxa"/>
            <w:tcBorders>
              <w:top w:val="single" w:sz="6" w:space="0" w:color="000000"/>
              <w:left w:val="single" w:sz="6" w:space="0" w:color="000000"/>
              <w:bottom w:val="single" w:sz="6" w:space="0" w:color="000000"/>
              <w:right w:val="single" w:sz="6" w:space="0" w:color="000000"/>
            </w:tcBorders>
          </w:tcPr>
          <w:p w14:paraId="6BCEED0C" w14:textId="77777777" w:rsidR="00D86289" w:rsidRDefault="00000000">
            <w:pPr>
              <w:textAlignment w:val="baseline"/>
              <w:rPr>
                <w:rFonts w:ascii="Times New Roman" w:hAnsi="Times New Roman"/>
                <w:szCs w:val="28"/>
              </w:rPr>
            </w:pPr>
            <w:r>
              <w:rPr>
                <w:rFonts w:ascii="Times New Roman" w:hAnsi="Times New Roman"/>
                <w:szCs w:val="28"/>
              </w:rPr>
              <w:t>-</w:t>
            </w:r>
          </w:p>
        </w:tc>
        <w:tc>
          <w:tcPr>
            <w:tcW w:w="875" w:type="dxa"/>
            <w:tcBorders>
              <w:top w:val="single" w:sz="6" w:space="0" w:color="000000"/>
              <w:left w:val="single" w:sz="6" w:space="0" w:color="000000"/>
              <w:bottom w:val="single" w:sz="6" w:space="0" w:color="000000"/>
              <w:right w:val="single" w:sz="6" w:space="0" w:color="000000"/>
            </w:tcBorders>
          </w:tcPr>
          <w:p w14:paraId="7C68D227" w14:textId="77777777" w:rsidR="00D86289" w:rsidRDefault="00000000">
            <w:pPr>
              <w:textAlignment w:val="baseline"/>
              <w:rPr>
                <w:rFonts w:ascii="Times New Roman" w:hAnsi="Times New Roman"/>
                <w:szCs w:val="28"/>
              </w:rPr>
            </w:pPr>
            <w:r>
              <w:rPr>
                <w:rFonts w:ascii="Times New Roman" w:hAnsi="Times New Roman"/>
                <w:szCs w:val="28"/>
              </w:rPr>
              <w:t>-</w:t>
            </w:r>
          </w:p>
        </w:tc>
      </w:tr>
      <w:tr w:rsidR="00D86289" w14:paraId="0332F9E3" w14:textId="77777777">
        <w:tc>
          <w:tcPr>
            <w:tcW w:w="2496" w:type="dxa"/>
            <w:tcBorders>
              <w:top w:val="single" w:sz="6" w:space="0" w:color="000000"/>
              <w:left w:val="single" w:sz="6" w:space="0" w:color="000000"/>
              <w:bottom w:val="single" w:sz="6" w:space="0" w:color="000000"/>
              <w:right w:val="single" w:sz="6" w:space="0" w:color="000000"/>
            </w:tcBorders>
          </w:tcPr>
          <w:p w14:paraId="7ADEF954" w14:textId="77777777" w:rsidR="00D86289" w:rsidRDefault="00000000">
            <w:pPr>
              <w:textAlignment w:val="baseline"/>
              <w:rPr>
                <w:rFonts w:ascii="Times New Roman" w:hAnsi="Times New Roman"/>
                <w:szCs w:val="28"/>
              </w:rPr>
            </w:pPr>
            <w:r>
              <w:rPr>
                <w:rFonts w:ascii="Times New Roman" w:hAnsi="Times New Roman"/>
                <w:szCs w:val="28"/>
              </w:rPr>
              <w:t>3</w:t>
            </w:r>
          </w:p>
        </w:tc>
        <w:tc>
          <w:tcPr>
            <w:tcW w:w="809" w:type="dxa"/>
            <w:tcBorders>
              <w:top w:val="single" w:sz="6" w:space="0" w:color="000000"/>
              <w:left w:val="single" w:sz="6" w:space="0" w:color="000000"/>
              <w:bottom w:val="single" w:sz="6" w:space="0" w:color="000000"/>
              <w:right w:val="single" w:sz="6" w:space="0" w:color="000000"/>
            </w:tcBorders>
          </w:tcPr>
          <w:p w14:paraId="570FF2C4" w14:textId="77777777" w:rsidR="00D86289" w:rsidRDefault="00000000">
            <w:pPr>
              <w:textAlignment w:val="baseline"/>
              <w:rPr>
                <w:rFonts w:ascii="Times New Roman" w:hAnsi="Times New Roman"/>
                <w:szCs w:val="28"/>
              </w:rPr>
            </w:pPr>
            <w:r>
              <w:rPr>
                <w:rFonts w:ascii="Times New Roman" w:hAnsi="Times New Roman"/>
                <w:szCs w:val="28"/>
              </w:rPr>
              <w:t>-</w:t>
            </w:r>
          </w:p>
        </w:tc>
        <w:tc>
          <w:tcPr>
            <w:tcW w:w="918" w:type="dxa"/>
            <w:tcBorders>
              <w:top w:val="single" w:sz="6" w:space="0" w:color="000000"/>
              <w:left w:val="single" w:sz="6" w:space="0" w:color="000000"/>
              <w:bottom w:val="single" w:sz="6" w:space="0" w:color="000000"/>
              <w:right w:val="single" w:sz="6" w:space="0" w:color="000000"/>
            </w:tcBorders>
          </w:tcPr>
          <w:p w14:paraId="19E12EBC" w14:textId="77777777" w:rsidR="00D86289" w:rsidRDefault="00000000">
            <w:pPr>
              <w:textAlignment w:val="baseline"/>
              <w:rPr>
                <w:rFonts w:ascii="Times New Roman" w:hAnsi="Times New Roman"/>
                <w:szCs w:val="28"/>
              </w:rPr>
            </w:pPr>
            <w:r>
              <w:rPr>
                <w:rFonts w:ascii="Times New Roman" w:hAnsi="Times New Roman"/>
                <w:szCs w:val="28"/>
              </w:rPr>
              <w:t>150</w:t>
            </w:r>
          </w:p>
        </w:tc>
        <w:tc>
          <w:tcPr>
            <w:tcW w:w="810" w:type="dxa"/>
            <w:tcBorders>
              <w:top w:val="single" w:sz="6" w:space="0" w:color="000000"/>
              <w:left w:val="single" w:sz="6" w:space="0" w:color="000000"/>
              <w:bottom w:val="single" w:sz="6" w:space="0" w:color="000000"/>
              <w:right w:val="single" w:sz="6" w:space="0" w:color="000000"/>
            </w:tcBorders>
          </w:tcPr>
          <w:p w14:paraId="6ECA9A7E" w14:textId="77777777" w:rsidR="00D86289" w:rsidRDefault="00000000">
            <w:pPr>
              <w:textAlignment w:val="baseline"/>
              <w:rPr>
                <w:rFonts w:ascii="Times New Roman" w:hAnsi="Times New Roman"/>
                <w:szCs w:val="28"/>
              </w:rPr>
            </w:pPr>
            <w:r>
              <w:rPr>
                <w:rFonts w:ascii="Times New Roman" w:hAnsi="Times New Roman"/>
                <w:szCs w:val="28"/>
              </w:rPr>
              <w:t>-</w:t>
            </w:r>
          </w:p>
        </w:tc>
        <w:tc>
          <w:tcPr>
            <w:tcW w:w="811" w:type="dxa"/>
            <w:tcBorders>
              <w:top w:val="single" w:sz="6" w:space="0" w:color="000000"/>
              <w:left w:val="single" w:sz="6" w:space="0" w:color="000000"/>
              <w:bottom w:val="single" w:sz="6" w:space="0" w:color="000000"/>
              <w:right w:val="single" w:sz="6" w:space="0" w:color="000000"/>
            </w:tcBorders>
          </w:tcPr>
          <w:p w14:paraId="6D95B674" w14:textId="77777777" w:rsidR="00D86289" w:rsidRDefault="00000000">
            <w:pPr>
              <w:textAlignment w:val="baseline"/>
              <w:rPr>
                <w:rFonts w:ascii="Times New Roman" w:hAnsi="Times New Roman"/>
                <w:szCs w:val="28"/>
              </w:rPr>
            </w:pPr>
            <w:r>
              <w:rPr>
                <w:rFonts w:ascii="Times New Roman" w:hAnsi="Times New Roman"/>
                <w:szCs w:val="28"/>
              </w:rPr>
              <w:t>-</w:t>
            </w:r>
          </w:p>
        </w:tc>
        <w:tc>
          <w:tcPr>
            <w:tcW w:w="874" w:type="dxa"/>
            <w:tcBorders>
              <w:top w:val="single" w:sz="6" w:space="0" w:color="000000"/>
              <w:left w:val="single" w:sz="6" w:space="0" w:color="000000"/>
              <w:bottom w:val="single" w:sz="6" w:space="0" w:color="000000"/>
              <w:right w:val="single" w:sz="6" w:space="0" w:color="000000"/>
            </w:tcBorders>
          </w:tcPr>
          <w:p w14:paraId="23856286" w14:textId="77777777" w:rsidR="00D86289" w:rsidRDefault="00000000">
            <w:pPr>
              <w:textAlignment w:val="baseline"/>
              <w:rPr>
                <w:rFonts w:ascii="Times New Roman" w:hAnsi="Times New Roman"/>
                <w:szCs w:val="28"/>
              </w:rPr>
            </w:pPr>
            <w:r>
              <w:rPr>
                <w:rFonts w:ascii="Times New Roman" w:hAnsi="Times New Roman"/>
                <w:szCs w:val="28"/>
              </w:rPr>
              <w:t>-</w:t>
            </w:r>
          </w:p>
        </w:tc>
        <w:tc>
          <w:tcPr>
            <w:tcW w:w="810" w:type="dxa"/>
            <w:tcBorders>
              <w:top w:val="single" w:sz="6" w:space="0" w:color="000000"/>
              <w:left w:val="single" w:sz="6" w:space="0" w:color="000000"/>
              <w:bottom w:val="single" w:sz="6" w:space="0" w:color="000000"/>
              <w:right w:val="single" w:sz="6" w:space="0" w:color="000000"/>
            </w:tcBorders>
          </w:tcPr>
          <w:p w14:paraId="4F217530" w14:textId="77777777" w:rsidR="00D86289" w:rsidRDefault="00000000">
            <w:pPr>
              <w:textAlignment w:val="baseline"/>
              <w:rPr>
                <w:rFonts w:ascii="Times New Roman" w:hAnsi="Times New Roman"/>
                <w:szCs w:val="28"/>
              </w:rPr>
            </w:pPr>
            <w:r>
              <w:rPr>
                <w:rFonts w:ascii="Times New Roman" w:hAnsi="Times New Roman"/>
                <w:szCs w:val="28"/>
              </w:rPr>
              <w:t>-</w:t>
            </w:r>
          </w:p>
        </w:tc>
        <w:tc>
          <w:tcPr>
            <w:tcW w:w="810" w:type="dxa"/>
            <w:tcBorders>
              <w:top w:val="single" w:sz="6" w:space="0" w:color="000000"/>
              <w:left w:val="single" w:sz="6" w:space="0" w:color="000000"/>
              <w:bottom w:val="single" w:sz="6" w:space="0" w:color="000000"/>
              <w:right w:val="single" w:sz="6" w:space="0" w:color="000000"/>
            </w:tcBorders>
          </w:tcPr>
          <w:p w14:paraId="5199895B" w14:textId="77777777" w:rsidR="00D86289" w:rsidRDefault="00000000">
            <w:pPr>
              <w:textAlignment w:val="baseline"/>
              <w:rPr>
                <w:rFonts w:ascii="Times New Roman" w:hAnsi="Times New Roman"/>
                <w:szCs w:val="28"/>
              </w:rPr>
            </w:pPr>
            <w:r>
              <w:rPr>
                <w:rFonts w:ascii="Times New Roman" w:hAnsi="Times New Roman"/>
                <w:szCs w:val="28"/>
              </w:rPr>
              <w:t>-</w:t>
            </w:r>
          </w:p>
        </w:tc>
        <w:tc>
          <w:tcPr>
            <w:tcW w:w="875" w:type="dxa"/>
            <w:tcBorders>
              <w:top w:val="single" w:sz="6" w:space="0" w:color="000000"/>
              <w:left w:val="single" w:sz="6" w:space="0" w:color="000000"/>
              <w:bottom w:val="single" w:sz="6" w:space="0" w:color="000000"/>
              <w:right w:val="single" w:sz="6" w:space="0" w:color="000000"/>
            </w:tcBorders>
          </w:tcPr>
          <w:p w14:paraId="0A373683" w14:textId="77777777" w:rsidR="00D86289" w:rsidRDefault="00000000">
            <w:pPr>
              <w:textAlignment w:val="baseline"/>
              <w:rPr>
                <w:rFonts w:ascii="Times New Roman" w:hAnsi="Times New Roman"/>
                <w:szCs w:val="28"/>
              </w:rPr>
            </w:pPr>
            <w:r>
              <w:rPr>
                <w:rFonts w:ascii="Times New Roman" w:hAnsi="Times New Roman"/>
                <w:szCs w:val="28"/>
              </w:rPr>
              <w:t>-</w:t>
            </w:r>
          </w:p>
        </w:tc>
      </w:tr>
    </w:tbl>
    <w:p w14:paraId="55A93914" w14:textId="77777777" w:rsidR="00D86289" w:rsidRDefault="00D86289">
      <w:pPr>
        <w:shd w:val="clear" w:color="auto" w:fill="FFFFFF"/>
        <w:textAlignment w:val="baseline"/>
        <w:rPr>
          <w:rFonts w:ascii="Times New Roman" w:hAnsi="Times New Roman"/>
          <w:spacing w:val="2"/>
          <w:szCs w:val="28"/>
        </w:rPr>
      </w:pPr>
    </w:p>
    <w:p w14:paraId="57FF9646"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4.2.20. Интенсивность использования территории населенного пункта сельского поселения определяется коэффициентом застройки (КЗ) и коэффициентом плотности застройки (КПЗ).</w:t>
      </w:r>
    </w:p>
    <w:p w14:paraId="0334DC64"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Параметры застройки (КЗ и КПЗ) сельской жилой зоны приведены в рекомендуемой таблице 7.</w:t>
      </w:r>
    </w:p>
    <w:p w14:paraId="1DF79D74" w14:textId="77777777" w:rsidR="00D86289" w:rsidRDefault="00D86289">
      <w:pPr>
        <w:shd w:val="clear" w:color="auto" w:fill="FFFFFF"/>
        <w:textAlignment w:val="baseline"/>
        <w:rPr>
          <w:rFonts w:ascii="Times New Roman" w:hAnsi="Times New Roman"/>
          <w:spacing w:val="2"/>
          <w:sz w:val="22"/>
          <w:szCs w:val="22"/>
        </w:rPr>
      </w:pPr>
    </w:p>
    <w:p w14:paraId="3F603CAA" w14:textId="77777777" w:rsidR="00D86289" w:rsidRDefault="00000000">
      <w:pPr>
        <w:shd w:val="clear" w:color="auto" w:fill="FFFFFF"/>
        <w:textAlignment w:val="baseline"/>
        <w:rPr>
          <w:rFonts w:ascii="Times New Roman" w:hAnsi="Times New Roman"/>
          <w:spacing w:val="2"/>
          <w:szCs w:val="28"/>
        </w:rPr>
      </w:pPr>
      <w:r>
        <w:rPr>
          <w:rFonts w:ascii="Times New Roman" w:hAnsi="Times New Roman"/>
          <w:spacing w:val="2"/>
          <w:szCs w:val="28"/>
        </w:rPr>
        <w:t>Таблица 7</w:t>
      </w:r>
    </w:p>
    <w:tbl>
      <w:tblPr>
        <w:tblW w:w="9214" w:type="dxa"/>
        <w:tblInd w:w="149" w:type="dxa"/>
        <w:tblLayout w:type="fixed"/>
        <w:tblCellMar>
          <w:left w:w="149" w:type="dxa"/>
          <w:right w:w="149" w:type="dxa"/>
        </w:tblCellMar>
        <w:tblLook w:val="04A0" w:firstRow="1" w:lastRow="0" w:firstColumn="1" w:lastColumn="0" w:noHBand="0" w:noVBand="1"/>
      </w:tblPr>
      <w:tblGrid>
        <w:gridCol w:w="1134"/>
        <w:gridCol w:w="1843"/>
        <w:gridCol w:w="2267"/>
        <w:gridCol w:w="1997"/>
        <w:gridCol w:w="1973"/>
      </w:tblGrid>
      <w:tr w:rsidR="00D86289" w14:paraId="0A37F667" w14:textId="77777777">
        <w:tc>
          <w:tcPr>
            <w:tcW w:w="1134" w:type="dxa"/>
            <w:tcBorders>
              <w:top w:val="single" w:sz="6" w:space="0" w:color="000000"/>
              <w:left w:val="single" w:sz="6" w:space="0" w:color="000000"/>
              <w:bottom w:val="single" w:sz="6" w:space="0" w:color="000000"/>
              <w:right w:val="single" w:sz="6" w:space="0" w:color="000000"/>
            </w:tcBorders>
          </w:tcPr>
          <w:p w14:paraId="6A042836" w14:textId="77777777" w:rsidR="00D86289" w:rsidRDefault="00000000">
            <w:pPr>
              <w:jc w:val="center"/>
              <w:textAlignment w:val="baseline"/>
              <w:rPr>
                <w:rFonts w:ascii="Times New Roman" w:hAnsi="Times New Roman"/>
                <w:szCs w:val="28"/>
              </w:rPr>
            </w:pPr>
            <w:r>
              <w:rPr>
                <w:rFonts w:ascii="Times New Roman" w:hAnsi="Times New Roman"/>
                <w:szCs w:val="28"/>
              </w:rPr>
              <w:t>Тип</w:t>
            </w:r>
          </w:p>
          <w:p w14:paraId="3C879362" w14:textId="77777777" w:rsidR="00D86289" w:rsidRDefault="00000000">
            <w:pPr>
              <w:jc w:val="center"/>
              <w:textAlignment w:val="baseline"/>
              <w:rPr>
                <w:rFonts w:ascii="Times New Roman" w:hAnsi="Times New Roman"/>
              </w:rPr>
            </w:pPr>
            <w:r>
              <w:rPr>
                <w:rFonts w:ascii="Times New Roman" w:hAnsi="Times New Roman"/>
                <w:szCs w:val="28"/>
              </w:rPr>
              <w:t>застройки</w:t>
            </w:r>
          </w:p>
        </w:tc>
        <w:tc>
          <w:tcPr>
            <w:tcW w:w="1843" w:type="dxa"/>
            <w:tcBorders>
              <w:top w:val="single" w:sz="6" w:space="0" w:color="000000"/>
              <w:left w:val="single" w:sz="6" w:space="0" w:color="000000"/>
              <w:bottom w:val="single" w:sz="6" w:space="0" w:color="000000"/>
              <w:right w:val="single" w:sz="6" w:space="0" w:color="000000"/>
            </w:tcBorders>
          </w:tcPr>
          <w:p w14:paraId="382DE26E" w14:textId="77777777" w:rsidR="00D86289" w:rsidRDefault="00000000">
            <w:pPr>
              <w:jc w:val="center"/>
              <w:textAlignment w:val="baseline"/>
              <w:rPr>
                <w:rFonts w:ascii="Times New Roman" w:hAnsi="Times New Roman"/>
              </w:rPr>
            </w:pPr>
            <w:r>
              <w:rPr>
                <w:rFonts w:ascii="Times New Roman" w:hAnsi="Times New Roman"/>
                <w:szCs w:val="28"/>
              </w:rPr>
              <w:t>Размер земельного участка,</w:t>
            </w:r>
          </w:p>
          <w:p w14:paraId="535468E8" w14:textId="77777777" w:rsidR="00D86289" w:rsidRDefault="00000000">
            <w:pPr>
              <w:jc w:val="center"/>
              <w:textAlignment w:val="baseline"/>
              <w:rPr>
                <w:rFonts w:ascii="Times New Roman" w:hAnsi="Times New Roman"/>
                <w:szCs w:val="28"/>
              </w:rPr>
            </w:pPr>
            <w:r>
              <w:rPr>
                <w:rFonts w:ascii="Times New Roman" w:hAnsi="Times New Roman"/>
                <w:szCs w:val="28"/>
              </w:rPr>
              <w:t>кв. м</w:t>
            </w:r>
          </w:p>
        </w:tc>
        <w:tc>
          <w:tcPr>
            <w:tcW w:w="2267" w:type="dxa"/>
            <w:tcBorders>
              <w:top w:val="single" w:sz="6" w:space="0" w:color="000000"/>
              <w:left w:val="single" w:sz="6" w:space="0" w:color="000000"/>
              <w:bottom w:val="single" w:sz="6" w:space="0" w:color="000000"/>
              <w:right w:val="single" w:sz="6" w:space="0" w:color="000000"/>
            </w:tcBorders>
          </w:tcPr>
          <w:p w14:paraId="6849690A" w14:textId="77777777" w:rsidR="00D86289" w:rsidRDefault="00000000">
            <w:pPr>
              <w:jc w:val="center"/>
              <w:textAlignment w:val="baseline"/>
              <w:rPr>
                <w:rFonts w:ascii="Times New Roman" w:hAnsi="Times New Roman"/>
              </w:rPr>
            </w:pPr>
            <w:r>
              <w:rPr>
                <w:rFonts w:ascii="Times New Roman" w:hAnsi="Times New Roman"/>
                <w:szCs w:val="28"/>
              </w:rPr>
              <w:t>Площадь жилого дома, кв. м общей площади</w:t>
            </w:r>
          </w:p>
        </w:tc>
        <w:tc>
          <w:tcPr>
            <w:tcW w:w="1997" w:type="dxa"/>
            <w:tcBorders>
              <w:top w:val="single" w:sz="6" w:space="0" w:color="000000"/>
              <w:left w:val="single" w:sz="6" w:space="0" w:color="000000"/>
              <w:bottom w:val="single" w:sz="6" w:space="0" w:color="000000"/>
              <w:right w:val="single" w:sz="6" w:space="0" w:color="000000"/>
            </w:tcBorders>
          </w:tcPr>
          <w:p w14:paraId="634F9FE3" w14:textId="77777777" w:rsidR="00D86289" w:rsidRDefault="00000000">
            <w:pPr>
              <w:jc w:val="center"/>
              <w:textAlignment w:val="baseline"/>
              <w:rPr>
                <w:rFonts w:ascii="Times New Roman" w:hAnsi="Times New Roman"/>
                <w:szCs w:val="28"/>
              </w:rPr>
            </w:pPr>
            <w:r>
              <w:rPr>
                <w:rFonts w:ascii="Times New Roman" w:hAnsi="Times New Roman"/>
                <w:szCs w:val="28"/>
              </w:rPr>
              <w:t>Коэффициент застройки</w:t>
            </w:r>
          </w:p>
          <w:p w14:paraId="00B5BFF4" w14:textId="77777777" w:rsidR="00D86289" w:rsidRDefault="00000000">
            <w:pPr>
              <w:jc w:val="center"/>
              <w:textAlignment w:val="baseline"/>
              <w:rPr>
                <w:rFonts w:ascii="Times New Roman" w:hAnsi="Times New Roman"/>
                <w:szCs w:val="28"/>
              </w:rPr>
            </w:pPr>
            <w:r>
              <w:rPr>
                <w:rFonts w:ascii="Times New Roman" w:hAnsi="Times New Roman"/>
                <w:szCs w:val="28"/>
              </w:rPr>
              <w:t>КЗ</w:t>
            </w:r>
          </w:p>
        </w:tc>
        <w:tc>
          <w:tcPr>
            <w:tcW w:w="1973" w:type="dxa"/>
            <w:tcBorders>
              <w:top w:val="single" w:sz="6" w:space="0" w:color="000000"/>
              <w:left w:val="single" w:sz="6" w:space="0" w:color="000000"/>
              <w:bottom w:val="single" w:sz="6" w:space="0" w:color="000000"/>
              <w:right w:val="single" w:sz="6" w:space="0" w:color="000000"/>
            </w:tcBorders>
          </w:tcPr>
          <w:p w14:paraId="5791AA1D" w14:textId="77777777" w:rsidR="00D86289" w:rsidRDefault="00000000">
            <w:pPr>
              <w:jc w:val="center"/>
              <w:textAlignment w:val="baseline"/>
              <w:rPr>
                <w:rFonts w:ascii="Times New Roman" w:hAnsi="Times New Roman"/>
              </w:rPr>
            </w:pPr>
            <w:r>
              <w:rPr>
                <w:rFonts w:ascii="Times New Roman" w:hAnsi="Times New Roman"/>
                <w:szCs w:val="28"/>
              </w:rPr>
              <w:t>Коэффициент плотности застройки КПЗ</w:t>
            </w:r>
          </w:p>
        </w:tc>
      </w:tr>
      <w:tr w:rsidR="00D86289" w14:paraId="5B789EC6" w14:textId="77777777">
        <w:tc>
          <w:tcPr>
            <w:tcW w:w="1134" w:type="dxa"/>
            <w:tcBorders>
              <w:top w:val="single" w:sz="6" w:space="0" w:color="000000"/>
              <w:left w:val="single" w:sz="6" w:space="0" w:color="000000"/>
              <w:bottom w:val="single" w:sz="6" w:space="0" w:color="000000"/>
              <w:right w:val="single" w:sz="6" w:space="0" w:color="000000"/>
            </w:tcBorders>
          </w:tcPr>
          <w:p w14:paraId="1FF48085" w14:textId="77777777" w:rsidR="00D86289" w:rsidRDefault="00000000">
            <w:pPr>
              <w:textAlignment w:val="baseline"/>
              <w:rPr>
                <w:rFonts w:ascii="Times New Roman" w:hAnsi="Times New Roman"/>
                <w:szCs w:val="28"/>
              </w:rPr>
            </w:pPr>
            <w:r>
              <w:rPr>
                <w:rFonts w:ascii="Times New Roman" w:hAnsi="Times New Roman"/>
                <w:szCs w:val="28"/>
              </w:rPr>
              <w:t>А</w:t>
            </w:r>
          </w:p>
        </w:tc>
        <w:tc>
          <w:tcPr>
            <w:tcW w:w="1843" w:type="dxa"/>
            <w:tcBorders>
              <w:top w:val="single" w:sz="6" w:space="0" w:color="000000"/>
              <w:left w:val="single" w:sz="6" w:space="0" w:color="000000"/>
              <w:bottom w:val="single" w:sz="6" w:space="0" w:color="000000"/>
              <w:right w:val="single" w:sz="6" w:space="0" w:color="000000"/>
            </w:tcBorders>
          </w:tcPr>
          <w:p w14:paraId="01F34384" w14:textId="77777777" w:rsidR="00D86289" w:rsidRDefault="00000000">
            <w:pPr>
              <w:textAlignment w:val="baseline"/>
              <w:rPr>
                <w:rFonts w:ascii="Times New Roman" w:hAnsi="Times New Roman"/>
                <w:szCs w:val="28"/>
              </w:rPr>
            </w:pPr>
            <w:r>
              <w:rPr>
                <w:rFonts w:ascii="Times New Roman" w:hAnsi="Times New Roman"/>
                <w:szCs w:val="28"/>
              </w:rPr>
              <w:t>1200 и более</w:t>
            </w:r>
          </w:p>
        </w:tc>
        <w:tc>
          <w:tcPr>
            <w:tcW w:w="2267" w:type="dxa"/>
            <w:tcBorders>
              <w:top w:val="single" w:sz="6" w:space="0" w:color="000000"/>
              <w:left w:val="single" w:sz="6" w:space="0" w:color="000000"/>
              <w:bottom w:val="single" w:sz="6" w:space="0" w:color="000000"/>
              <w:right w:val="single" w:sz="6" w:space="0" w:color="000000"/>
            </w:tcBorders>
          </w:tcPr>
          <w:p w14:paraId="6C71C038" w14:textId="77777777" w:rsidR="00D86289" w:rsidRDefault="00000000">
            <w:pPr>
              <w:textAlignment w:val="baseline"/>
              <w:rPr>
                <w:rFonts w:ascii="Times New Roman" w:hAnsi="Times New Roman"/>
                <w:szCs w:val="28"/>
              </w:rPr>
            </w:pPr>
            <w:r>
              <w:rPr>
                <w:rFonts w:ascii="Times New Roman" w:hAnsi="Times New Roman"/>
                <w:szCs w:val="28"/>
              </w:rPr>
              <w:t>480</w:t>
            </w:r>
          </w:p>
        </w:tc>
        <w:tc>
          <w:tcPr>
            <w:tcW w:w="1997" w:type="dxa"/>
            <w:tcBorders>
              <w:top w:val="single" w:sz="6" w:space="0" w:color="000000"/>
              <w:left w:val="single" w:sz="6" w:space="0" w:color="000000"/>
              <w:bottom w:val="single" w:sz="6" w:space="0" w:color="000000"/>
              <w:right w:val="single" w:sz="6" w:space="0" w:color="000000"/>
            </w:tcBorders>
          </w:tcPr>
          <w:p w14:paraId="62E8170F" w14:textId="77777777" w:rsidR="00D86289" w:rsidRDefault="00000000">
            <w:pPr>
              <w:textAlignment w:val="baseline"/>
              <w:rPr>
                <w:rFonts w:ascii="Times New Roman" w:hAnsi="Times New Roman"/>
                <w:szCs w:val="28"/>
              </w:rPr>
            </w:pPr>
            <w:r>
              <w:rPr>
                <w:rFonts w:ascii="Times New Roman" w:hAnsi="Times New Roman"/>
                <w:szCs w:val="28"/>
              </w:rPr>
              <w:t>0,2</w:t>
            </w:r>
          </w:p>
        </w:tc>
        <w:tc>
          <w:tcPr>
            <w:tcW w:w="1973" w:type="dxa"/>
            <w:tcBorders>
              <w:top w:val="single" w:sz="6" w:space="0" w:color="000000"/>
              <w:left w:val="single" w:sz="6" w:space="0" w:color="000000"/>
              <w:bottom w:val="single" w:sz="6" w:space="0" w:color="000000"/>
              <w:right w:val="single" w:sz="6" w:space="0" w:color="000000"/>
            </w:tcBorders>
          </w:tcPr>
          <w:p w14:paraId="7CC98ECF" w14:textId="77777777" w:rsidR="00D86289" w:rsidRDefault="00000000">
            <w:pPr>
              <w:textAlignment w:val="baseline"/>
              <w:rPr>
                <w:rFonts w:ascii="Times New Roman" w:hAnsi="Times New Roman"/>
                <w:szCs w:val="28"/>
              </w:rPr>
            </w:pPr>
            <w:r>
              <w:rPr>
                <w:rFonts w:ascii="Times New Roman" w:hAnsi="Times New Roman"/>
                <w:szCs w:val="28"/>
              </w:rPr>
              <w:t>0,4</w:t>
            </w:r>
          </w:p>
        </w:tc>
      </w:tr>
      <w:tr w:rsidR="00D86289" w14:paraId="0C06AC42" w14:textId="77777777">
        <w:tc>
          <w:tcPr>
            <w:tcW w:w="1134" w:type="dxa"/>
            <w:tcBorders>
              <w:top w:val="single" w:sz="6" w:space="0" w:color="000000"/>
              <w:left w:val="single" w:sz="6" w:space="0" w:color="000000"/>
              <w:bottom w:val="single" w:sz="6" w:space="0" w:color="000000"/>
              <w:right w:val="single" w:sz="6" w:space="0" w:color="000000"/>
            </w:tcBorders>
          </w:tcPr>
          <w:p w14:paraId="3D6FEA45" w14:textId="77777777" w:rsidR="00D86289" w:rsidRDefault="00D86289">
            <w:pPr>
              <w:snapToGrid w:val="0"/>
              <w:rPr>
                <w:rFonts w:ascii="Times New Roman" w:hAnsi="Times New Roman"/>
                <w:szCs w:val="28"/>
              </w:rPr>
            </w:pPr>
          </w:p>
        </w:tc>
        <w:tc>
          <w:tcPr>
            <w:tcW w:w="1843" w:type="dxa"/>
            <w:tcBorders>
              <w:top w:val="single" w:sz="6" w:space="0" w:color="000000"/>
              <w:left w:val="single" w:sz="6" w:space="0" w:color="000000"/>
              <w:bottom w:val="single" w:sz="6" w:space="0" w:color="000000"/>
              <w:right w:val="single" w:sz="6" w:space="0" w:color="000000"/>
            </w:tcBorders>
          </w:tcPr>
          <w:p w14:paraId="097B38D4" w14:textId="77777777" w:rsidR="00D86289" w:rsidRDefault="00000000">
            <w:pPr>
              <w:textAlignment w:val="baseline"/>
              <w:rPr>
                <w:rFonts w:ascii="Times New Roman" w:hAnsi="Times New Roman"/>
                <w:szCs w:val="28"/>
              </w:rPr>
            </w:pPr>
            <w:r>
              <w:rPr>
                <w:rFonts w:ascii="Times New Roman" w:hAnsi="Times New Roman"/>
                <w:szCs w:val="28"/>
              </w:rPr>
              <w:t>1000</w:t>
            </w:r>
          </w:p>
        </w:tc>
        <w:tc>
          <w:tcPr>
            <w:tcW w:w="2267" w:type="dxa"/>
            <w:tcBorders>
              <w:top w:val="single" w:sz="6" w:space="0" w:color="000000"/>
              <w:left w:val="single" w:sz="6" w:space="0" w:color="000000"/>
              <w:bottom w:val="single" w:sz="6" w:space="0" w:color="000000"/>
              <w:right w:val="single" w:sz="6" w:space="0" w:color="000000"/>
            </w:tcBorders>
          </w:tcPr>
          <w:p w14:paraId="573FD5BC" w14:textId="77777777" w:rsidR="00D86289" w:rsidRDefault="00000000">
            <w:pPr>
              <w:textAlignment w:val="baseline"/>
              <w:rPr>
                <w:rFonts w:ascii="Times New Roman" w:hAnsi="Times New Roman"/>
                <w:szCs w:val="28"/>
              </w:rPr>
            </w:pPr>
            <w:r>
              <w:rPr>
                <w:rFonts w:ascii="Times New Roman" w:hAnsi="Times New Roman"/>
                <w:szCs w:val="28"/>
              </w:rPr>
              <w:t>400</w:t>
            </w:r>
          </w:p>
        </w:tc>
        <w:tc>
          <w:tcPr>
            <w:tcW w:w="1997" w:type="dxa"/>
            <w:tcBorders>
              <w:top w:val="single" w:sz="6" w:space="0" w:color="000000"/>
              <w:left w:val="single" w:sz="6" w:space="0" w:color="000000"/>
              <w:bottom w:val="single" w:sz="6" w:space="0" w:color="000000"/>
              <w:right w:val="single" w:sz="6" w:space="0" w:color="000000"/>
            </w:tcBorders>
          </w:tcPr>
          <w:p w14:paraId="46F77A64" w14:textId="77777777" w:rsidR="00D86289" w:rsidRDefault="00000000">
            <w:pPr>
              <w:textAlignment w:val="baseline"/>
              <w:rPr>
                <w:rFonts w:ascii="Times New Roman" w:hAnsi="Times New Roman"/>
                <w:szCs w:val="28"/>
              </w:rPr>
            </w:pPr>
            <w:r>
              <w:rPr>
                <w:rFonts w:ascii="Times New Roman" w:hAnsi="Times New Roman"/>
                <w:szCs w:val="28"/>
              </w:rPr>
              <w:t>0,2</w:t>
            </w:r>
          </w:p>
        </w:tc>
        <w:tc>
          <w:tcPr>
            <w:tcW w:w="1973" w:type="dxa"/>
            <w:tcBorders>
              <w:top w:val="single" w:sz="6" w:space="0" w:color="000000"/>
              <w:left w:val="single" w:sz="6" w:space="0" w:color="000000"/>
              <w:bottom w:val="single" w:sz="6" w:space="0" w:color="000000"/>
              <w:right w:val="single" w:sz="6" w:space="0" w:color="000000"/>
            </w:tcBorders>
          </w:tcPr>
          <w:p w14:paraId="1F1F3A27" w14:textId="77777777" w:rsidR="00D86289" w:rsidRDefault="00000000">
            <w:pPr>
              <w:textAlignment w:val="baseline"/>
              <w:rPr>
                <w:rFonts w:ascii="Times New Roman" w:hAnsi="Times New Roman"/>
                <w:szCs w:val="28"/>
              </w:rPr>
            </w:pPr>
            <w:r>
              <w:rPr>
                <w:rFonts w:ascii="Times New Roman" w:hAnsi="Times New Roman"/>
                <w:szCs w:val="28"/>
              </w:rPr>
              <w:t>0,4</w:t>
            </w:r>
          </w:p>
        </w:tc>
      </w:tr>
      <w:tr w:rsidR="00D86289" w14:paraId="5E3DC2A5" w14:textId="77777777">
        <w:tc>
          <w:tcPr>
            <w:tcW w:w="1134" w:type="dxa"/>
            <w:tcBorders>
              <w:top w:val="single" w:sz="6" w:space="0" w:color="000000"/>
              <w:left w:val="single" w:sz="6" w:space="0" w:color="000000"/>
              <w:bottom w:val="single" w:sz="6" w:space="0" w:color="000000"/>
              <w:right w:val="single" w:sz="6" w:space="0" w:color="000000"/>
            </w:tcBorders>
          </w:tcPr>
          <w:p w14:paraId="770B1B64" w14:textId="77777777" w:rsidR="00D86289" w:rsidRDefault="00000000">
            <w:pPr>
              <w:textAlignment w:val="baseline"/>
              <w:rPr>
                <w:rFonts w:ascii="Times New Roman" w:hAnsi="Times New Roman"/>
                <w:szCs w:val="28"/>
              </w:rPr>
            </w:pPr>
            <w:r>
              <w:rPr>
                <w:rFonts w:ascii="Times New Roman" w:hAnsi="Times New Roman"/>
                <w:szCs w:val="28"/>
              </w:rPr>
              <w:t>Б</w:t>
            </w:r>
          </w:p>
        </w:tc>
        <w:tc>
          <w:tcPr>
            <w:tcW w:w="1843" w:type="dxa"/>
            <w:tcBorders>
              <w:top w:val="single" w:sz="6" w:space="0" w:color="000000"/>
              <w:left w:val="single" w:sz="6" w:space="0" w:color="000000"/>
              <w:bottom w:val="single" w:sz="6" w:space="0" w:color="000000"/>
              <w:right w:val="single" w:sz="6" w:space="0" w:color="000000"/>
            </w:tcBorders>
          </w:tcPr>
          <w:p w14:paraId="0026CD1C" w14:textId="77777777" w:rsidR="00D86289" w:rsidRDefault="00000000">
            <w:pPr>
              <w:textAlignment w:val="baseline"/>
              <w:rPr>
                <w:rFonts w:ascii="Times New Roman" w:hAnsi="Times New Roman"/>
                <w:szCs w:val="28"/>
              </w:rPr>
            </w:pPr>
            <w:r>
              <w:rPr>
                <w:rFonts w:ascii="Times New Roman" w:hAnsi="Times New Roman"/>
                <w:szCs w:val="28"/>
              </w:rPr>
              <w:t>800</w:t>
            </w:r>
          </w:p>
        </w:tc>
        <w:tc>
          <w:tcPr>
            <w:tcW w:w="2267" w:type="dxa"/>
            <w:tcBorders>
              <w:top w:val="single" w:sz="6" w:space="0" w:color="000000"/>
              <w:left w:val="single" w:sz="6" w:space="0" w:color="000000"/>
              <w:bottom w:val="single" w:sz="6" w:space="0" w:color="000000"/>
              <w:right w:val="single" w:sz="6" w:space="0" w:color="000000"/>
            </w:tcBorders>
          </w:tcPr>
          <w:p w14:paraId="6B974F5C" w14:textId="77777777" w:rsidR="00D86289" w:rsidRDefault="00000000">
            <w:pPr>
              <w:textAlignment w:val="baseline"/>
              <w:rPr>
                <w:rFonts w:ascii="Times New Roman" w:hAnsi="Times New Roman"/>
                <w:szCs w:val="28"/>
              </w:rPr>
            </w:pPr>
            <w:r>
              <w:rPr>
                <w:rFonts w:ascii="Times New Roman" w:hAnsi="Times New Roman"/>
                <w:szCs w:val="28"/>
              </w:rPr>
              <w:t>480</w:t>
            </w:r>
          </w:p>
        </w:tc>
        <w:tc>
          <w:tcPr>
            <w:tcW w:w="1997" w:type="dxa"/>
            <w:tcBorders>
              <w:top w:val="single" w:sz="6" w:space="0" w:color="000000"/>
              <w:left w:val="single" w:sz="6" w:space="0" w:color="000000"/>
              <w:bottom w:val="single" w:sz="6" w:space="0" w:color="000000"/>
              <w:right w:val="single" w:sz="6" w:space="0" w:color="000000"/>
            </w:tcBorders>
          </w:tcPr>
          <w:p w14:paraId="26CC725D" w14:textId="77777777" w:rsidR="00D86289" w:rsidRDefault="00000000">
            <w:pPr>
              <w:textAlignment w:val="baseline"/>
              <w:rPr>
                <w:rFonts w:ascii="Times New Roman" w:hAnsi="Times New Roman"/>
                <w:szCs w:val="28"/>
              </w:rPr>
            </w:pPr>
            <w:r>
              <w:rPr>
                <w:rFonts w:ascii="Times New Roman" w:hAnsi="Times New Roman"/>
                <w:szCs w:val="28"/>
              </w:rPr>
              <w:t>0,3</w:t>
            </w:r>
          </w:p>
        </w:tc>
        <w:tc>
          <w:tcPr>
            <w:tcW w:w="1973" w:type="dxa"/>
            <w:tcBorders>
              <w:top w:val="single" w:sz="6" w:space="0" w:color="000000"/>
              <w:left w:val="single" w:sz="6" w:space="0" w:color="000000"/>
              <w:bottom w:val="single" w:sz="6" w:space="0" w:color="000000"/>
              <w:right w:val="single" w:sz="6" w:space="0" w:color="000000"/>
            </w:tcBorders>
          </w:tcPr>
          <w:p w14:paraId="0C4C17E7" w14:textId="77777777" w:rsidR="00D86289" w:rsidRDefault="00000000">
            <w:pPr>
              <w:textAlignment w:val="baseline"/>
              <w:rPr>
                <w:rFonts w:ascii="Times New Roman" w:hAnsi="Times New Roman"/>
                <w:szCs w:val="28"/>
              </w:rPr>
            </w:pPr>
            <w:r>
              <w:rPr>
                <w:rFonts w:ascii="Times New Roman" w:hAnsi="Times New Roman"/>
                <w:szCs w:val="28"/>
              </w:rPr>
              <w:t>0,6</w:t>
            </w:r>
          </w:p>
        </w:tc>
      </w:tr>
      <w:tr w:rsidR="00D86289" w14:paraId="11E7EF6C" w14:textId="77777777">
        <w:tc>
          <w:tcPr>
            <w:tcW w:w="1134" w:type="dxa"/>
            <w:tcBorders>
              <w:top w:val="single" w:sz="6" w:space="0" w:color="000000"/>
              <w:left w:val="single" w:sz="6" w:space="0" w:color="000000"/>
              <w:bottom w:val="single" w:sz="6" w:space="0" w:color="000000"/>
              <w:right w:val="single" w:sz="6" w:space="0" w:color="000000"/>
            </w:tcBorders>
          </w:tcPr>
          <w:p w14:paraId="026129F5" w14:textId="77777777" w:rsidR="00D86289" w:rsidRDefault="00D86289">
            <w:pPr>
              <w:snapToGrid w:val="0"/>
              <w:rPr>
                <w:rFonts w:ascii="Times New Roman" w:hAnsi="Times New Roman"/>
                <w:szCs w:val="28"/>
              </w:rPr>
            </w:pPr>
          </w:p>
        </w:tc>
        <w:tc>
          <w:tcPr>
            <w:tcW w:w="1843" w:type="dxa"/>
            <w:tcBorders>
              <w:top w:val="single" w:sz="6" w:space="0" w:color="000000"/>
              <w:left w:val="single" w:sz="6" w:space="0" w:color="000000"/>
              <w:bottom w:val="single" w:sz="6" w:space="0" w:color="000000"/>
              <w:right w:val="single" w:sz="6" w:space="0" w:color="000000"/>
            </w:tcBorders>
          </w:tcPr>
          <w:p w14:paraId="649352B3" w14:textId="77777777" w:rsidR="00D86289" w:rsidRDefault="00000000">
            <w:pPr>
              <w:textAlignment w:val="baseline"/>
              <w:rPr>
                <w:rFonts w:ascii="Times New Roman" w:hAnsi="Times New Roman"/>
                <w:szCs w:val="28"/>
              </w:rPr>
            </w:pPr>
            <w:r>
              <w:rPr>
                <w:rFonts w:ascii="Times New Roman" w:hAnsi="Times New Roman"/>
                <w:szCs w:val="28"/>
              </w:rPr>
              <w:t>600</w:t>
            </w:r>
          </w:p>
        </w:tc>
        <w:tc>
          <w:tcPr>
            <w:tcW w:w="2267" w:type="dxa"/>
            <w:tcBorders>
              <w:top w:val="single" w:sz="6" w:space="0" w:color="000000"/>
              <w:left w:val="single" w:sz="6" w:space="0" w:color="000000"/>
              <w:bottom w:val="single" w:sz="6" w:space="0" w:color="000000"/>
              <w:right w:val="single" w:sz="6" w:space="0" w:color="000000"/>
            </w:tcBorders>
          </w:tcPr>
          <w:p w14:paraId="02D88DCD" w14:textId="77777777" w:rsidR="00D86289" w:rsidRDefault="00000000">
            <w:pPr>
              <w:textAlignment w:val="baseline"/>
              <w:rPr>
                <w:rFonts w:ascii="Times New Roman" w:hAnsi="Times New Roman"/>
                <w:szCs w:val="28"/>
              </w:rPr>
            </w:pPr>
            <w:r>
              <w:rPr>
                <w:rFonts w:ascii="Times New Roman" w:hAnsi="Times New Roman"/>
                <w:szCs w:val="28"/>
              </w:rPr>
              <w:t>360</w:t>
            </w:r>
          </w:p>
        </w:tc>
        <w:tc>
          <w:tcPr>
            <w:tcW w:w="1997" w:type="dxa"/>
            <w:tcBorders>
              <w:top w:val="single" w:sz="6" w:space="0" w:color="000000"/>
              <w:left w:val="single" w:sz="6" w:space="0" w:color="000000"/>
              <w:bottom w:val="single" w:sz="6" w:space="0" w:color="000000"/>
              <w:right w:val="single" w:sz="6" w:space="0" w:color="000000"/>
            </w:tcBorders>
          </w:tcPr>
          <w:p w14:paraId="48C4A3C0" w14:textId="77777777" w:rsidR="00D86289" w:rsidRDefault="00000000">
            <w:pPr>
              <w:textAlignment w:val="baseline"/>
              <w:rPr>
                <w:rFonts w:ascii="Times New Roman" w:hAnsi="Times New Roman"/>
                <w:szCs w:val="28"/>
              </w:rPr>
            </w:pPr>
            <w:r>
              <w:rPr>
                <w:rFonts w:ascii="Times New Roman" w:hAnsi="Times New Roman"/>
                <w:szCs w:val="28"/>
              </w:rPr>
              <w:t>0,3</w:t>
            </w:r>
          </w:p>
        </w:tc>
        <w:tc>
          <w:tcPr>
            <w:tcW w:w="1973" w:type="dxa"/>
            <w:tcBorders>
              <w:top w:val="single" w:sz="6" w:space="0" w:color="000000"/>
              <w:left w:val="single" w:sz="6" w:space="0" w:color="000000"/>
              <w:bottom w:val="single" w:sz="6" w:space="0" w:color="000000"/>
              <w:right w:val="single" w:sz="6" w:space="0" w:color="000000"/>
            </w:tcBorders>
          </w:tcPr>
          <w:p w14:paraId="3ACAD205" w14:textId="77777777" w:rsidR="00D86289" w:rsidRDefault="00000000">
            <w:pPr>
              <w:textAlignment w:val="baseline"/>
              <w:rPr>
                <w:rFonts w:ascii="Times New Roman" w:hAnsi="Times New Roman"/>
                <w:szCs w:val="28"/>
              </w:rPr>
            </w:pPr>
            <w:r>
              <w:rPr>
                <w:rFonts w:ascii="Times New Roman" w:hAnsi="Times New Roman"/>
                <w:szCs w:val="28"/>
              </w:rPr>
              <w:t>0,6</w:t>
            </w:r>
          </w:p>
        </w:tc>
      </w:tr>
      <w:tr w:rsidR="00D86289" w14:paraId="76729BE6" w14:textId="77777777">
        <w:tc>
          <w:tcPr>
            <w:tcW w:w="1134" w:type="dxa"/>
            <w:tcBorders>
              <w:top w:val="single" w:sz="6" w:space="0" w:color="000000"/>
              <w:left w:val="single" w:sz="6" w:space="0" w:color="000000"/>
              <w:bottom w:val="single" w:sz="6" w:space="0" w:color="000000"/>
              <w:right w:val="single" w:sz="6" w:space="0" w:color="000000"/>
            </w:tcBorders>
          </w:tcPr>
          <w:p w14:paraId="09D8C167" w14:textId="77777777" w:rsidR="00D86289" w:rsidRDefault="00D86289">
            <w:pPr>
              <w:snapToGrid w:val="0"/>
              <w:rPr>
                <w:rFonts w:ascii="Times New Roman" w:hAnsi="Times New Roman"/>
                <w:szCs w:val="28"/>
              </w:rPr>
            </w:pPr>
          </w:p>
        </w:tc>
        <w:tc>
          <w:tcPr>
            <w:tcW w:w="1843" w:type="dxa"/>
            <w:tcBorders>
              <w:top w:val="single" w:sz="6" w:space="0" w:color="000000"/>
              <w:left w:val="single" w:sz="6" w:space="0" w:color="000000"/>
              <w:bottom w:val="single" w:sz="6" w:space="0" w:color="000000"/>
              <w:right w:val="single" w:sz="6" w:space="0" w:color="000000"/>
            </w:tcBorders>
          </w:tcPr>
          <w:p w14:paraId="5B80449D" w14:textId="77777777" w:rsidR="00D86289" w:rsidRDefault="00000000">
            <w:pPr>
              <w:textAlignment w:val="baseline"/>
              <w:rPr>
                <w:rFonts w:ascii="Times New Roman" w:hAnsi="Times New Roman"/>
                <w:szCs w:val="28"/>
              </w:rPr>
            </w:pPr>
            <w:r>
              <w:rPr>
                <w:rFonts w:ascii="Times New Roman" w:hAnsi="Times New Roman"/>
                <w:szCs w:val="28"/>
              </w:rPr>
              <w:t>500</w:t>
            </w:r>
          </w:p>
        </w:tc>
        <w:tc>
          <w:tcPr>
            <w:tcW w:w="2267" w:type="dxa"/>
            <w:tcBorders>
              <w:top w:val="single" w:sz="6" w:space="0" w:color="000000"/>
              <w:left w:val="single" w:sz="6" w:space="0" w:color="000000"/>
              <w:bottom w:val="single" w:sz="6" w:space="0" w:color="000000"/>
              <w:right w:val="single" w:sz="6" w:space="0" w:color="000000"/>
            </w:tcBorders>
          </w:tcPr>
          <w:p w14:paraId="62D51DB7" w14:textId="77777777" w:rsidR="00D86289" w:rsidRDefault="00000000">
            <w:pPr>
              <w:textAlignment w:val="baseline"/>
              <w:rPr>
                <w:rFonts w:ascii="Times New Roman" w:hAnsi="Times New Roman"/>
                <w:szCs w:val="28"/>
              </w:rPr>
            </w:pPr>
            <w:r>
              <w:rPr>
                <w:rFonts w:ascii="Times New Roman" w:hAnsi="Times New Roman"/>
                <w:szCs w:val="28"/>
              </w:rPr>
              <w:t>300</w:t>
            </w:r>
          </w:p>
        </w:tc>
        <w:tc>
          <w:tcPr>
            <w:tcW w:w="1997" w:type="dxa"/>
            <w:tcBorders>
              <w:top w:val="single" w:sz="6" w:space="0" w:color="000000"/>
              <w:left w:val="single" w:sz="6" w:space="0" w:color="000000"/>
              <w:bottom w:val="single" w:sz="6" w:space="0" w:color="000000"/>
              <w:right w:val="single" w:sz="6" w:space="0" w:color="000000"/>
            </w:tcBorders>
          </w:tcPr>
          <w:p w14:paraId="24E1D7CA" w14:textId="77777777" w:rsidR="00D86289" w:rsidRDefault="00000000">
            <w:pPr>
              <w:textAlignment w:val="baseline"/>
              <w:rPr>
                <w:rFonts w:ascii="Times New Roman" w:hAnsi="Times New Roman"/>
                <w:szCs w:val="28"/>
              </w:rPr>
            </w:pPr>
            <w:r>
              <w:rPr>
                <w:rFonts w:ascii="Times New Roman" w:hAnsi="Times New Roman"/>
                <w:szCs w:val="28"/>
              </w:rPr>
              <w:t>0,3</w:t>
            </w:r>
          </w:p>
        </w:tc>
        <w:tc>
          <w:tcPr>
            <w:tcW w:w="1973" w:type="dxa"/>
            <w:tcBorders>
              <w:top w:val="single" w:sz="6" w:space="0" w:color="000000"/>
              <w:left w:val="single" w:sz="6" w:space="0" w:color="000000"/>
              <w:bottom w:val="single" w:sz="6" w:space="0" w:color="000000"/>
              <w:right w:val="single" w:sz="6" w:space="0" w:color="000000"/>
            </w:tcBorders>
          </w:tcPr>
          <w:p w14:paraId="07201FDA" w14:textId="77777777" w:rsidR="00D86289" w:rsidRDefault="00000000">
            <w:pPr>
              <w:textAlignment w:val="baseline"/>
              <w:rPr>
                <w:rFonts w:ascii="Times New Roman" w:hAnsi="Times New Roman"/>
                <w:szCs w:val="28"/>
              </w:rPr>
            </w:pPr>
            <w:r>
              <w:rPr>
                <w:rFonts w:ascii="Times New Roman" w:hAnsi="Times New Roman"/>
                <w:szCs w:val="28"/>
              </w:rPr>
              <w:t>0,6</w:t>
            </w:r>
          </w:p>
        </w:tc>
      </w:tr>
      <w:tr w:rsidR="00D86289" w14:paraId="701F9D84" w14:textId="77777777">
        <w:tc>
          <w:tcPr>
            <w:tcW w:w="1134" w:type="dxa"/>
            <w:tcBorders>
              <w:top w:val="single" w:sz="6" w:space="0" w:color="000000"/>
              <w:left w:val="single" w:sz="6" w:space="0" w:color="000000"/>
              <w:bottom w:val="single" w:sz="6" w:space="0" w:color="000000"/>
              <w:right w:val="single" w:sz="6" w:space="0" w:color="000000"/>
            </w:tcBorders>
          </w:tcPr>
          <w:p w14:paraId="25D3BF1E" w14:textId="77777777" w:rsidR="00D86289" w:rsidRDefault="00D86289">
            <w:pPr>
              <w:snapToGrid w:val="0"/>
              <w:rPr>
                <w:rFonts w:ascii="Times New Roman" w:hAnsi="Times New Roman"/>
                <w:szCs w:val="28"/>
              </w:rPr>
            </w:pPr>
          </w:p>
        </w:tc>
        <w:tc>
          <w:tcPr>
            <w:tcW w:w="1843" w:type="dxa"/>
            <w:tcBorders>
              <w:top w:val="single" w:sz="6" w:space="0" w:color="000000"/>
              <w:left w:val="single" w:sz="6" w:space="0" w:color="000000"/>
              <w:bottom w:val="single" w:sz="6" w:space="0" w:color="000000"/>
              <w:right w:val="single" w:sz="6" w:space="0" w:color="000000"/>
            </w:tcBorders>
          </w:tcPr>
          <w:p w14:paraId="47579F6A" w14:textId="77777777" w:rsidR="00D86289" w:rsidRDefault="00000000">
            <w:pPr>
              <w:textAlignment w:val="baseline"/>
              <w:rPr>
                <w:rFonts w:ascii="Times New Roman" w:hAnsi="Times New Roman"/>
                <w:szCs w:val="28"/>
              </w:rPr>
            </w:pPr>
            <w:r>
              <w:rPr>
                <w:rFonts w:ascii="Times New Roman" w:hAnsi="Times New Roman"/>
                <w:szCs w:val="28"/>
              </w:rPr>
              <w:t>400</w:t>
            </w:r>
          </w:p>
        </w:tc>
        <w:tc>
          <w:tcPr>
            <w:tcW w:w="2267" w:type="dxa"/>
            <w:tcBorders>
              <w:top w:val="single" w:sz="6" w:space="0" w:color="000000"/>
              <w:left w:val="single" w:sz="6" w:space="0" w:color="000000"/>
              <w:bottom w:val="single" w:sz="6" w:space="0" w:color="000000"/>
              <w:right w:val="single" w:sz="6" w:space="0" w:color="000000"/>
            </w:tcBorders>
          </w:tcPr>
          <w:p w14:paraId="078B8439" w14:textId="77777777" w:rsidR="00D86289" w:rsidRDefault="00000000">
            <w:pPr>
              <w:textAlignment w:val="baseline"/>
              <w:rPr>
                <w:rFonts w:ascii="Times New Roman" w:hAnsi="Times New Roman"/>
                <w:szCs w:val="28"/>
              </w:rPr>
            </w:pPr>
            <w:r>
              <w:rPr>
                <w:rFonts w:ascii="Times New Roman" w:hAnsi="Times New Roman"/>
                <w:szCs w:val="28"/>
              </w:rPr>
              <w:t>240</w:t>
            </w:r>
          </w:p>
        </w:tc>
        <w:tc>
          <w:tcPr>
            <w:tcW w:w="1997" w:type="dxa"/>
            <w:tcBorders>
              <w:top w:val="single" w:sz="6" w:space="0" w:color="000000"/>
              <w:left w:val="single" w:sz="6" w:space="0" w:color="000000"/>
              <w:bottom w:val="single" w:sz="6" w:space="0" w:color="000000"/>
              <w:right w:val="single" w:sz="6" w:space="0" w:color="000000"/>
            </w:tcBorders>
          </w:tcPr>
          <w:p w14:paraId="0E5C229A" w14:textId="77777777" w:rsidR="00D86289" w:rsidRDefault="00000000">
            <w:pPr>
              <w:textAlignment w:val="baseline"/>
              <w:rPr>
                <w:rFonts w:ascii="Times New Roman" w:hAnsi="Times New Roman"/>
                <w:szCs w:val="28"/>
              </w:rPr>
            </w:pPr>
            <w:r>
              <w:rPr>
                <w:rFonts w:ascii="Times New Roman" w:hAnsi="Times New Roman"/>
                <w:szCs w:val="28"/>
              </w:rPr>
              <w:t>0,3</w:t>
            </w:r>
          </w:p>
        </w:tc>
        <w:tc>
          <w:tcPr>
            <w:tcW w:w="1973" w:type="dxa"/>
            <w:tcBorders>
              <w:top w:val="single" w:sz="6" w:space="0" w:color="000000"/>
              <w:left w:val="single" w:sz="6" w:space="0" w:color="000000"/>
              <w:bottom w:val="single" w:sz="6" w:space="0" w:color="000000"/>
              <w:right w:val="single" w:sz="6" w:space="0" w:color="000000"/>
            </w:tcBorders>
          </w:tcPr>
          <w:p w14:paraId="7FA821A4" w14:textId="77777777" w:rsidR="00D86289" w:rsidRDefault="00000000">
            <w:pPr>
              <w:textAlignment w:val="baseline"/>
              <w:rPr>
                <w:rFonts w:ascii="Times New Roman" w:hAnsi="Times New Roman"/>
                <w:szCs w:val="28"/>
              </w:rPr>
            </w:pPr>
            <w:r>
              <w:rPr>
                <w:rFonts w:ascii="Times New Roman" w:hAnsi="Times New Roman"/>
                <w:szCs w:val="28"/>
              </w:rPr>
              <w:t>0,6</w:t>
            </w:r>
          </w:p>
        </w:tc>
      </w:tr>
      <w:tr w:rsidR="00D86289" w14:paraId="67416075" w14:textId="77777777">
        <w:tc>
          <w:tcPr>
            <w:tcW w:w="1134" w:type="dxa"/>
            <w:tcBorders>
              <w:top w:val="single" w:sz="6" w:space="0" w:color="000000"/>
              <w:left w:val="single" w:sz="6" w:space="0" w:color="000000"/>
              <w:bottom w:val="single" w:sz="6" w:space="0" w:color="000000"/>
              <w:right w:val="single" w:sz="6" w:space="0" w:color="000000"/>
            </w:tcBorders>
          </w:tcPr>
          <w:p w14:paraId="07EAC46C" w14:textId="77777777" w:rsidR="00D86289" w:rsidRDefault="00D86289">
            <w:pPr>
              <w:snapToGrid w:val="0"/>
              <w:rPr>
                <w:rFonts w:ascii="Times New Roman" w:hAnsi="Times New Roman"/>
                <w:szCs w:val="28"/>
              </w:rPr>
            </w:pPr>
          </w:p>
        </w:tc>
        <w:tc>
          <w:tcPr>
            <w:tcW w:w="1843" w:type="dxa"/>
            <w:tcBorders>
              <w:top w:val="single" w:sz="6" w:space="0" w:color="000000"/>
              <w:left w:val="single" w:sz="6" w:space="0" w:color="000000"/>
              <w:bottom w:val="single" w:sz="6" w:space="0" w:color="000000"/>
              <w:right w:val="single" w:sz="6" w:space="0" w:color="000000"/>
            </w:tcBorders>
          </w:tcPr>
          <w:p w14:paraId="547E1343" w14:textId="77777777" w:rsidR="00D86289" w:rsidRDefault="00000000">
            <w:pPr>
              <w:textAlignment w:val="baseline"/>
              <w:rPr>
                <w:rFonts w:ascii="Times New Roman" w:hAnsi="Times New Roman"/>
                <w:szCs w:val="28"/>
              </w:rPr>
            </w:pPr>
            <w:r>
              <w:rPr>
                <w:rFonts w:ascii="Times New Roman" w:hAnsi="Times New Roman"/>
                <w:szCs w:val="28"/>
              </w:rPr>
              <w:t>300</w:t>
            </w:r>
          </w:p>
        </w:tc>
        <w:tc>
          <w:tcPr>
            <w:tcW w:w="2267" w:type="dxa"/>
            <w:tcBorders>
              <w:top w:val="single" w:sz="6" w:space="0" w:color="000000"/>
              <w:left w:val="single" w:sz="6" w:space="0" w:color="000000"/>
              <w:bottom w:val="single" w:sz="6" w:space="0" w:color="000000"/>
              <w:right w:val="single" w:sz="6" w:space="0" w:color="000000"/>
            </w:tcBorders>
          </w:tcPr>
          <w:p w14:paraId="03B5DBBE" w14:textId="77777777" w:rsidR="00D86289" w:rsidRDefault="00000000">
            <w:pPr>
              <w:textAlignment w:val="baseline"/>
              <w:rPr>
                <w:rFonts w:ascii="Times New Roman" w:hAnsi="Times New Roman"/>
                <w:szCs w:val="28"/>
              </w:rPr>
            </w:pPr>
            <w:r>
              <w:rPr>
                <w:rFonts w:ascii="Times New Roman" w:hAnsi="Times New Roman"/>
                <w:szCs w:val="28"/>
              </w:rPr>
              <w:t>240</w:t>
            </w:r>
          </w:p>
        </w:tc>
        <w:tc>
          <w:tcPr>
            <w:tcW w:w="1997" w:type="dxa"/>
            <w:tcBorders>
              <w:top w:val="single" w:sz="6" w:space="0" w:color="000000"/>
              <w:left w:val="single" w:sz="6" w:space="0" w:color="000000"/>
              <w:bottom w:val="single" w:sz="6" w:space="0" w:color="000000"/>
              <w:right w:val="single" w:sz="6" w:space="0" w:color="000000"/>
            </w:tcBorders>
          </w:tcPr>
          <w:p w14:paraId="72BBB8CD" w14:textId="77777777" w:rsidR="00D86289" w:rsidRDefault="00000000">
            <w:pPr>
              <w:textAlignment w:val="baseline"/>
              <w:rPr>
                <w:rFonts w:ascii="Times New Roman" w:hAnsi="Times New Roman"/>
                <w:szCs w:val="28"/>
              </w:rPr>
            </w:pPr>
            <w:r>
              <w:rPr>
                <w:rFonts w:ascii="Times New Roman" w:hAnsi="Times New Roman"/>
                <w:szCs w:val="28"/>
              </w:rPr>
              <w:t>0,4</w:t>
            </w:r>
          </w:p>
        </w:tc>
        <w:tc>
          <w:tcPr>
            <w:tcW w:w="1973" w:type="dxa"/>
            <w:tcBorders>
              <w:top w:val="single" w:sz="6" w:space="0" w:color="000000"/>
              <w:left w:val="single" w:sz="6" w:space="0" w:color="000000"/>
              <w:bottom w:val="single" w:sz="6" w:space="0" w:color="000000"/>
              <w:right w:val="single" w:sz="6" w:space="0" w:color="000000"/>
            </w:tcBorders>
          </w:tcPr>
          <w:p w14:paraId="26AD73D4" w14:textId="77777777" w:rsidR="00D86289" w:rsidRDefault="00000000">
            <w:pPr>
              <w:textAlignment w:val="baseline"/>
              <w:rPr>
                <w:rFonts w:ascii="Times New Roman" w:hAnsi="Times New Roman"/>
                <w:szCs w:val="28"/>
              </w:rPr>
            </w:pPr>
            <w:r>
              <w:rPr>
                <w:rFonts w:ascii="Times New Roman" w:hAnsi="Times New Roman"/>
                <w:szCs w:val="28"/>
              </w:rPr>
              <w:t>0,8</w:t>
            </w:r>
          </w:p>
        </w:tc>
      </w:tr>
      <w:tr w:rsidR="00D86289" w14:paraId="34E8DF83" w14:textId="77777777">
        <w:tc>
          <w:tcPr>
            <w:tcW w:w="1134" w:type="dxa"/>
            <w:tcBorders>
              <w:top w:val="single" w:sz="6" w:space="0" w:color="000000"/>
              <w:left w:val="single" w:sz="6" w:space="0" w:color="000000"/>
              <w:bottom w:val="single" w:sz="6" w:space="0" w:color="000000"/>
              <w:right w:val="single" w:sz="6" w:space="0" w:color="000000"/>
            </w:tcBorders>
          </w:tcPr>
          <w:p w14:paraId="521E5D8B" w14:textId="77777777" w:rsidR="00D86289" w:rsidRDefault="00000000">
            <w:pPr>
              <w:textAlignment w:val="baseline"/>
              <w:rPr>
                <w:rFonts w:ascii="Times New Roman" w:hAnsi="Times New Roman"/>
                <w:szCs w:val="28"/>
              </w:rPr>
            </w:pPr>
            <w:r>
              <w:rPr>
                <w:rFonts w:ascii="Times New Roman" w:hAnsi="Times New Roman"/>
                <w:szCs w:val="28"/>
              </w:rPr>
              <w:t>В</w:t>
            </w:r>
          </w:p>
        </w:tc>
        <w:tc>
          <w:tcPr>
            <w:tcW w:w="1843" w:type="dxa"/>
            <w:tcBorders>
              <w:top w:val="single" w:sz="6" w:space="0" w:color="000000"/>
              <w:left w:val="single" w:sz="6" w:space="0" w:color="000000"/>
              <w:bottom w:val="single" w:sz="6" w:space="0" w:color="000000"/>
              <w:right w:val="single" w:sz="6" w:space="0" w:color="000000"/>
            </w:tcBorders>
          </w:tcPr>
          <w:p w14:paraId="71F76CB1" w14:textId="77777777" w:rsidR="00D86289" w:rsidRDefault="00000000">
            <w:pPr>
              <w:textAlignment w:val="baseline"/>
              <w:rPr>
                <w:rFonts w:ascii="Times New Roman" w:hAnsi="Times New Roman"/>
                <w:szCs w:val="28"/>
              </w:rPr>
            </w:pPr>
            <w:r>
              <w:rPr>
                <w:rFonts w:ascii="Times New Roman" w:hAnsi="Times New Roman"/>
                <w:szCs w:val="28"/>
              </w:rPr>
              <w:t>200</w:t>
            </w:r>
          </w:p>
        </w:tc>
        <w:tc>
          <w:tcPr>
            <w:tcW w:w="2267" w:type="dxa"/>
            <w:tcBorders>
              <w:top w:val="single" w:sz="6" w:space="0" w:color="000000"/>
              <w:left w:val="single" w:sz="6" w:space="0" w:color="000000"/>
              <w:bottom w:val="single" w:sz="6" w:space="0" w:color="000000"/>
              <w:right w:val="single" w:sz="6" w:space="0" w:color="000000"/>
            </w:tcBorders>
          </w:tcPr>
          <w:p w14:paraId="3C11C247" w14:textId="77777777" w:rsidR="00D86289" w:rsidRDefault="00000000">
            <w:pPr>
              <w:textAlignment w:val="baseline"/>
              <w:rPr>
                <w:rFonts w:ascii="Times New Roman" w:hAnsi="Times New Roman"/>
                <w:szCs w:val="28"/>
              </w:rPr>
            </w:pPr>
            <w:r>
              <w:rPr>
                <w:rFonts w:ascii="Times New Roman" w:hAnsi="Times New Roman"/>
                <w:szCs w:val="28"/>
              </w:rPr>
              <w:t>160</w:t>
            </w:r>
          </w:p>
        </w:tc>
        <w:tc>
          <w:tcPr>
            <w:tcW w:w="1997" w:type="dxa"/>
            <w:tcBorders>
              <w:top w:val="single" w:sz="6" w:space="0" w:color="000000"/>
              <w:left w:val="single" w:sz="6" w:space="0" w:color="000000"/>
              <w:bottom w:val="single" w:sz="6" w:space="0" w:color="000000"/>
              <w:right w:val="single" w:sz="6" w:space="0" w:color="000000"/>
            </w:tcBorders>
          </w:tcPr>
          <w:p w14:paraId="105700ED" w14:textId="77777777" w:rsidR="00D86289" w:rsidRDefault="00000000">
            <w:pPr>
              <w:textAlignment w:val="baseline"/>
              <w:rPr>
                <w:rFonts w:ascii="Times New Roman" w:hAnsi="Times New Roman"/>
                <w:szCs w:val="28"/>
              </w:rPr>
            </w:pPr>
            <w:r>
              <w:rPr>
                <w:rFonts w:ascii="Times New Roman" w:hAnsi="Times New Roman"/>
                <w:szCs w:val="28"/>
              </w:rPr>
              <w:t>0,4</w:t>
            </w:r>
          </w:p>
        </w:tc>
        <w:tc>
          <w:tcPr>
            <w:tcW w:w="1973" w:type="dxa"/>
            <w:tcBorders>
              <w:top w:val="single" w:sz="6" w:space="0" w:color="000000"/>
              <w:left w:val="single" w:sz="6" w:space="0" w:color="000000"/>
              <w:bottom w:val="single" w:sz="6" w:space="0" w:color="000000"/>
              <w:right w:val="single" w:sz="6" w:space="0" w:color="000000"/>
            </w:tcBorders>
          </w:tcPr>
          <w:p w14:paraId="74CB437C" w14:textId="77777777" w:rsidR="00D86289" w:rsidRDefault="00000000">
            <w:pPr>
              <w:textAlignment w:val="baseline"/>
              <w:rPr>
                <w:rFonts w:ascii="Times New Roman" w:hAnsi="Times New Roman"/>
                <w:szCs w:val="28"/>
              </w:rPr>
            </w:pPr>
            <w:r>
              <w:rPr>
                <w:rFonts w:ascii="Times New Roman" w:hAnsi="Times New Roman"/>
                <w:szCs w:val="28"/>
              </w:rPr>
              <w:t>0,8</w:t>
            </w:r>
          </w:p>
        </w:tc>
      </w:tr>
    </w:tbl>
    <w:p w14:paraId="64D37AFB" w14:textId="77777777" w:rsidR="00D86289" w:rsidRDefault="00000000">
      <w:pPr>
        <w:shd w:val="clear" w:color="auto" w:fill="FFFFFF"/>
        <w:textAlignment w:val="baseline"/>
        <w:rPr>
          <w:rFonts w:ascii="Times New Roman" w:hAnsi="Times New Roman"/>
          <w:spacing w:val="2"/>
        </w:rPr>
      </w:pPr>
      <w:r>
        <w:rPr>
          <w:rFonts w:ascii="Times New Roman" w:hAnsi="Times New Roman"/>
          <w:spacing w:val="2"/>
        </w:rPr>
        <w:t>Примечания:</w:t>
      </w:r>
    </w:p>
    <w:p w14:paraId="2021D996" w14:textId="77777777" w:rsidR="00D86289" w:rsidRDefault="00000000">
      <w:pPr>
        <w:shd w:val="clear" w:color="auto" w:fill="FFFFFF"/>
        <w:textAlignment w:val="baseline"/>
        <w:rPr>
          <w:rFonts w:ascii="Times New Roman" w:hAnsi="Times New Roman"/>
          <w:spacing w:val="2"/>
        </w:rPr>
      </w:pPr>
      <w:r>
        <w:rPr>
          <w:rFonts w:ascii="Times New Roman" w:hAnsi="Times New Roman"/>
          <w:spacing w:val="2"/>
        </w:rPr>
        <w:t>1. А - усадебная застройка одно-, двухквартирными домами с размером участка 1000 - 1200 кв. м и более с развитой хозяйственной частью;</w:t>
      </w:r>
    </w:p>
    <w:p w14:paraId="4DA50045" w14:textId="77777777" w:rsidR="00D86289" w:rsidRDefault="00000000">
      <w:pPr>
        <w:shd w:val="clear" w:color="auto" w:fill="FFFFFF"/>
        <w:textAlignment w:val="baseline"/>
        <w:rPr>
          <w:rFonts w:ascii="Times New Roman" w:hAnsi="Times New Roman"/>
          <w:spacing w:val="2"/>
        </w:rPr>
      </w:pPr>
      <w:r>
        <w:rPr>
          <w:rFonts w:ascii="Times New Roman" w:hAnsi="Times New Roman"/>
          <w:spacing w:val="2"/>
        </w:rPr>
        <w:t>Б - застройка коттеджного типа с размером участков от 400 до 800 кв. м и коттеджно-блокированного типа (2 - 4-квартирные сблокированные дома с участками 300 - 400 кв. м с минимальной хозяйственной частью);</w:t>
      </w:r>
    </w:p>
    <w:p w14:paraId="4E083A6C" w14:textId="77777777" w:rsidR="00D86289" w:rsidRDefault="00000000">
      <w:pPr>
        <w:shd w:val="clear" w:color="auto" w:fill="FFFFFF"/>
        <w:textAlignment w:val="baseline"/>
        <w:rPr>
          <w:rFonts w:ascii="Times New Roman" w:hAnsi="Times New Roman"/>
          <w:spacing w:val="2"/>
        </w:rPr>
      </w:pPr>
      <w:r>
        <w:rPr>
          <w:rFonts w:ascii="Times New Roman" w:hAnsi="Times New Roman"/>
          <w:spacing w:val="2"/>
        </w:rPr>
        <w:t>В - многоквартирная (среднеэтажная) застройка блокированного типа с приквартирными участками размером 200 кв. м.</w:t>
      </w:r>
    </w:p>
    <w:p w14:paraId="2CB61588" w14:textId="77777777" w:rsidR="00D86289" w:rsidRDefault="00000000">
      <w:pPr>
        <w:shd w:val="clear" w:color="auto" w:fill="FFFFFF"/>
        <w:textAlignment w:val="baseline"/>
        <w:rPr>
          <w:rFonts w:ascii="Times New Roman" w:hAnsi="Times New Roman"/>
        </w:rPr>
      </w:pPr>
      <w:r>
        <w:rPr>
          <w:rFonts w:ascii="Times New Roman" w:hAnsi="Times New Roman"/>
          <w:spacing w:val="2"/>
        </w:rPr>
        <w:t>2. При размерах приквартирных земельных участков менее 200 кв. м плотность застройки (КПЗ) не должна превышать 1,2. При этом КЗ не нормируется при соблюдении санитарно-гигиенических и противопожарных требований.</w:t>
      </w:r>
    </w:p>
    <w:p w14:paraId="6064C325" w14:textId="77777777" w:rsidR="00D86289" w:rsidRDefault="00D86289">
      <w:pPr>
        <w:shd w:val="clear" w:color="auto" w:fill="FFFFFF"/>
        <w:textAlignment w:val="baseline"/>
        <w:rPr>
          <w:rFonts w:ascii="Times New Roman" w:hAnsi="Times New Roman"/>
          <w:spacing w:val="2"/>
          <w:sz w:val="22"/>
          <w:szCs w:val="22"/>
        </w:rPr>
      </w:pPr>
    </w:p>
    <w:p w14:paraId="149F39E3"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z w:val="22"/>
          <w:szCs w:val="22"/>
        </w:rPr>
        <w:t xml:space="preserve">4.2.21. </w:t>
      </w:r>
      <w:r>
        <w:rPr>
          <w:rFonts w:ascii="Times New Roman" w:hAnsi="Times New Roman"/>
          <w:spacing w:val="2"/>
          <w:sz w:val="22"/>
          <w:szCs w:val="22"/>
        </w:rPr>
        <w:t>Расстояния от помещений (сооружений) для содержания и разведения животных до объектов жилой застройки должно быть не менее указанного в таблице 8.</w:t>
      </w:r>
    </w:p>
    <w:p w14:paraId="3B7C6BF8" w14:textId="77777777" w:rsidR="00D86289" w:rsidRDefault="00D86289">
      <w:pPr>
        <w:shd w:val="clear" w:color="auto" w:fill="FFFFFF"/>
        <w:textAlignment w:val="baseline"/>
        <w:rPr>
          <w:rFonts w:ascii="Times New Roman" w:hAnsi="Times New Roman"/>
          <w:spacing w:val="2"/>
          <w:szCs w:val="28"/>
        </w:rPr>
      </w:pPr>
    </w:p>
    <w:p w14:paraId="2F46CCE8" w14:textId="77777777" w:rsidR="00D86289" w:rsidRDefault="00000000">
      <w:pPr>
        <w:shd w:val="clear" w:color="auto" w:fill="FFFFFF"/>
        <w:textAlignment w:val="baseline"/>
        <w:rPr>
          <w:rFonts w:ascii="Times New Roman" w:hAnsi="Times New Roman"/>
          <w:spacing w:val="2"/>
          <w:szCs w:val="28"/>
        </w:rPr>
      </w:pPr>
      <w:r>
        <w:rPr>
          <w:rFonts w:ascii="Times New Roman" w:hAnsi="Times New Roman"/>
          <w:spacing w:val="2"/>
          <w:szCs w:val="28"/>
        </w:rPr>
        <w:t>Таблица 8</w:t>
      </w:r>
    </w:p>
    <w:tbl>
      <w:tblPr>
        <w:tblW w:w="9214" w:type="dxa"/>
        <w:tblInd w:w="149" w:type="dxa"/>
        <w:tblLayout w:type="fixed"/>
        <w:tblCellMar>
          <w:left w:w="149" w:type="dxa"/>
          <w:right w:w="149" w:type="dxa"/>
        </w:tblCellMar>
        <w:tblLook w:val="04A0" w:firstRow="1" w:lastRow="0" w:firstColumn="1" w:lastColumn="0" w:noHBand="0" w:noVBand="1"/>
      </w:tblPr>
      <w:tblGrid>
        <w:gridCol w:w="1419"/>
        <w:gridCol w:w="1134"/>
        <w:gridCol w:w="1276"/>
        <w:gridCol w:w="991"/>
        <w:gridCol w:w="1417"/>
        <w:gridCol w:w="1135"/>
        <w:gridCol w:w="850"/>
        <w:gridCol w:w="992"/>
      </w:tblGrid>
      <w:tr w:rsidR="00D86289" w14:paraId="5F2A6655" w14:textId="77777777">
        <w:trPr>
          <w:trHeight w:val="430"/>
        </w:trPr>
        <w:tc>
          <w:tcPr>
            <w:tcW w:w="1418" w:type="dxa"/>
            <w:vMerge w:val="restart"/>
            <w:tcBorders>
              <w:top w:val="single" w:sz="6" w:space="0" w:color="000000"/>
              <w:left w:val="single" w:sz="6" w:space="0" w:color="000000"/>
              <w:right w:val="single" w:sz="6" w:space="0" w:color="000000"/>
            </w:tcBorders>
          </w:tcPr>
          <w:p w14:paraId="4A2FA284" w14:textId="77777777" w:rsidR="00D86289" w:rsidRDefault="00000000">
            <w:pPr>
              <w:jc w:val="center"/>
              <w:textAlignment w:val="baseline"/>
              <w:rPr>
                <w:rFonts w:ascii="Times New Roman" w:hAnsi="Times New Roman"/>
              </w:rPr>
            </w:pPr>
            <w:r>
              <w:rPr>
                <w:rFonts w:ascii="Times New Roman" w:hAnsi="Times New Roman"/>
                <w:szCs w:val="28"/>
              </w:rPr>
              <w:t>Нормативный</w:t>
            </w:r>
          </w:p>
          <w:p w14:paraId="207A91AC" w14:textId="77777777" w:rsidR="00D86289" w:rsidRDefault="00000000">
            <w:pPr>
              <w:jc w:val="center"/>
              <w:textAlignment w:val="baseline"/>
              <w:rPr>
                <w:rFonts w:ascii="Times New Roman" w:hAnsi="Times New Roman"/>
                <w:szCs w:val="28"/>
              </w:rPr>
            </w:pPr>
            <w:r>
              <w:rPr>
                <w:rFonts w:ascii="Times New Roman" w:hAnsi="Times New Roman"/>
                <w:szCs w:val="28"/>
              </w:rPr>
              <w:t>разрыв</w:t>
            </w:r>
          </w:p>
        </w:tc>
        <w:tc>
          <w:tcPr>
            <w:tcW w:w="7795" w:type="dxa"/>
            <w:gridSpan w:val="7"/>
            <w:tcBorders>
              <w:top w:val="single" w:sz="6" w:space="0" w:color="000000"/>
              <w:left w:val="single" w:sz="6" w:space="0" w:color="000000"/>
              <w:bottom w:val="single" w:sz="6" w:space="0" w:color="000000"/>
              <w:right w:val="single" w:sz="6" w:space="0" w:color="000000"/>
            </w:tcBorders>
          </w:tcPr>
          <w:p w14:paraId="193346A8" w14:textId="77777777" w:rsidR="00D86289" w:rsidRDefault="00000000">
            <w:pPr>
              <w:jc w:val="center"/>
              <w:textAlignment w:val="baseline"/>
              <w:rPr>
                <w:rFonts w:ascii="Times New Roman" w:hAnsi="Times New Roman"/>
                <w:szCs w:val="28"/>
              </w:rPr>
            </w:pPr>
            <w:r>
              <w:rPr>
                <w:rFonts w:ascii="Times New Roman" w:hAnsi="Times New Roman"/>
                <w:szCs w:val="28"/>
              </w:rPr>
              <w:t>Поголовье (шт.), не более</w:t>
            </w:r>
          </w:p>
        </w:tc>
      </w:tr>
      <w:tr w:rsidR="00D86289" w14:paraId="48351892" w14:textId="77777777">
        <w:tc>
          <w:tcPr>
            <w:tcW w:w="1418" w:type="dxa"/>
            <w:vMerge/>
            <w:tcBorders>
              <w:top w:val="single" w:sz="6" w:space="0" w:color="000000"/>
              <w:left w:val="single" w:sz="6" w:space="0" w:color="000000"/>
              <w:right w:val="single" w:sz="6" w:space="0" w:color="000000"/>
            </w:tcBorders>
          </w:tcPr>
          <w:p w14:paraId="78A4B9C5" w14:textId="77777777" w:rsidR="00D86289" w:rsidRDefault="00D86289">
            <w:pPr>
              <w:snapToGrid w:val="0"/>
              <w:rPr>
                <w:rFonts w:ascii="Times New Roman" w:hAnsi="Times New Roman"/>
                <w:szCs w:val="28"/>
              </w:rPr>
            </w:pPr>
          </w:p>
        </w:tc>
        <w:tc>
          <w:tcPr>
            <w:tcW w:w="1134" w:type="dxa"/>
            <w:tcBorders>
              <w:top w:val="single" w:sz="6" w:space="0" w:color="000000"/>
              <w:left w:val="single" w:sz="6" w:space="0" w:color="000000"/>
              <w:bottom w:val="single" w:sz="6" w:space="0" w:color="000000"/>
              <w:right w:val="single" w:sz="6" w:space="0" w:color="000000"/>
            </w:tcBorders>
          </w:tcPr>
          <w:p w14:paraId="6277B42C" w14:textId="77777777" w:rsidR="00D86289" w:rsidRDefault="00000000">
            <w:pPr>
              <w:ind w:left="-8"/>
              <w:textAlignment w:val="baseline"/>
              <w:rPr>
                <w:rFonts w:ascii="Times New Roman" w:hAnsi="Times New Roman"/>
                <w:szCs w:val="28"/>
              </w:rPr>
            </w:pPr>
            <w:r>
              <w:rPr>
                <w:rFonts w:ascii="Times New Roman" w:hAnsi="Times New Roman"/>
                <w:szCs w:val="28"/>
              </w:rPr>
              <w:t>свиньи</w:t>
            </w:r>
          </w:p>
        </w:tc>
        <w:tc>
          <w:tcPr>
            <w:tcW w:w="1276" w:type="dxa"/>
            <w:tcBorders>
              <w:top w:val="single" w:sz="6" w:space="0" w:color="000000"/>
              <w:left w:val="single" w:sz="6" w:space="0" w:color="000000"/>
              <w:bottom w:val="single" w:sz="6" w:space="0" w:color="000000"/>
              <w:right w:val="single" w:sz="6" w:space="0" w:color="000000"/>
            </w:tcBorders>
          </w:tcPr>
          <w:p w14:paraId="2547F4B2" w14:textId="77777777" w:rsidR="00D86289" w:rsidRDefault="00000000">
            <w:pPr>
              <w:textAlignment w:val="baseline"/>
              <w:rPr>
                <w:rFonts w:ascii="Times New Roman" w:hAnsi="Times New Roman"/>
                <w:szCs w:val="28"/>
              </w:rPr>
            </w:pPr>
            <w:r>
              <w:rPr>
                <w:rFonts w:ascii="Times New Roman" w:hAnsi="Times New Roman"/>
                <w:szCs w:val="28"/>
              </w:rPr>
              <w:t>коровы,</w:t>
            </w:r>
          </w:p>
          <w:p w14:paraId="54831C0A" w14:textId="77777777" w:rsidR="00D86289" w:rsidRDefault="00000000">
            <w:pPr>
              <w:textAlignment w:val="baseline"/>
              <w:rPr>
                <w:rFonts w:ascii="Times New Roman" w:hAnsi="Times New Roman"/>
                <w:szCs w:val="28"/>
              </w:rPr>
            </w:pPr>
            <w:r>
              <w:rPr>
                <w:rFonts w:ascii="Times New Roman" w:hAnsi="Times New Roman"/>
                <w:szCs w:val="28"/>
              </w:rPr>
              <w:t>бычки</w:t>
            </w:r>
          </w:p>
        </w:tc>
        <w:tc>
          <w:tcPr>
            <w:tcW w:w="991" w:type="dxa"/>
            <w:tcBorders>
              <w:top w:val="single" w:sz="6" w:space="0" w:color="000000"/>
              <w:left w:val="single" w:sz="6" w:space="0" w:color="000000"/>
              <w:bottom w:val="single" w:sz="6" w:space="0" w:color="000000"/>
              <w:right w:val="single" w:sz="6" w:space="0" w:color="000000"/>
            </w:tcBorders>
          </w:tcPr>
          <w:p w14:paraId="44D7A17F" w14:textId="77777777" w:rsidR="00D86289" w:rsidRDefault="00000000">
            <w:pPr>
              <w:textAlignment w:val="baseline"/>
              <w:rPr>
                <w:rFonts w:ascii="Times New Roman" w:hAnsi="Times New Roman"/>
                <w:szCs w:val="28"/>
              </w:rPr>
            </w:pPr>
            <w:r>
              <w:rPr>
                <w:rFonts w:ascii="Times New Roman" w:hAnsi="Times New Roman"/>
                <w:szCs w:val="28"/>
              </w:rPr>
              <w:t>овцы,</w:t>
            </w:r>
          </w:p>
          <w:p w14:paraId="1F5B5443" w14:textId="77777777" w:rsidR="00D86289" w:rsidRDefault="00000000">
            <w:pPr>
              <w:textAlignment w:val="baseline"/>
              <w:rPr>
                <w:rFonts w:ascii="Times New Roman" w:hAnsi="Times New Roman"/>
                <w:szCs w:val="28"/>
              </w:rPr>
            </w:pPr>
            <w:r>
              <w:rPr>
                <w:rFonts w:ascii="Times New Roman" w:hAnsi="Times New Roman"/>
                <w:szCs w:val="28"/>
              </w:rPr>
              <w:t>козы</w:t>
            </w:r>
          </w:p>
        </w:tc>
        <w:tc>
          <w:tcPr>
            <w:tcW w:w="1417" w:type="dxa"/>
            <w:tcBorders>
              <w:top w:val="single" w:sz="6" w:space="0" w:color="000000"/>
              <w:left w:val="single" w:sz="6" w:space="0" w:color="000000"/>
              <w:bottom w:val="single" w:sz="6" w:space="0" w:color="000000"/>
              <w:right w:val="single" w:sz="6" w:space="0" w:color="000000"/>
            </w:tcBorders>
          </w:tcPr>
          <w:p w14:paraId="0DBC60FD" w14:textId="77777777" w:rsidR="00D86289" w:rsidRDefault="00000000">
            <w:pPr>
              <w:textAlignment w:val="baseline"/>
              <w:rPr>
                <w:rFonts w:ascii="Times New Roman" w:hAnsi="Times New Roman"/>
                <w:szCs w:val="28"/>
              </w:rPr>
            </w:pPr>
            <w:r>
              <w:rPr>
                <w:rFonts w:ascii="Times New Roman" w:hAnsi="Times New Roman"/>
                <w:szCs w:val="28"/>
              </w:rPr>
              <w:t>кролики-матки</w:t>
            </w:r>
          </w:p>
        </w:tc>
        <w:tc>
          <w:tcPr>
            <w:tcW w:w="1135" w:type="dxa"/>
            <w:tcBorders>
              <w:top w:val="single" w:sz="6" w:space="0" w:color="000000"/>
              <w:left w:val="single" w:sz="6" w:space="0" w:color="000000"/>
              <w:bottom w:val="single" w:sz="6" w:space="0" w:color="000000"/>
              <w:right w:val="single" w:sz="6" w:space="0" w:color="000000"/>
            </w:tcBorders>
          </w:tcPr>
          <w:p w14:paraId="0EE18ACD" w14:textId="77777777" w:rsidR="00D86289" w:rsidRDefault="00000000">
            <w:pPr>
              <w:textAlignment w:val="baseline"/>
              <w:rPr>
                <w:rFonts w:ascii="Times New Roman" w:hAnsi="Times New Roman"/>
                <w:szCs w:val="28"/>
              </w:rPr>
            </w:pPr>
            <w:r>
              <w:rPr>
                <w:rFonts w:ascii="Times New Roman" w:hAnsi="Times New Roman"/>
                <w:szCs w:val="28"/>
              </w:rPr>
              <w:t>птица</w:t>
            </w:r>
          </w:p>
        </w:tc>
        <w:tc>
          <w:tcPr>
            <w:tcW w:w="850" w:type="dxa"/>
            <w:tcBorders>
              <w:top w:val="single" w:sz="6" w:space="0" w:color="000000"/>
              <w:left w:val="single" w:sz="6" w:space="0" w:color="000000"/>
              <w:bottom w:val="single" w:sz="6" w:space="0" w:color="000000"/>
              <w:right w:val="single" w:sz="6" w:space="0" w:color="000000"/>
            </w:tcBorders>
          </w:tcPr>
          <w:p w14:paraId="7D96997C" w14:textId="77777777" w:rsidR="00D86289" w:rsidRDefault="00000000">
            <w:pPr>
              <w:textAlignment w:val="baseline"/>
              <w:rPr>
                <w:rFonts w:ascii="Times New Roman" w:hAnsi="Times New Roman"/>
              </w:rPr>
            </w:pPr>
            <w:r>
              <w:rPr>
                <w:rFonts w:ascii="Times New Roman" w:hAnsi="Times New Roman"/>
                <w:szCs w:val="28"/>
              </w:rPr>
              <w:t>лошади</w:t>
            </w:r>
          </w:p>
        </w:tc>
        <w:tc>
          <w:tcPr>
            <w:tcW w:w="992" w:type="dxa"/>
            <w:tcBorders>
              <w:top w:val="single" w:sz="6" w:space="0" w:color="000000"/>
              <w:left w:val="single" w:sz="6" w:space="0" w:color="000000"/>
              <w:bottom w:val="single" w:sz="6" w:space="0" w:color="000000"/>
              <w:right w:val="single" w:sz="6" w:space="0" w:color="000000"/>
            </w:tcBorders>
          </w:tcPr>
          <w:p w14:paraId="158B2109" w14:textId="77777777" w:rsidR="00D86289" w:rsidRDefault="00000000">
            <w:pPr>
              <w:textAlignment w:val="baseline"/>
              <w:rPr>
                <w:rFonts w:ascii="Times New Roman" w:hAnsi="Times New Roman"/>
              </w:rPr>
            </w:pPr>
            <w:r>
              <w:rPr>
                <w:rFonts w:ascii="Times New Roman" w:hAnsi="Times New Roman"/>
                <w:szCs w:val="28"/>
              </w:rPr>
              <w:t>нутрии,</w:t>
            </w:r>
          </w:p>
          <w:p w14:paraId="157F1AD5" w14:textId="77777777" w:rsidR="00D86289" w:rsidRDefault="00000000">
            <w:pPr>
              <w:textAlignment w:val="baseline"/>
              <w:rPr>
                <w:rFonts w:ascii="Times New Roman" w:hAnsi="Times New Roman"/>
              </w:rPr>
            </w:pPr>
            <w:r>
              <w:rPr>
                <w:rFonts w:ascii="Times New Roman" w:hAnsi="Times New Roman"/>
                <w:szCs w:val="28"/>
              </w:rPr>
              <w:t>песцы</w:t>
            </w:r>
          </w:p>
        </w:tc>
      </w:tr>
      <w:tr w:rsidR="00D86289" w14:paraId="48881F7C" w14:textId="77777777">
        <w:tc>
          <w:tcPr>
            <w:tcW w:w="1418" w:type="dxa"/>
            <w:tcBorders>
              <w:top w:val="single" w:sz="6" w:space="0" w:color="000000"/>
              <w:left w:val="single" w:sz="6" w:space="0" w:color="000000"/>
              <w:bottom w:val="single" w:sz="6" w:space="0" w:color="000000"/>
              <w:right w:val="single" w:sz="6" w:space="0" w:color="000000"/>
            </w:tcBorders>
          </w:tcPr>
          <w:p w14:paraId="37FC85E9" w14:textId="77777777" w:rsidR="00D86289" w:rsidRDefault="00000000">
            <w:pPr>
              <w:textAlignment w:val="baseline"/>
              <w:rPr>
                <w:rFonts w:ascii="Times New Roman" w:hAnsi="Times New Roman"/>
                <w:szCs w:val="28"/>
              </w:rPr>
            </w:pPr>
            <w:r>
              <w:rPr>
                <w:rFonts w:ascii="Times New Roman" w:hAnsi="Times New Roman"/>
                <w:szCs w:val="28"/>
              </w:rPr>
              <w:t>10 м</w:t>
            </w:r>
          </w:p>
        </w:tc>
        <w:tc>
          <w:tcPr>
            <w:tcW w:w="1134" w:type="dxa"/>
            <w:tcBorders>
              <w:top w:val="single" w:sz="6" w:space="0" w:color="000000"/>
              <w:left w:val="single" w:sz="6" w:space="0" w:color="000000"/>
              <w:bottom w:val="single" w:sz="6" w:space="0" w:color="000000"/>
              <w:right w:val="single" w:sz="6" w:space="0" w:color="000000"/>
            </w:tcBorders>
          </w:tcPr>
          <w:p w14:paraId="6DAA128F" w14:textId="77777777" w:rsidR="00D86289" w:rsidRDefault="00000000">
            <w:pPr>
              <w:textAlignment w:val="baseline"/>
              <w:rPr>
                <w:rFonts w:ascii="Times New Roman" w:hAnsi="Times New Roman"/>
                <w:szCs w:val="28"/>
              </w:rPr>
            </w:pPr>
            <w:r>
              <w:rPr>
                <w:rFonts w:ascii="Times New Roman" w:hAnsi="Times New Roman"/>
                <w:szCs w:val="28"/>
              </w:rPr>
              <w:t>5</w:t>
            </w:r>
          </w:p>
        </w:tc>
        <w:tc>
          <w:tcPr>
            <w:tcW w:w="1276" w:type="dxa"/>
            <w:tcBorders>
              <w:top w:val="single" w:sz="6" w:space="0" w:color="000000"/>
              <w:left w:val="single" w:sz="6" w:space="0" w:color="000000"/>
              <w:bottom w:val="single" w:sz="6" w:space="0" w:color="000000"/>
              <w:right w:val="single" w:sz="6" w:space="0" w:color="000000"/>
            </w:tcBorders>
          </w:tcPr>
          <w:p w14:paraId="3096ECC4" w14:textId="77777777" w:rsidR="00D86289" w:rsidRDefault="00000000">
            <w:pPr>
              <w:textAlignment w:val="baseline"/>
              <w:rPr>
                <w:rFonts w:ascii="Times New Roman" w:hAnsi="Times New Roman"/>
                <w:szCs w:val="28"/>
              </w:rPr>
            </w:pPr>
            <w:r>
              <w:rPr>
                <w:rFonts w:ascii="Times New Roman" w:hAnsi="Times New Roman"/>
                <w:szCs w:val="28"/>
              </w:rPr>
              <w:t>5</w:t>
            </w:r>
          </w:p>
        </w:tc>
        <w:tc>
          <w:tcPr>
            <w:tcW w:w="991" w:type="dxa"/>
            <w:tcBorders>
              <w:top w:val="single" w:sz="6" w:space="0" w:color="000000"/>
              <w:left w:val="single" w:sz="6" w:space="0" w:color="000000"/>
              <w:bottom w:val="single" w:sz="6" w:space="0" w:color="000000"/>
              <w:right w:val="single" w:sz="6" w:space="0" w:color="000000"/>
            </w:tcBorders>
          </w:tcPr>
          <w:p w14:paraId="2905D593" w14:textId="77777777" w:rsidR="00D86289" w:rsidRDefault="00000000">
            <w:pPr>
              <w:textAlignment w:val="baseline"/>
              <w:rPr>
                <w:rFonts w:ascii="Times New Roman" w:hAnsi="Times New Roman"/>
                <w:szCs w:val="28"/>
              </w:rPr>
            </w:pPr>
            <w:r>
              <w:rPr>
                <w:rFonts w:ascii="Times New Roman" w:hAnsi="Times New Roman"/>
                <w:szCs w:val="28"/>
              </w:rPr>
              <w:t>10</w:t>
            </w:r>
          </w:p>
        </w:tc>
        <w:tc>
          <w:tcPr>
            <w:tcW w:w="1417" w:type="dxa"/>
            <w:tcBorders>
              <w:top w:val="single" w:sz="6" w:space="0" w:color="000000"/>
              <w:left w:val="single" w:sz="6" w:space="0" w:color="000000"/>
              <w:bottom w:val="single" w:sz="6" w:space="0" w:color="000000"/>
              <w:right w:val="single" w:sz="6" w:space="0" w:color="000000"/>
            </w:tcBorders>
          </w:tcPr>
          <w:p w14:paraId="5FDF2EFC" w14:textId="77777777" w:rsidR="00D86289" w:rsidRDefault="00000000">
            <w:pPr>
              <w:textAlignment w:val="baseline"/>
              <w:rPr>
                <w:rFonts w:ascii="Times New Roman" w:hAnsi="Times New Roman"/>
                <w:szCs w:val="28"/>
              </w:rPr>
            </w:pPr>
            <w:r>
              <w:rPr>
                <w:rFonts w:ascii="Times New Roman" w:hAnsi="Times New Roman"/>
                <w:szCs w:val="28"/>
              </w:rPr>
              <w:t>10</w:t>
            </w:r>
          </w:p>
        </w:tc>
        <w:tc>
          <w:tcPr>
            <w:tcW w:w="1135" w:type="dxa"/>
            <w:tcBorders>
              <w:top w:val="single" w:sz="6" w:space="0" w:color="000000"/>
              <w:left w:val="single" w:sz="6" w:space="0" w:color="000000"/>
              <w:bottom w:val="single" w:sz="6" w:space="0" w:color="000000"/>
              <w:right w:val="single" w:sz="6" w:space="0" w:color="000000"/>
            </w:tcBorders>
          </w:tcPr>
          <w:p w14:paraId="101A576F" w14:textId="77777777" w:rsidR="00D86289" w:rsidRDefault="00000000">
            <w:pPr>
              <w:textAlignment w:val="baseline"/>
              <w:rPr>
                <w:rFonts w:ascii="Times New Roman" w:hAnsi="Times New Roman"/>
                <w:szCs w:val="28"/>
              </w:rPr>
            </w:pPr>
            <w:r>
              <w:rPr>
                <w:rFonts w:ascii="Times New Roman" w:hAnsi="Times New Roman"/>
                <w:szCs w:val="28"/>
              </w:rPr>
              <w:t>30</w:t>
            </w:r>
          </w:p>
        </w:tc>
        <w:tc>
          <w:tcPr>
            <w:tcW w:w="850" w:type="dxa"/>
            <w:tcBorders>
              <w:top w:val="single" w:sz="6" w:space="0" w:color="000000"/>
              <w:left w:val="single" w:sz="6" w:space="0" w:color="000000"/>
              <w:bottom w:val="single" w:sz="6" w:space="0" w:color="000000"/>
              <w:right w:val="single" w:sz="6" w:space="0" w:color="000000"/>
            </w:tcBorders>
          </w:tcPr>
          <w:p w14:paraId="5D9907A7" w14:textId="77777777" w:rsidR="00D86289" w:rsidRDefault="00000000">
            <w:pPr>
              <w:textAlignment w:val="baseline"/>
              <w:rPr>
                <w:rFonts w:ascii="Times New Roman" w:hAnsi="Times New Roman"/>
                <w:szCs w:val="28"/>
              </w:rPr>
            </w:pPr>
            <w:r>
              <w:rPr>
                <w:rFonts w:ascii="Times New Roman" w:hAnsi="Times New Roman"/>
                <w:szCs w:val="28"/>
              </w:rPr>
              <w:t>5</w:t>
            </w:r>
          </w:p>
        </w:tc>
        <w:tc>
          <w:tcPr>
            <w:tcW w:w="992" w:type="dxa"/>
            <w:tcBorders>
              <w:top w:val="single" w:sz="6" w:space="0" w:color="000000"/>
              <w:left w:val="single" w:sz="6" w:space="0" w:color="000000"/>
              <w:bottom w:val="single" w:sz="6" w:space="0" w:color="000000"/>
              <w:right w:val="single" w:sz="6" w:space="0" w:color="000000"/>
            </w:tcBorders>
          </w:tcPr>
          <w:p w14:paraId="52C772B3" w14:textId="77777777" w:rsidR="00D86289" w:rsidRDefault="00000000">
            <w:pPr>
              <w:textAlignment w:val="baseline"/>
              <w:rPr>
                <w:rFonts w:ascii="Times New Roman" w:hAnsi="Times New Roman"/>
                <w:szCs w:val="28"/>
              </w:rPr>
            </w:pPr>
            <w:r>
              <w:rPr>
                <w:rFonts w:ascii="Times New Roman" w:hAnsi="Times New Roman"/>
                <w:szCs w:val="28"/>
              </w:rPr>
              <w:t>5</w:t>
            </w:r>
          </w:p>
        </w:tc>
      </w:tr>
      <w:tr w:rsidR="00D86289" w14:paraId="11EC29C0" w14:textId="77777777">
        <w:tc>
          <w:tcPr>
            <w:tcW w:w="1418" w:type="dxa"/>
            <w:tcBorders>
              <w:top w:val="single" w:sz="6" w:space="0" w:color="000000"/>
              <w:left w:val="single" w:sz="6" w:space="0" w:color="000000"/>
              <w:bottom w:val="single" w:sz="6" w:space="0" w:color="000000"/>
              <w:right w:val="single" w:sz="6" w:space="0" w:color="000000"/>
            </w:tcBorders>
          </w:tcPr>
          <w:p w14:paraId="292CA573" w14:textId="77777777" w:rsidR="00D86289" w:rsidRDefault="00000000">
            <w:pPr>
              <w:textAlignment w:val="baseline"/>
              <w:rPr>
                <w:rFonts w:ascii="Times New Roman" w:hAnsi="Times New Roman"/>
                <w:szCs w:val="28"/>
              </w:rPr>
            </w:pPr>
            <w:r>
              <w:rPr>
                <w:rFonts w:ascii="Times New Roman" w:hAnsi="Times New Roman"/>
                <w:szCs w:val="28"/>
              </w:rPr>
              <w:t>20 м</w:t>
            </w:r>
          </w:p>
        </w:tc>
        <w:tc>
          <w:tcPr>
            <w:tcW w:w="1134" w:type="dxa"/>
            <w:tcBorders>
              <w:top w:val="single" w:sz="6" w:space="0" w:color="000000"/>
              <w:left w:val="single" w:sz="6" w:space="0" w:color="000000"/>
              <w:bottom w:val="single" w:sz="6" w:space="0" w:color="000000"/>
              <w:right w:val="single" w:sz="6" w:space="0" w:color="000000"/>
            </w:tcBorders>
          </w:tcPr>
          <w:p w14:paraId="30D3F89B" w14:textId="77777777" w:rsidR="00D86289" w:rsidRDefault="00000000">
            <w:pPr>
              <w:textAlignment w:val="baseline"/>
              <w:rPr>
                <w:rFonts w:ascii="Times New Roman" w:hAnsi="Times New Roman"/>
                <w:szCs w:val="28"/>
              </w:rPr>
            </w:pPr>
            <w:r>
              <w:rPr>
                <w:rFonts w:ascii="Times New Roman" w:hAnsi="Times New Roman"/>
                <w:szCs w:val="28"/>
              </w:rPr>
              <w:t>8</w:t>
            </w:r>
          </w:p>
        </w:tc>
        <w:tc>
          <w:tcPr>
            <w:tcW w:w="1276" w:type="dxa"/>
            <w:tcBorders>
              <w:top w:val="single" w:sz="6" w:space="0" w:color="000000"/>
              <w:left w:val="single" w:sz="6" w:space="0" w:color="000000"/>
              <w:bottom w:val="single" w:sz="6" w:space="0" w:color="000000"/>
              <w:right w:val="single" w:sz="6" w:space="0" w:color="000000"/>
            </w:tcBorders>
          </w:tcPr>
          <w:p w14:paraId="4EF52541" w14:textId="77777777" w:rsidR="00D86289" w:rsidRDefault="00000000">
            <w:pPr>
              <w:textAlignment w:val="baseline"/>
              <w:rPr>
                <w:rFonts w:ascii="Times New Roman" w:hAnsi="Times New Roman"/>
                <w:szCs w:val="28"/>
              </w:rPr>
            </w:pPr>
            <w:r>
              <w:rPr>
                <w:rFonts w:ascii="Times New Roman" w:hAnsi="Times New Roman"/>
                <w:szCs w:val="28"/>
              </w:rPr>
              <w:t>8</w:t>
            </w:r>
          </w:p>
        </w:tc>
        <w:tc>
          <w:tcPr>
            <w:tcW w:w="991" w:type="dxa"/>
            <w:tcBorders>
              <w:top w:val="single" w:sz="6" w:space="0" w:color="000000"/>
              <w:left w:val="single" w:sz="6" w:space="0" w:color="000000"/>
              <w:bottom w:val="single" w:sz="6" w:space="0" w:color="000000"/>
              <w:right w:val="single" w:sz="6" w:space="0" w:color="000000"/>
            </w:tcBorders>
          </w:tcPr>
          <w:p w14:paraId="2DA30B60" w14:textId="77777777" w:rsidR="00D86289" w:rsidRDefault="00000000">
            <w:pPr>
              <w:textAlignment w:val="baseline"/>
              <w:rPr>
                <w:rFonts w:ascii="Times New Roman" w:hAnsi="Times New Roman"/>
                <w:szCs w:val="28"/>
              </w:rPr>
            </w:pPr>
            <w:r>
              <w:rPr>
                <w:rFonts w:ascii="Times New Roman" w:hAnsi="Times New Roman"/>
                <w:szCs w:val="28"/>
              </w:rPr>
              <w:t>15</w:t>
            </w:r>
          </w:p>
        </w:tc>
        <w:tc>
          <w:tcPr>
            <w:tcW w:w="1417" w:type="dxa"/>
            <w:tcBorders>
              <w:top w:val="single" w:sz="6" w:space="0" w:color="000000"/>
              <w:left w:val="single" w:sz="6" w:space="0" w:color="000000"/>
              <w:bottom w:val="single" w:sz="6" w:space="0" w:color="000000"/>
              <w:right w:val="single" w:sz="6" w:space="0" w:color="000000"/>
            </w:tcBorders>
          </w:tcPr>
          <w:p w14:paraId="62F836C4" w14:textId="77777777" w:rsidR="00D86289" w:rsidRDefault="00000000">
            <w:pPr>
              <w:textAlignment w:val="baseline"/>
              <w:rPr>
                <w:rFonts w:ascii="Times New Roman" w:hAnsi="Times New Roman"/>
                <w:szCs w:val="28"/>
              </w:rPr>
            </w:pPr>
            <w:r>
              <w:rPr>
                <w:rFonts w:ascii="Times New Roman" w:hAnsi="Times New Roman"/>
                <w:szCs w:val="28"/>
              </w:rPr>
              <w:t>20</w:t>
            </w:r>
          </w:p>
        </w:tc>
        <w:tc>
          <w:tcPr>
            <w:tcW w:w="1135" w:type="dxa"/>
            <w:tcBorders>
              <w:top w:val="single" w:sz="6" w:space="0" w:color="000000"/>
              <w:left w:val="single" w:sz="6" w:space="0" w:color="000000"/>
              <w:bottom w:val="single" w:sz="6" w:space="0" w:color="000000"/>
              <w:right w:val="single" w:sz="6" w:space="0" w:color="000000"/>
            </w:tcBorders>
          </w:tcPr>
          <w:p w14:paraId="6759F5B0" w14:textId="77777777" w:rsidR="00D86289" w:rsidRDefault="00000000">
            <w:pPr>
              <w:textAlignment w:val="baseline"/>
              <w:rPr>
                <w:rFonts w:ascii="Times New Roman" w:hAnsi="Times New Roman"/>
                <w:szCs w:val="28"/>
              </w:rPr>
            </w:pPr>
            <w:r>
              <w:rPr>
                <w:rFonts w:ascii="Times New Roman" w:hAnsi="Times New Roman"/>
                <w:szCs w:val="28"/>
              </w:rPr>
              <w:t>45</w:t>
            </w:r>
          </w:p>
        </w:tc>
        <w:tc>
          <w:tcPr>
            <w:tcW w:w="850" w:type="dxa"/>
            <w:tcBorders>
              <w:top w:val="single" w:sz="6" w:space="0" w:color="000000"/>
              <w:left w:val="single" w:sz="6" w:space="0" w:color="000000"/>
              <w:bottom w:val="single" w:sz="6" w:space="0" w:color="000000"/>
              <w:right w:val="single" w:sz="6" w:space="0" w:color="000000"/>
            </w:tcBorders>
          </w:tcPr>
          <w:p w14:paraId="01333DC7" w14:textId="77777777" w:rsidR="00D86289" w:rsidRDefault="00000000">
            <w:pPr>
              <w:textAlignment w:val="baseline"/>
              <w:rPr>
                <w:rFonts w:ascii="Times New Roman" w:hAnsi="Times New Roman"/>
                <w:szCs w:val="28"/>
              </w:rPr>
            </w:pPr>
            <w:r>
              <w:rPr>
                <w:rFonts w:ascii="Times New Roman" w:hAnsi="Times New Roman"/>
                <w:szCs w:val="28"/>
              </w:rPr>
              <w:t>8</w:t>
            </w:r>
          </w:p>
        </w:tc>
        <w:tc>
          <w:tcPr>
            <w:tcW w:w="992" w:type="dxa"/>
            <w:tcBorders>
              <w:top w:val="single" w:sz="6" w:space="0" w:color="000000"/>
              <w:left w:val="single" w:sz="6" w:space="0" w:color="000000"/>
              <w:bottom w:val="single" w:sz="6" w:space="0" w:color="000000"/>
              <w:right w:val="single" w:sz="6" w:space="0" w:color="000000"/>
            </w:tcBorders>
          </w:tcPr>
          <w:p w14:paraId="25D5B0CB" w14:textId="77777777" w:rsidR="00D86289" w:rsidRDefault="00000000">
            <w:pPr>
              <w:textAlignment w:val="baseline"/>
              <w:rPr>
                <w:rFonts w:ascii="Times New Roman" w:hAnsi="Times New Roman"/>
                <w:szCs w:val="28"/>
              </w:rPr>
            </w:pPr>
            <w:r>
              <w:rPr>
                <w:rFonts w:ascii="Times New Roman" w:hAnsi="Times New Roman"/>
                <w:szCs w:val="28"/>
              </w:rPr>
              <w:t>8</w:t>
            </w:r>
          </w:p>
        </w:tc>
      </w:tr>
      <w:tr w:rsidR="00D86289" w14:paraId="45B9CC53" w14:textId="77777777">
        <w:tc>
          <w:tcPr>
            <w:tcW w:w="1418" w:type="dxa"/>
            <w:tcBorders>
              <w:top w:val="single" w:sz="6" w:space="0" w:color="000000"/>
              <w:left w:val="single" w:sz="6" w:space="0" w:color="000000"/>
              <w:bottom w:val="single" w:sz="6" w:space="0" w:color="000000"/>
              <w:right w:val="single" w:sz="6" w:space="0" w:color="000000"/>
            </w:tcBorders>
          </w:tcPr>
          <w:p w14:paraId="2C0A6D1A" w14:textId="77777777" w:rsidR="00D86289" w:rsidRDefault="00000000">
            <w:pPr>
              <w:textAlignment w:val="baseline"/>
              <w:rPr>
                <w:rFonts w:ascii="Times New Roman" w:hAnsi="Times New Roman"/>
                <w:szCs w:val="28"/>
              </w:rPr>
            </w:pPr>
            <w:r>
              <w:rPr>
                <w:rFonts w:ascii="Times New Roman" w:hAnsi="Times New Roman"/>
                <w:szCs w:val="28"/>
              </w:rPr>
              <w:t>30 м</w:t>
            </w:r>
          </w:p>
        </w:tc>
        <w:tc>
          <w:tcPr>
            <w:tcW w:w="1134" w:type="dxa"/>
            <w:tcBorders>
              <w:top w:val="single" w:sz="6" w:space="0" w:color="000000"/>
              <w:left w:val="single" w:sz="6" w:space="0" w:color="000000"/>
              <w:bottom w:val="single" w:sz="6" w:space="0" w:color="000000"/>
              <w:right w:val="single" w:sz="6" w:space="0" w:color="000000"/>
            </w:tcBorders>
          </w:tcPr>
          <w:p w14:paraId="27083F13" w14:textId="77777777" w:rsidR="00D86289" w:rsidRDefault="00000000">
            <w:pPr>
              <w:textAlignment w:val="baseline"/>
              <w:rPr>
                <w:rFonts w:ascii="Times New Roman" w:hAnsi="Times New Roman"/>
                <w:szCs w:val="28"/>
              </w:rPr>
            </w:pPr>
            <w:r>
              <w:rPr>
                <w:rFonts w:ascii="Times New Roman" w:hAnsi="Times New Roman"/>
                <w:szCs w:val="28"/>
              </w:rPr>
              <w:t>10</w:t>
            </w:r>
          </w:p>
        </w:tc>
        <w:tc>
          <w:tcPr>
            <w:tcW w:w="1276" w:type="dxa"/>
            <w:tcBorders>
              <w:top w:val="single" w:sz="6" w:space="0" w:color="000000"/>
              <w:left w:val="single" w:sz="6" w:space="0" w:color="000000"/>
              <w:bottom w:val="single" w:sz="6" w:space="0" w:color="000000"/>
              <w:right w:val="single" w:sz="6" w:space="0" w:color="000000"/>
            </w:tcBorders>
          </w:tcPr>
          <w:p w14:paraId="026875B7" w14:textId="77777777" w:rsidR="00D86289" w:rsidRDefault="00000000">
            <w:pPr>
              <w:textAlignment w:val="baseline"/>
              <w:rPr>
                <w:rFonts w:ascii="Times New Roman" w:hAnsi="Times New Roman"/>
                <w:szCs w:val="28"/>
              </w:rPr>
            </w:pPr>
            <w:r>
              <w:rPr>
                <w:rFonts w:ascii="Times New Roman" w:hAnsi="Times New Roman"/>
                <w:szCs w:val="28"/>
              </w:rPr>
              <w:t>10</w:t>
            </w:r>
          </w:p>
        </w:tc>
        <w:tc>
          <w:tcPr>
            <w:tcW w:w="991" w:type="dxa"/>
            <w:tcBorders>
              <w:top w:val="single" w:sz="6" w:space="0" w:color="000000"/>
              <w:left w:val="single" w:sz="6" w:space="0" w:color="000000"/>
              <w:bottom w:val="single" w:sz="6" w:space="0" w:color="000000"/>
              <w:right w:val="single" w:sz="6" w:space="0" w:color="000000"/>
            </w:tcBorders>
          </w:tcPr>
          <w:p w14:paraId="7C7892FB" w14:textId="77777777" w:rsidR="00D86289" w:rsidRDefault="00000000">
            <w:pPr>
              <w:textAlignment w:val="baseline"/>
              <w:rPr>
                <w:rFonts w:ascii="Times New Roman" w:hAnsi="Times New Roman"/>
                <w:szCs w:val="28"/>
              </w:rPr>
            </w:pPr>
            <w:r>
              <w:rPr>
                <w:rFonts w:ascii="Times New Roman" w:hAnsi="Times New Roman"/>
                <w:szCs w:val="28"/>
              </w:rPr>
              <w:t>20</w:t>
            </w:r>
          </w:p>
        </w:tc>
        <w:tc>
          <w:tcPr>
            <w:tcW w:w="1417" w:type="dxa"/>
            <w:tcBorders>
              <w:top w:val="single" w:sz="6" w:space="0" w:color="000000"/>
              <w:left w:val="single" w:sz="6" w:space="0" w:color="000000"/>
              <w:bottom w:val="single" w:sz="6" w:space="0" w:color="000000"/>
              <w:right w:val="single" w:sz="6" w:space="0" w:color="000000"/>
            </w:tcBorders>
          </w:tcPr>
          <w:p w14:paraId="38AB90CC" w14:textId="77777777" w:rsidR="00D86289" w:rsidRDefault="00000000">
            <w:pPr>
              <w:textAlignment w:val="baseline"/>
              <w:rPr>
                <w:rFonts w:ascii="Times New Roman" w:hAnsi="Times New Roman"/>
                <w:szCs w:val="28"/>
              </w:rPr>
            </w:pPr>
            <w:r>
              <w:rPr>
                <w:rFonts w:ascii="Times New Roman" w:hAnsi="Times New Roman"/>
                <w:szCs w:val="28"/>
              </w:rPr>
              <w:t>30</w:t>
            </w:r>
          </w:p>
        </w:tc>
        <w:tc>
          <w:tcPr>
            <w:tcW w:w="1135" w:type="dxa"/>
            <w:tcBorders>
              <w:top w:val="single" w:sz="6" w:space="0" w:color="000000"/>
              <w:left w:val="single" w:sz="6" w:space="0" w:color="000000"/>
              <w:bottom w:val="single" w:sz="6" w:space="0" w:color="000000"/>
              <w:right w:val="single" w:sz="6" w:space="0" w:color="000000"/>
            </w:tcBorders>
          </w:tcPr>
          <w:p w14:paraId="28DEC0BF" w14:textId="77777777" w:rsidR="00D86289" w:rsidRDefault="00000000">
            <w:pPr>
              <w:textAlignment w:val="baseline"/>
              <w:rPr>
                <w:rFonts w:ascii="Times New Roman" w:hAnsi="Times New Roman"/>
                <w:szCs w:val="28"/>
              </w:rPr>
            </w:pPr>
            <w:r>
              <w:rPr>
                <w:rFonts w:ascii="Times New Roman" w:hAnsi="Times New Roman"/>
                <w:szCs w:val="28"/>
              </w:rPr>
              <w:t>60</w:t>
            </w:r>
          </w:p>
        </w:tc>
        <w:tc>
          <w:tcPr>
            <w:tcW w:w="850" w:type="dxa"/>
            <w:tcBorders>
              <w:top w:val="single" w:sz="6" w:space="0" w:color="000000"/>
              <w:left w:val="single" w:sz="6" w:space="0" w:color="000000"/>
              <w:bottom w:val="single" w:sz="6" w:space="0" w:color="000000"/>
              <w:right w:val="single" w:sz="6" w:space="0" w:color="000000"/>
            </w:tcBorders>
          </w:tcPr>
          <w:p w14:paraId="049522AD" w14:textId="77777777" w:rsidR="00D86289" w:rsidRDefault="00000000">
            <w:pPr>
              <w:textAlignment w:val="baseline"/>
              <w:rPr>
                <w:rFonts w:ascii="Times New Roman" w:hAnsi="Times New Roman"/>
                <w:szCs w:val="28"/>
              </w:rPr>
            </w:pPr>
            <w:r>
              <w:rPr>
                <w:rFonts w:ascii="Times New Roman" w:hAnsi="Times New Roman"/>
                <w:szCs w:val="28"/>
              </w:rPr>
              <w:t>10</w:t>
            </w:r>
          </w:p>
        </w:tc>
        <w:tc>
          <w:tcPr>
            <w:tcW w:w="992" w:type="dxa"/>
            <w:tcBorders>
              <w:top w:val="single" w:sz="6" w:space="0" w:color="000000"/>
              <w:left w:val="single" w:sz="6" w:space="0" w:color="000000"/>
              <w:bottom w:val="single" w:sz="6" w:space="0" w:color="000000"/>
              <w:right w:val="single" w:sz="6" w:space="0" w:color="000000"/>
            </w:tcBorders>
          </w:tcPr>
          <w:p w14:paraId="685FFEAB" w14:textId="77777777" w:rsidR="00D86289" w:rsidRDefault="00000000">
            <w:pPr>
              <w:textAlignment w:val="baseline"/>
              <w:rPr>
                <w:rFonts w:ascii="Times New Roman" w:hAnsi="Times New Roman"/>
                <w:szCs w:val="28"/>
              </w:rPr>
            </w:pPr>
            <w:r>
              <w:rPr>
                <w:rFonts w:ascii="Times New Roman" w:hAnsi="Times New Roman"/>
                <w:szCs w:val="28"/>
              </w:rPr>
              <w:t>10</w:t>
            </w:r>
          </w:p>
        </w:tc>
      </w:tr>
      <w:tr w:rsidR="00D86289" w14:paraId="7B179DE2" w14:textId="77777777">
        <w:tc>
          <w:tcPr>
            <w:tcW w:w="1418" w:type="dxa"/>
            <w:tcBorders>
              <w:top w:val="single" w:sz="6" w:space="0" w:color="000000"/>
              <w:left w:val="single" w:sz="6" w:space="0" w:color="000000"/>
              <w:bottom w:val="single" w:sz="6" w:space="0" w:color="000000"/>
              <w:right w:val="single" w:sz="6" w:space="0" w:color="000000"/>
            </w:tcBorders>
          </w:tcPr>
          <w:p w14:paraId="03E05CB4" w14:textId="77777777" w:rsidR="00D86289" w:rsidRDefault="00000000">
            <w:pPr>
              <w:textAlignment w:val="baseline"/>
              <w:rPr>
                <w:rFonts w:ascii="Times New Roman" w:hAnsi="Times New Roman"/>
                <w:szCs w:val="28"/>
              </w:rPr>
            </w:pPr>
            <w:r>
              <w:rPr>
                <w:rFonts w:ascii="Times New Roman" w:hAnsi="Times New Roman"/>
                <w:szCs w:val="28"/>
              </w:rPr>
              <w:lastRenderedPageBreak/>
              <w:t>40 м</w:t>
            </w:r>
          </w:p>
        </w:tc>
        <w:tc>
          <w:tcPr>
            <w:tcW w:w="1134" w:type="dxa"/>
            <w:tcBorders>
              <w:top w:val="single" w:sz="6" w:space="0" w:color="000000"/>
              <w:left w:val="single" w:sz="6" w:space="0" w:color="000000"/>
              <w:bottom w:val="single" w:sz="6" w:space="0" w:color="000000"/>
              <w:right w:val="single" w:sz="6" w:space="0" w:color="000000"/>
            </w:tcBorders>
          </w:tcPr>
          <w:p w14:paraId="515122FB" w14:textId="77777777" w:rsidR="00D86289" w:rsidRDefault="00000000">
            <w:pPr>
              <w:textAlignment w:val="baseline"/>
              <w:rPr>
                <w:rFonts w:ascii="Times New Roman" w:hAnsi="Times New Roman"/>
                <w:szCs w:val="28"/>
              </w:rPr>
            </w:pPr>
            <w:r>
              <w:rPr>
                <w:rFonts w:ascii="Times New Roman" w:hAnsi="Times New Roman"/>
                <w:szCs w:val="28"/>
              </w:rPr>
              <w:t>15</w:t>
            </w:r>
          </w:p>
        </w:tc>
        <w:tc>
          <w:tcPr>
            <w:tcW w:w="1276" w:type="dxa"/>
            <w:tcBorders>
              <w:top w:val="single" w:sz="6" w:space="0" w:color="000000"/>
              <w:left w:val="single" w:sz="6" w:space="0" w:color="000000"/>
              <w:bottom w:val="single" w:sz="6" w:space="0" w:color="000000"/>
              <w:right w:val="single" w:sz="6" w:space="0" w:color="000000"/>
            </w:tcBorders>
          </w:tcPr>
          <w:p w14:paraId="30B7DCDD" w14:textId="77777777" w:rsidR="00D86289" w:rsidRDefault="00000000">
            <w:pPr>
              <w:textAlignment w:val="baseline"/>
              <w:rPr>
                <w:rFonts w:ascii="Times New Roman" w:hAnsi="Times New Roman"/>
                <w:szCs w:val="28"/>
              </w:rPr>
            </w:pPr>
            <w:r>
              <w:rPr>
                <w:rFonts w:ascii="Times New Roman" w:hAnsi="Times New Roman"/>
                <w:szCs w:val="28"/>
              </w:rPr>
              <w:t>15</w:t>
            </w:r>
          </w:p>
        </w:tc>
        <w:tc>
          <w:tcPr>
            <w:tcW w:w="991" w:type="dxa"/>
            <w:tcBorders>
              <w:top w:val="single" w:sz="6" w:space="0" w:color="000000"/>
              <w:left w:val="single" w:sz="6" w:space="0" w:color="000000"/>
              <w:bottom w:val="single" w:sz="6" w:space="0" w:color="000000"/>
              <w:right w:val="single" w:sz="6" w:space="0" w:color="000000"/>
            </w:tcBorders>
          </w:tcPr>
          <w:p w14:paraId="18A0D06C" w14:textId="77777777" w:rsidR="00D86289" w:rsidRDefault="00000000">
            <w:pPr>
              <w:textAlignment w:val="baseline"/>
              <w:rPr>
                <w:rFonts w:ascii="Times New Roman" w:hAnsi="Times New Roman"/>
                <w:szCs w:val="28"/>
              </w:rPr>
            </w:pPr>
            <w:r>
              <w:rPr>
                <w:rFonts w:ascii="Times New Roman" w:hAnsi="Times New Roman"/>
                <w:szCs w:val="28"/>
              </w:rPr>
              <w:t>25</w:t>
            </w:r>
          </w:p>
        </w:tc>
        <w:tc>
          <w:tcPr>
            <w:tcW w:w="1417" w:type="dxa"/>
            <w:tcBorders>
              <w:top w:val="single" w:sz="6" w:space="0" w:color="000000"/>
              <w:left w:val="single" w:sz="6" w:space="0" w:color="000000"/>
              <w:bottom w:val="single" w:sz="6" w:space="0" w:color="000000"/>
              <w:right w:val="single" w:sz="6" w:space="0" w:color="000000"/>
            </w:tcBorders>
          </w:tcPr>
          <w:p w14:paraId="6C68734F" w14:textId="77777777" w:rsidR="00D86289" w:rsidRDefault="00000000">
            <w:pPr>
              <w:textAlignment w:val="baseline"/>
              <w:rPr>
                <w:rFonts w:ascii="Times New Roman" w:hAnsi="Times New Roman"/>
                <w:szCs w:val="28"/>
              </w:rPr>
            </w:pPr>
            <w:r>
              <w:rPr>
                <w:rFonts w:ascii="Times New Roman" w:hAnsi="Times New Roman"/>
                <w:szCs w:val="28"/>
              </w:rPr>
              <w:t>40</w:t>
            </w:r>
          </w:p>
        </w:tc>
        <w:tc>
          <w:tcPr>
            <w:tcW w:w="1135" w:type="dxa"/>
            <w:tcBorders>
              <w:top w:val="single" w:sz="6" w:space="0" w:color="000000"/>
              <w:left w:val="single" w:sz="6" w:space="0" w:color="000000"/>
              <w:bottom w:val="single" w:sz="6" w:space="0" w:color="000000"/>
              <w:right w:val="single" w:sz="6" w:space="0" w:color="000000"/>
            </w:tcBorders>
          </w:tcPr>
          <w:p w14:paraId="7E1C80C0" w14:textId="77777777" w:rsidR="00D86289" w:rsidRDefault="00000000">
            <w:pPr>
              <w:textAlignment w:val="baseline"/>
              <w:rPr>
                <w:rFonts w:ascii="Times New Roman" w:hAnsi="Times New Roman"/>
                <w:szCs w:val="28"/>
              </w:rPr>
            </w:pPr>
            <w:r>
              <w:rPr>
                <w:rFonts w:ascii="Times New Roman" w:hAnsi="Times New Roman"/>
                <w:szCs w:val="28"/>
              </w:rPr>
              <w:t>75</w:t>
            </w:r>
          </w:p>
        </w:tc>
        <w:tc>
          <w:tcPr>
            <w:tcW w:w="850" w:type="dxa"/>
            <w:tcBorders>
              <w:top w:val="single" w:sz="6" w:space="0" w:color="000000"/>
              <w:left w:val="single" w:sz="6" w:space="0" w:color="000000"/>
              <w:bottom w:val="single" w:sz="6" w:space="0" w:color="000000"/>
              <w:right w:val="single" w:sz="6" w:space="0" w:color="000000"/>
            </w:tcBorders>
          </w:tcPr>
          <w:p w14:paraId="26844B0D" w14:textId="77777777" w:rsidR="00D86289" w:rsidRDefault="00000000">
            <w:pPr>
              <w:textAlignment w:val="baseline"/>
              <w:rPr>
                <w:rFonts w:ascii="Times New Roman" w:hAnsi="Times New Roman"/>
              </w:rPr>
            </w:pPr>
            <w:r>
              <w:rPr>
                <w:rFonts w:ascii="Times New Roman" w:hAnsi="Times New Roman"/>
                <w:szCs w:val="28"/>
              </w:rPr>
              <w:t>15</w:t>
            </w:r>
          </w:p>
        </w:tc>
        <w:tc>
          <w:tcPr>
            <w:tcW w:w="992" w:type="dxa"/>
            <w:tcBorders>
              <w:top w:val="single" w:sz="6" w:space="0" w:color="000000"/>
              <w:left w:val="single" w:sz="6" w:space="0" w:color="000000"/>
              <w:bottom w:val="single" w:sz="6" w:space="0" w:color="000000"/>
              <w:right w:val="single" w:sz="6" w:space="0" w:color="000000"/>
            </w:tcBorders>
          </w:tcPr>
          <w:p w14:paraId="3C3FEA98" w14:textId="77777777" w:rsidR="00D86289" w:rsidRDefault="00000000">
            <w:pPr>
              <w:textAlignment w:val="baseline"/>
              <w:rPr>
                <w:rFonts w:ascii="Times New Roman" w:hAnsi="Times New Roman"/>
                <w:szCs w:val="28"/>
              </w:rPr>
            </w:pPr>
            <w:r>
              <w:rPr>
                <w:rFonts w:ascii="Times New Roman" w:hAnsi="Times New Roman"/>
                <w:szCs w:val="28"/>
              </w:rPr>
              <w:t>15</w:t>
            </w:r>
          </w:p>
        </w:tc>
      </w:tr>
    </w:tbl>
    <w:p w14:paraId="5410F10B" w14:textId="77777777" w:rsidR="00D86289" w:rsidRDefault="00D86289">
      <w:pPr>
        <w:shd w:val="clear" w:color="auto" w:fill="FFFFFF"/>
        <w:textAlignment w:val="baseline"/>
        <w:rPr>
          <w:rFonts w:ascii="Times New Roman" w:hAnsi="Times New Roman"/>
          <w:spacing w:val="2"/>
          <w:sz w:val="22"/>
          <w:szCs w:val="22"/>
        </w:rPr>
      </w:pPr>
    </w:p>
    <w:p w14:paraId="28FC1C46" w14:textId="77777777" w:rsidR="00D86289" w:rsidRDefault="00000000">
      <w:pPr>
        <w:shd w:val="clear" w:color="auto" w:fill="FFFFFF"/>
        <w:textAlignment w:val="baseline"/>
        <w:rPr>
          <w:rFonts w:ascii="Times New Roman" w:hAnsi="Times New Roman"/>
        </w:rPr>
      </w:pPr>
      <w:r>
        <w:rPr>
          <w:rFonts w:ascii="Times New Roman" w:hAnsi="Times New Roman"/>
          <w:spacing w:val="2"/>
        </w:rPr>
        <w:t>Примечание: При одновременном наличии различных видов животных нормативные разрывы суммируются.</w:t>
      </w:r>
    </w:p>
    <w:p w14:paraId="6AD564C5" w14:textId="77777777" w:rsidR="00D86289" w:rsidRDefault="00D86289">
      <w:pPr>
        <w:shd w:val="clear" w:color="auto" w:fill="FFFFFF"/>
        <w:textAlignment w:val="baseline"/>
        <w:rPr>
          <w:rFonts w:ascii="Times New Roman" w:hAnsi="Times New Roman"/>
          <w:spacing w:val="2"/>
          <w:sz w:val="22"/>
          <w:szCs w:val="22"/>
        </w:rPr>
      </w:pPr>
    </w:p>
    <w:p w14:paraId="1787D460"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4.2.22. В сельских населенных пунктах размещаемые в пределах жилой зоны группы сараев должны содержать не более 30 блоков каждая.</w:t>
      </w:r>
    </w:p>
    <w:p w14:paraId="50EB35A0"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Сараи для скота и птицы следует предусматривать на расстоянии от окон жилых помещений дома, не менее, указанных в таблице 9.</w:t>
      </w:r>
    </w:p>
    <w:p w14:paraId="6A75114A" w14:textId="77777777" w:rsidR="00D86289" w:rsidRDefault="00D86289">
      <w:pPr>
        <w:shd w:val="clear" w:color="auto" w:fill="FFFFFF"/>
        <w:textAlignment w:val="baseline"/>
        <w:rPr>
          <w:rFonts w:ascii="Times New Roman" w:hAnsi="Times New Roman"/>
          <w:spacing w:val="2"/>
          <w:szCs w:val="28"/>
        </w:rPr>
      </w:pPr>
    </w:p>
    <w:p w14:paraId="28253FBE" w14:textId="77777777" w:rsidR="00D86289" w:rsidRDefault="00000000">
      <w:pPr>
        <w:shd w:val="clear" w:color="auto" w:fill="FFFFFF"/>
        <w:textAlignment w:val="baseline"/>
        <w:rPr>
          <w:rFonts w:ascii="Times New Roman" w:hAnsi="Times New Roman"/>
          <w:spacing w:val="2"/>
          <w:szCs w:val="28"/>
        </w:rPr>
      </w:pPr>
      <w:r>
        <w:rPr>
          <w:rFonts w:ascii="Times New Roman" w:hAnsi="Times New Roman"/>
          <w:spacing w:val="2"/>
          <w:szCs w:val="28"/>
        </w:rPr>
        <w:t>Таблица 9</w:t>
      </w:r>
    </w:p>
    <w:tbl>
      <w:tblPr>
        <w:tblW w:w="9214" w:type="dxa"/>
        <w:tblInd w:w="149" w:type="dxa"/>
        <w:tblLayout w:type="fixed"/>
        <w:tblCellMar>
          <w:left w:w="149" w:type="dxa"/>
          <w:right w:w="149" w:type="dxa"/>
        </w:tblCellMar>
        <w:tblLook w:val="04A0" w:firstRow="1" w:lastRow="0" w:firstColumn="1" w:lastColumn="0" w:noHBand="0" w:noVBand="1"/>
      </w:tblPr>
      <w:tblGrid>
        <w:gridCol w:w="4739"/>
        <w:gridCol w:w="4475"/>
      </w:tblGrid>
      <w:tr w:rsidR="00D86289" w14:paraId="22F09445" w14:textId="77777777">
        <w:tc>
          <w:tcPr>
            <w:tcW w:w="4738" w:type="dxa"/>
            <w:tcBorders>
              <w:top w:val="single" w:sz="6" w:space="0" w:color="000000"/>
              <w:left w:val="single" w:sz="6" w:space="0" w:color="000000"/>
              <w:bottom w:val="single" w:sz="6" w:space="0" w:color="000000"/>
              <w:right w:val="single" w:sz="6" w:space="0" w:color="000000"/>
            </w:tcBorders>
          </w:tcPr>
          <w:p w14:paraId="380B192A" w14:textId="77777777" w:rsidR="00D86289" w:rsidRDefault="00000000">
            <w:pPr>
              <w:jc w:val="center"/>
              <w:textAlignment w:val="baseline"/>
              <w:rPr>
                <w:rFonts w:ascii="Times New Roman" w:hAnsi="Times New Roman"/>
                <w:szCs w:val="28"/>
              </w:rPr>
            </w:pPr>
            <w:r>
              <w:rPr>
                <w:rFonts w:ascii="Times New Roman" w:hAnsi="Times New Roman"/>
                <w:szCs w:val="28"/>
              </w:rPr>
              <w:t>Количество блоков группы сараев</w:t>
            </w:r>
          </w:p>
        </w:tc>
        <w:tc>
          <w:tcPr>
            <w:tcW w:w="4475" w:type="dxa"/>
            <w:tcBorders>
              <w:top w:val="single" w:sz="6" w:space="0" w:color="000000"/>
              <w:left w:val="single" w:sz="6" w:space="0" w:color="000000"/>
              <w:bottom w:val="single" w:sz="6" w:space="0" w:color="000000"/>
              <w:right w:val="single" w:sz="6" w:space="0" w:color="000000"/>
            </w:tcBorders>
          </w:tcPr>
          <w:p w14:paraId="1CD1427E" w14:textId="77777777" w:rsidR="00D86289" w:rsidRDefault="00000000">
            <w:pPr>
              <w:jc w:val="center"/>
              <w:textAlignment w:val="baseline"/>
              <w:rPr>
                <w:rFonts w:ascii="Times New Roman" w:hAnsi="Times New Roman"/>
                <w:szCs w:val="28"/>
              </w:rPr>
            </w:pPr>
            <w:r>
              <w:rPr>
                <w:rFonts w:ascii="Times New Roman" w:hAnsi="Times New Roman"/>
                <w:szCs w:val="28"/>
              </w:rPr>
              <w:t>Расстояние, м</w:t>
            </w:r>
          </w:p>
        </w:tc>
      </w:tr>
      <w:tr w:rsidR="00D86289" w14:paraId="63830570" w14:textId="77777777">
        <w:tc>
          <w:tcPr>
            <w:tcW w:w="4738" w:type="dxa"/>
            <w:tcBorders>
              <w:top w:val="single" w:sz="6" w:space="0" w:color="000000"/>
              <w:left w:val="single" w:sz="6" w:space="0" w:color="000000"/>
              <w:bottom w:val="single" w:sz="6" w:space="0" w:color="000000"/>
              <w:right w:val="single" w:sz="6" w:space="0" w:color="000000"/>
            </w:tcBorders>
          </w:tcPr>
          <w:p w14:paraId="0274F343" w14:textId="77777777" w:rsidR="00D86289" w:rsidRDefault="00000000">
            <w:pPr>
              <w:textAlignment w:val="baseline"/>
              <w:rPr>
                <w:rFonts w:ascii="Times New Roman" w:hAnsi="Times New Roman"/>
                <w:szCs w:val="28"/>
              </w:rPr>
            </w:pPr>
            <w:r>
              <w:rPr>
                <w:rFonts w:ascii="Times New Roman" w:hAnsi="Times New Roman"/>
                <w:szCs w:val="28"/>
              </w:rPr>
              <w:t>до 2</w:t>
            </w:r>
          </w:p>
        </w:tc>
        <w:tc>
          <w:tcPr>
            <w:tcW w:w="4475" w:type="dxa"/>
            <w:tcBorders>
              <w:top w:val="single" w:sz="6" w:space="0" w:color="000000"/>
              <w:left w:val="single" w:sz="6" w:space="0" w:color="000000"/>
              <w:bottom w:val="single" w:sz="6" w:space="0" w:color="000000"/>
              <w:right w:val="single" w:sz="6" w:space="0" w:color="000000"/>
            </w:tcBorders>
          </w:tcPr>
          <w:p w14:paraId="5BA4FCCC" w14:textId="77777777" w:rsidR="00D86289" w:rsidRDefault="00000000">
            <w:pPr>
              <w:jc w:val="center"/>
              <w:textAlignment w:val="baseline"/>
              <w:rPr>
                <w:rFonts w:ascii="Times New Roman" w:hAnsi="Times New Roman"/>
                <w:szCs w:val="28"/>
              </w:rPr>
            </w:pPr>
            <w:r>
              <w:rPr>
                <w:rFonts w:ascii="Times New Roman" w:hAnsi="Times New Roman"/>
                <w:szCs w:val="28"/>
              </w:rPr>
              <w:t>15</w:t>
            </w:r>
          </w:p>
        </w:tc>
      </w:tr>
      <w:tr w:rsidR="00D86289" w14:paraId="6AD44C47" w14:textId="77777777">
        <w:tc>
          <w:tcPr>
            <w:tcW w:w="4738" w:type="dxa"/>
            <w:tcBorders>
              <w:top w:val="single" w:sz="6" w:space="0" w:color="000000"/>
              <w:left w:val="single" w:sz="6" w:space="0" w:color="000000"/>
              <w:bottom w:val="single" w:sz="6" w:space="0" w:color="000000"/>
              <w:right w:val="single" w:sz="6" w:space="0" w:color="000000"/>
            </w:tcBorders>
          </w:tcPr>
          <w:p w14:paraId="347476AD" w14:textId="77777777" w:rsidR="00D86289" w:rsidRDefault="00000000">
            <w:pPr>
              <w:textAlignment w:val="baseline"/>
              <w:rPr>
                <w:rFonts w:ascii="Times New Roman" w:hAnsi="Times New Roman"/>
                <w:szCs w:val="28"/>
              </w:rPr>
            </w:pPr>
            <w:r>
              <w:rPr>
                <w:rFonts w:ascii="Times New Roman" w:hAnsi="Times New Roman"/>
                <w:szCs w:val="28"/>
              </w:rPr>
              <w:t>свыше 2 до 8</w:t>
            </w:r>
          </w:p>
        </w:tc>
        <w:tc>
          <w:tcPr>
            <w:tcW w:w="4475" w:type="dxa"/>
            <w:tcBorders>
              <w:top w:val="single" w:sz="6" w:space="0" w:color="000000"/>
              <w:left w:val="single" w:sz="6" w:space="0" w:color="000000"/>
              <w:bottom w:val="single" w:sz="6" w:space="0" w:color="000000"/>
              <w:right w:val="single" w:sz="6" w:space="0" w:color="000000"/>
            </w:tcBorders>
          </w:tcPr>
          <w:p w14:paraId="72F98E48" w14:textId="77777777" w:rsidR="00D86289" w:rsidRDefault="00000000">
            <w:pPr>
              <w:jc w:val="center"/>
              <w:textAlignment w:val="baseline"/>
              <w:rPr>
                <w:rFonts w:ascii="Times New Roman" w:hAnsi="Times New Roman"/>
                <w:szCs w:val="28"/>
              </w:rPr>
            </w:pPr>
            <w:r>
              <w:rPr>
                <w:rFonts w:ascii="Times New Roman" w:hAnsi="Times New Roman"/>
                <w:szCs w:val="28"/>
              </w:rPr>
              <w:t>25</w:t>
            </w:r>
          </w:p>
        </w:tc>
      </w:tr>
      <w:tr w:rsidR="00D86289" w14:paraId="0DD450E5" w14:textId="77777777">
        <w:tc>
          <w:tcPr>
            <w:tcW w:w="4738" w:type="dxa"/>
            <w:tcBorders>
              <w:top w:val="single" w:sz="6" w:space="0" w:color="000000"/>
              <w:left w:val="single" w:sz="6" w:space="0" w:color="000000"/>
              <w:bottom w:val="single" w:sz="6" w:space="0" w:color="000000"/>
              <w:right w:val="single" w:sz="6" w:space="0" w:color="000000"/>
            </w:tcBorders>
          </w:tcPr>
          <w:p w14:paraId="6D7F1DD3" w14:textId="77777777" w:rsidR="00D86289" w:rsidRDefault="00000000">
            <w:pPr>
              <w:textAlignment w:val="baseline"/>
              <w:rPr>
                <w:rFonts w:ascii="Times New Roman" w:hAnsi="Times New Roman"/>
                <w:szCs w:val="28"/>
              </w:rPr>
            </w:pPr>
            <w:r>
              <w:rPr>
                <w:rFonts w:ascii="Times New Roman" w:hAnsi="Times New Roman"/>
                <w:szCs w:val="28"/>
              </w:rPr>
              <w:t>свыше 8 до 30</w:t>
            </w:r>
          </w:p>
        </w:tc>
        <w:tc>
          <w:tcPr>
            <w:tcW w:w="4475" w:type="dxa"/>
            <w:tcBorders>
              <w:top w:val="single" w:sz="6" w:space="0" w:color="000000"/>
              <w:left w:val="single" w:sz="6" w:space="0" w:color="000000"/>
              <w:bottom w:val="single" w:sz="6" w:space="0" w:color="000000"/>
              <w:right w:val="single" w:sz="6" w:space="0" w:color="000000"/>
            </w:tcBorders>
          </w:tcPr>
          <w:p w14:paraId="40A8265B" w14:textId="77777777" w:rsidR="00D86289" w:rsidRDefault="00000000">
            <w:pPr>
              <w:jc w:val="center"/>
              <w:textAlignment w:val="baseline"/>
              <w:rPr>
                <w:rFonts w:ascii="Times New Roman" w:hAnsi="Times New Roman"/>
                <w:szCs w:val="28"/>
              </w:rPr>
            </w:pPr>
            <w:r>
              <w:rPr>
                <w:rFonts w:ascii="Times New Roman" w:hAnsi="Times New Roman"/>
                <w:szCs w:val="28"/>
              </w:rPr>
              <w:t>50</w:t>
            </w:r>
          </w:p>
        </w:tc>
      </w:tr>
    </w:tbl>
    <w:p w14:paraId="253020E2" w14:textId="77777777" w:rsidR="00D86289" w:rsidRDefault="00D86289">
      <w:pPr>
        <w:shd w:val="clear" w:color="auto" w:fill="FFFFFF"/>
        <w:textAlignment w:val="baseline"/>
        <w:rPr>
          <w:rFonts w:ascii="Times New Roman" w:hAnsi="Times New Roman"/>
          <w:spacing w:val="2"/>
          <w:szCs w:val="28"/>
        </w:rPr>
      </w:pPr>
    </w:p>
    <w:p w14:paraId="426A40B7" w14:textId="77777777" w:rsidR="00D86289" w:rsidRDefault="00000000">
      <w:pPr>
        <w:rPr>
          <w:rFonts w:ascii="Times New Roman" w:hAnsi="Times New Roman"/>
        </w:rPr>
      </w:pPr>
      <w:r>
        <w:rPr>
          <w:rFonts w:ascii="Times New Roman" w:hAnsi="Times New Roman"/>
        </w:rPr>
        <w:t>Площадь застройки сблокированных сараев не должна превышать 800кв.м.</w:t>
      </w:r>
    </w:p>
    <w:p w14:paraId="01417251" w14:textId="77777777" w:rsidR="00D86289" w:rsidRDefault="00000000">
      <w:pPr>
        <w:rPr>
          <w:rFonts w:ascii="Times New Roman" w:hAnsi="Times New Roman"/>
        </w:rPr>
      </w:pPr>
      <w:r>
        <w:rPr>
          <w:rFonts w:ascii="Times New Roman" w:hAnsi="Times New Roman"/>
        </w:rPr>
        <w:t>Расстояния между группами сараев следует принимать в соответствии с требованиями раздела "Противопожарные требования" Региональных нормативов градостроительного проектирования Оренбургской области.</w:t>
      </w:r>
    </w:p>
    <w:p w14:paraId="46CB4BFE" w14:textId="77777777" w:rsidR="00D86289" w:rsidRDefault="00000000">
      <w:pPr>
        <w:rPr>
          <w:rFonts w:ascii="Times New Roman" w:hAnsi="Times New Roman"/>
        </w:rPr>
      </w:pPr>
      <w:r>
        <w:rPr>
          <w:rFonts w:ascii="Times New Roman" w:hAnsi="Times New Roman"/>
        </w:rPr>
        <w:t>Расстояния от сараев для скота и птицы до шахтных колодцев должно быть не менее 50 м.</w:t>
      </w:r>
    </w:p>
    <w:p w14:paraId="002F1C74" w14:textId="77777777" w:rsidR="00D86289" w:rsidRDefault="00D86289">
      <w:pPr>
        <w:rPr>
          <w:rFonts w:ascii="Times New Roman" w:hAnsi="Times New Roman"/>
          <w:sz w:val="22"/>
        </w:rPr>
      </w:pPr>
    </w:p>
    <w:p w14:paraId="2A635087" w14:textId="77777777" w:rsidR="00D86289" w:rsidRDefault="00000000">
      <w:pPr>
        <w:ind w:firstLine="709"/>
        <w:rPr>
          <w:rFonts w:ascii="Times New Roman" w:hAnsi="Times New Roman"/>
          <w:sz w:val="22"/>
          <w:szCs w:val="22"/>
        </w:rPr>
      </w:pPr>
      <w:r>
        <w:rPr>
          <w:rFonts w:ascii="Times New Roman" w:hAnsi="Times New Roman"/>
          <w:sz w:val="22"/>
          <w:szCs w:val="22"/>
        </w:rPr>
        <w:t>4.2.23. Размеры хозяйственных построек, размещаемых в сельских населенных пунктах на приусадебных и приквартирных участках и за пределами жилой зоны, следует принимать в соответствии с градостроительным планом земельного участка.</w:t>
      </w:r>
    </w:p>
    <w:p w14:paraId="3F152256"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Допускается пристройка хозяйственного сарая, автостоянки, бани, теплицы к усадебному дому с соблюдением требований санитарных, зооветеринарных и противопожарных норм.</w:t>
      </w:r>
    </w:p>
    <w:p w14:paraId="28D3168F"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Постройки для содержания скота и птицы допускается пристраивать только к домам усадебного типа при изоляции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7м от входа в дом.</w:t>
      </w:r>
    </w:p>
    <w:p w14:paraId="45153335"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4.2.24. Учреждения и предприятия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территории административных центров сельских поселений.</w:t>
      </w:r>
    </w:p>
    <w:p w14:paraId="595A4820"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 xml:space="preserve">4.2.25. </w:t>
      </w:r>
      <w:r>
        <w:rPr>
          <w:rFonts w:ascii="Times New Roman" w:hAnsi="Times New Roman"/>
          <w:sz w:val="22"/>
          <w:szCs w:val="22"/>
        </w:rPr>
        <w:t>Расстояния между жилыми, жилыми и общественными, а также размещаемыми в застройке производственными зданиями следует принимать на основе расчетов инсоляции и освещенности согласно требованиям СанПиН 2.2.1/2.1.1.1076-01.</w:t>
      </w:r>
    </w:p>
    <w:p w14:paraId="778DE596" w14:textId="77777777" w:rsidR="00D86289" w:rsidRDefault="00000000">
      <w:pPr>
        <w:ind w:firstLine="708"/>
        <w:rPr>
          <w:rFonts w:ascii="Times New Roman" w:hAnsi="Times New Roman"/>
          <w:sz w:val="22"/>
          <w:szCs w:val="22"/>
        </w:rPr>
      </w:pPr>
      <w:r>
        <w:rPr>
          <w:rFonts w:ascii="Times New Roman" w:hAnsi="Times New Roman"/>
          <w:sz w:val="22"/>
          <w:szCs w:val="22"/>
        </w:rPr>
        <w:t>4.2.26. Противопожарные расстояния между жилыми домами, общественными и вспомогательными зданиями промышленных предприятий, а также расстояния от жилых и общественных зданий до складов II группы, предусматриваемых в составе котельных, дизельных электростанций и других энергообъектов, обслуживающих жилые и общественные здания, следует принимать не менее установленных в Региональных нормативах градостроительного проектирования Оренбургской области, главе 16 «Технического регламента о требованиях пожарной безопасности» утвержденного Федеральным законом от 22 июля 2008 года №123-ФЗ.</w:t>
      </w:r>
    </w:p>
    <w:p w14:paraId="19ADB643" w14:textId="77777777" w:rsidR="00D86289" w:rsidRDefault="00000000">
      <w:pPr>
        <w:ind w:firstLine="708"/>
        <w:rPr>
          <w:rFonts w:ascii="Times New Roman" w:hAnsi="Times New Roman"/>
          <w:sz w:val="22"/>
          <w:szCs w:val="22"/>
        </w:rPr>
      </w:pPr>
      <w:r>
        <w:rPr>
          <w:rFonts w:ascii="Times New Roman" w:hAnsi="Times New Roman"/>
          <w:sz w:val="22"/>
          <w:szCs w:val="22"/>
        </w:rPr>
        <w:t>4.2.27. Между длинными сторонами жилых зданий высотой 2 - 3 этажа следует принимать расстояния (бытовые разрывы) не менее 15 м,</w:t>
      </w:r>
      <w:r>
        <w:rPr>
          <w:rFonts w:ascii="Times New Roman" w:hAnsi="Times New Roman"/>
          <w:spacing w:val="2"/>
          <w:sz w:val="22"/>
          <w:szCs w:val="22"/>
        </w:rPr>
        <w:t xml:space="preserve"> между длинными сторонами и торцами этих же зданий с окнами из жилых комнат - не менее 10 м.</w:t>
      </w:r>
    </w:p>
    <w:p w14:paraId="3835EB1A" w14:textId="77777777" w:rsidR="00D86289" w:rsidRDefault="00000000">
      <w:pPr>
        <w:ind w:firstLine="708"/>
        <w:rPr>
          <w:rFonts w:ascii="Times New Roman" w:hAnsi="Times New Roman"/>
          <w:sz w:val="22"/>
          <w:szCs w:val="22"/>
        </w:rPr>
      </w:pPr>
      <w:r>
        <w:rPr>
          <w:rFonts w:ascii="Times New Roman" w:hAnsi="Times New Roman"/>
          <w:sz w:val="22"/>
          <w:szCs w:val="22"/>
        </w:rPr>
        <w:t>4.2.28. Проектирование въездов на территорию кварталов жилой застройки и внутриквартальных проездов должно выполняться в соответствии с противопожарными требованиями, приведенными в Региональных нормативах градостроительного проектирования Оренбургской области.</w:t>
      </w:r>
    </w:p>
    <w:p w14:paraId="07891838" w14:textId="77777777" w:rsidR="00D86289" w:rsidRDefault="00000000">
      <w:pPr>
        <w:ind w:firstLine="708"/>
        <w:rPr>
          <w:rFonts w:ascii="Times New Roman" w:hAnsi="Times New Roman"/>
          <w:sz w:val="22"/>
          <w:szCs w:val="22"/>
        </w:rPr>
      </w:pPr>
      <w:r>
        <w:rPr>
          <w:rFonts w:ascii="Times New Roman" w:hAnsi="Times New Roman"/>
          <w:sz w:val="22"/>
          <w:szCs w:val="22"/>
        </w:rPr>
        <w:t>4.2.29. Общая площадь озелененных и благоустраиваемых территорий квартала жилой застройки формируется из озелененных территорий в составе участка жилого дома (комплекса) и озелененных территорий общего пользования.</w:t>
      </w:r>
    </w:p>
    <w:p w14:paraId="3172D2AB" w14:textId="77777777" w:rsidR="00D86289" w:rsidRDefault="00000000">
      <w:pPr>
        <w:ind w:firstLine="708"/>
        <w:rPr>
          <w:rFonts w:ascii="Times New Roman" w:hAnsi="Times New Roman"/>
          <w:sz w:val="22"/>
          <w:szCs w:val="22"/>
        </w:rPr>
      </w:pPr>
      <w:r>
        <w:rPr>
          <w:rFonts w:ascii="Times New Roman" w:hAnsi="Times New Roman"/>
          <w:sz w:val="22"/>
          <w:szCs w:val="22"/>
        </w:rPr>
        <w:t>4.2.30. Площадь озелененных и благоустраиваемых территорий в кварталах жилой застройки следует принимать не менее 6 м</w:t>
      </w:r>
      <w:r>
        <w:rPr>
          <w:rFonts w:ascii="Times New Roman" w:hAnsi="Times New Roman"/>
          <w:sz w:val="22"/>
          <w:szCs w:val="22"/>
          <w:vertAlign w:val="superscript"/>
        </w:rPr>
        <w:t xml:space="preserve">2 </w:t>
      </w:r>
      <w:r>
        <w:rPr>
          <w:rFonts w:ascii="Times New Roman" w:hAnsi="Times New Roman"/>
          <w:sz w:val="22"/>
          <w:szCs w:val="22"/>
        </w:rPr>
        <w:t xml:space="preserve">на человека </w:t>
      </w:r>
      <w:r>
        <w:rPr>
          <w:rFonts w:ascii="Times New Roman" w:hAnsi="Times New Roman"/>
          <w:spacing w:val="2"/>
          <w:sz w:val="22"/>
          <w:szCs w:val="22"/>
        </w:rPr>
        <w:t>или не менее 25 % площади территории микрорайона (квартала)</w:t>
      </w:r>
      <w:r>
        <w:rPr>
          <w:rFonts w:ascii="Times New Roman" w:hAnsi="Times New Roman"/>
          <w:sz w:val="22"/>
          <w:szCs w:val="22"/>
        </w:rPr>
        <w:t>.</w:t>
      </w:r>
    </w:p>
    <w:p w14:paraId="1D08B80D" w14:textId="77777777" w:rsidR="00D86289" w:rsidRDefault="00000000">
      <w:pPr>
        <w:rPr>
          <w:rFonts w:ascii="Times New Roman" w:hAnsi="Times New Roman"/>
          <w:sz w:val="22"/>
          <w:szCs w:val="22"/>
        </w:rPr>
      </w:pPr>
      <w:r>
        <w:rPr>
          <w:rFonts w:ascii="Times New Roman" w:hAnsi="Times New Roman"/>
          <w:sz w:val="22"/>
          <w:szCs w:val="22"/>
        </w:rPr>
        <w:t xml:space="preserve">В площадь озелененных и благоустраиваемых территорий включается вся территория квартала, кроме площади застройки жилых домов, участков общественных учреждений, а также проездов, стоянок и физкультурных площадок. Площадки для отдыха и игр детей, пешеходные дорожки в состав </w:t>
      </w:r>
      <w:r>
        <w:rPr>
          <w:rFonts w:ascii="Times New Roman" w:hAnsi="Times New Roman"/>
          <w:sz w:val="22"/>
          <w:szCs w:val="22"/>
        </w:rPr>
        <w:lastRenderedPageBreak/>
        <w:t>озелененных и благоустраиваемых территорий включаются, если они составляют не более 30% площади озелененных и благоустраиваемых территорий.</w:t>
      </w:r>
    </w:p>
    <w:p w14:paraId="72897A99" w14:textId="77777777" w:rsidR="00D86289" w:rsidRDefault="00000000">
      <w:pPr>
        <w:ind w:firstLine="708"/>
        <w:rPr>
          <w:rFonts w:ascii="Times New Roman" w:hAnsi="Times New Roman"/>
          <w:sz w:val="22"/>
          <w:szCs w:val="22"/>
        </w:rPr>
      </w:pPr>
      <w:r>
        <w:rPr>
          <w:rFonts w:ascii="Times New Roman" w:hAnsi="Times New Roman"/>
          <w:sz w:val="22"/>
          <w:szCs w:val="22"/>
        </w:rPr>
        <w:t>4.2.31. Минимально допустимые удельные размеры площадок различного функционального назначения, размещаемых в застройке, следует принимать по таблице 10.</w:t>
      </w:r>
    </w:p>
    <w:p w14:paraId="1F314269" w14:textId="77777777" w:rsidR="00D86289" w:rsidRDefault="00D86289">
      <w:pPr>
        <w:rPr>
          <w:rFonts w:ascii="Times New Roman" w:hAnsi="Times New Roman"/>
          <w:sz w:val="22"/>
          <w:szCs w:val="22"/>
        </w:rPr>
      </w:pPr>
    </w:p>
    <w:p w14:paraId="3FCD6F51" w14:textId="77777777" w:rsidR="00D86289" w:rsidRDefault="00000000">
      <w:pPr>
        <w:rPr>
          <w:rFonts w:ascii="Times New Roman" w:hAnsi="Times New Roman"/>
        </w:rPr>
      </w:pPr>
      <w:r>
        <w:rPr>
          <w:rFonts w:ascii="Times New Roman" w:hAnsi="Times New Roman"/>
        </w:rPr>
        <w:t>Таблица 10</w:t>
      </w:r>
    </w:p>
    <w:tbl>
      <w:tblPr>
        <w:tblW w:w="4900" w:type="pct"/>
        <w:tblLayout w:type="fixed"/>
        <w:tblLook w:val="04A0" w:firstRow="1" w:lastRow="0" w:firstColumn="1" w:lastColumn="0" w:noHBand="0" w:noVBand="1"/>
      </w:tblPr>
      <w:tblGrid>
        <w:gridCol w:w="3132"/>
        <w:gridCol w:w="2737"/>
        <w:gridCol w:w="3838"/>
      </w:tblGrid>
      <w:tr w:rsidR="00D86289" w14:paraId="3FA6728D" w14:textId="77777777">
        <w:trPr>
          <w:trHeight w:val="758"/>
        </w:trPr>
        <w:tc>
          <w:tcPr>
            <w:tcW w:w="3134" w:type="dxa"/>
            <w:tcBorders>
              <w:top w:val="single" w:sz="4" w:space="0" w:color="000000"/>
              <w:left w:val="single" w:sz="4" w:space="0" w:color="000000"/>
              <w:bottom w:val="single" w:sz="4" w:space="0" w:color="000000"/>
              <w:right w:val="single" w:sz="4" w:space="0" w:color="000000"/>
            </w:tcBorders>
          </w:tcPr>
          <w:p w14:paraId="4734409B" w14:textId="77777777" w:rsidR="00D86289" w:rsidRDefault="00000000">
            <w:pPr>
              <w:rPr>
                <w:rFonts w:ascii="Times New Roman" w:hAnsi="Times New Roman"/>
              </w:rPr>
            </w:pPr>
            <w:r>
              <w:rPr>
                <w:rFonts w:ascii="Times New Roman" w:hAnsi="Times New Roman"/>
              </w:rPr>
              <w:t>Площадки</w:t>
            </w:r>
          </w:p>
        </w:tc>
        <w:tc>
          <w:tcPr>
            <w:tcW w:w="2740" w:type="dxa"/>
            <w:tcBorders>
              <w:top w:val="single" w:sz="4" w:space="0" w:color="000000"/>
              <w:left w:val="single" w:sz="4" w:space="0" w:color="000000"/>
              <w:bottom w:val="single" w:sz="4" w:space="0" w:color="000000"/>
              <w:right w:val="single" w:sz="4" w:space="0" w:color="000000"/>
            </w:tcBorders>
          </w:tcPr>
          <w:p w14:paraId="3A9F4D68" w14:textId="77777777" w:rsidR="00D86289" w:rsidRDefault="00000000">
            <w:pPr>
              <w:jc w:val="center"/>
              <w:rPr>
                <w:rFonts w:ascii="Times New Roman" w:hAnsi="Times New Roman"/>
              </w:rPr>
            </w:pPr>
            <w:r>
              <w:rPr>
                <w:rFonts w:ascii="Times New Roman" w:hAnsi="Times New Roman"/>
              </w:rPr>
              <w:t>Удельный размер площадки, м2/чел.</w:t>
            </w:r>
          </w:p>
        </w:tc>
        <w:tc>
          <w:tcPr>
            <w:tcW w:w="3842" w:type="dxa"/>
            <w:tcBorders>
              <w:top w:val="single" w:sz="4" w:space="0" w:color="000000"/>
              <w:left w:val="single" w:sz="4" w:space="0" w:color="000000"/>
              <w:bottom w:val="single" w:sz="4" w:space="0" w:color="000000"/>
              <w:right w:val="single" w:sz="4" w:space="0" w:color="000000"/>
            </w:tcBorders>
          </w:tcPr>
          <w:p w14:paraId="0C69531F" w14:textId="77777777" w:rsidR="00D86289" w:rsidRDefault="00000000">
            <w:pPr>
              <w:jc w:val="center"/>
              <w:rPr>
                <w:rFonts w:ascii="Times New Roman" w:hAnsi="Times New Roman"/>
              </w:rPr>
            </w:pPr>
            <w:r>
              <w:rPr>
                <w:rFonts w:ascii="Times New Roman" w:hAnsi="Times New Roman"/>
              </w:rPr>
              <w:t>Расстояние до окон жилых и общественных зданий, м</w:t>
            </w:r>
          </w:p>
        </w:tc>
      </w:tr>
      <w:tr w:rsidR="00D86289" w14:paraId="143671EE" w14:textId="77777777">
        <w:tc>
          <w:tcPr>
            <w:tcW w:w="3134" w:type="dxa"/>
            <w:tcBorders>
              <w:top w:val="single" w:sz="4" w:space="0" w:color="000000"/>
              <w:left w:val="single" w:sz="4" w:space="0" w:color="000000"/>
              <w:bottom w:val="single" w:sz="4" w:space="0" w:color="000000"/>
              <w:right w:val="single" w:sz="4" w:space="0" w:color="000000"/>
            </w:tcBorders>
          </w:tcPr>
          <w:p w14:paraId="6F855E17" w14:textId="77777777" w:rsidR="00D86289" w:rsidRDefault="00000000">
            <w:pPr>
              <w:rPr>
                <w:rFonts w:ascii="Times New Roman" w:hAnsi="Times New Roman"/>
              </w:rPr>
            </w:pPr>
            <w:r>
              <w:rPr>
                <w:rFonts w:ascii="Times New Roman" w:hAnsi="Times New Roman"/>
              </w:rPr>
              <w:t>Для игр детей дошкольного и младшего школьного возраста</w:t>
            </w:r>
          </w:p>
        </w:tc>
        <w:tc>
          <w:tcPr>
            <w:tcW w:w="2740" w:type="dxa"/>
            <w:tcBorders>
              <w:top w:val="single" w:sz="4" w:space="0" w:color="000000"/>
              <w:left w:val="single" w:sz="4" w:space="0" w:color="000000"/>
              <w:bottom w:val="single" w:sz="4" w:space="0" w:color="000000"/>
              <w:right w:val="single" w:sz="4" w:space="0" w:color="000000"/>
            </w:tcBorders>
          </w:tcPr>
          <w:p w14:paraId="6A779482" w14:textId="77777777" w:rsidR="00D86289" w:rsidRDefault="00000000">
            <w:pPr>
              <w:jc w:val="center"/>
              <w:rPr>
                <w:rFonts w:ascii="Times New Roman" w:hAnsi="Times New Roman"/>
              </w:rPr>
            </w:pPr>
            <w:r>
              <w:rPr>
                <w:rFonts w:ascii="Times New Roman" w:hAnsi="Times New Roman"/>
              </w:rPr>
              <w:t>0,7</w:t>
            </w:r>
          </w:p>
        </w:tc>
        <w:tc>
          <w:tcPr>
            <w:tcW w:w="3842" w:type="dxa"/>
            <w:tcBorders>
              <w:top w:val="single" w:sz="4" w:space="0" w:color="000000"/>
              <w:left w:val="single" w:sz="4" w:space="0" w:color="000000"/>
              <w:bottom w:val="single" w:sz="4" w:space="0" w:color="000000"/>
              <w:right w:val="single" w:sz="4" w:space="0" w:color="000000"/>
            </w:tcBorders>
          </w:tcPr>
          <w:p w14:paraId="08893EAF" w14:textId="77777777" w:rsidR="00D86289" w:rsidRDefault="00000000">
            <w:pPr>
              <w:jc w:val="center"/>
              <w:rPr>
                <w:rFonts w:ascii="Times New Roman" w:hAnsi="Times New Roman"/>
              </w:rPr>
            </w:pPr>
            <w:r>
              <w:rPr>
                <w:rFonts w:ascii="Times New Roman" w:hAnsi="Times New Roman"/>
              </w:rPr>
              <w:t>12</w:t>
            </w:r>
          </w:p>
        </w:tc>
      </w:tr>
      <w:tr w:rsidR="00D86289" w14:paraId="45C5D8C7" w14:textId="77777777">
        <w:tc>
          <w:tcPr>
            <w:tcW w:w="3134" w:type="dxa"/>
            <w:tcBorders>
              <w:top w:val="single" w:sz="4" w:space="0" w:color="000000"/>
              <w:left w:val="single" w:sz="4" w:space="0" w:color="000000"/>
              <w:bottom w:val="single" w:sz="4" w:space="0" w:color="000000"/>
              <w:right w:val="single" w:sz="4" w:space="0" w:color="000000"/>
            </w:tcBorders>
          </w:tcPr>
          <w:p w14:paraId="07BD6D57" w14:textId="77777777" w:rsidR="00D86289" w:rsidRDefault="00000000">
            <w:pPr>
              <w:rPr>
                <w:rFonts w:ascii="Times New Roman" w:hAnsi="Times New Roman"/>
              </w:rPr>
            </w:pPr>
            <w:r>
              <w:rPr>
                <w:rFonts w:ascii="Times New Roman" w:hAnsi="Times New Roman"/>
              </w:rPr>
              <w:t>Для отдыха взрослого населения</w:t>
            </w:r>
          </w:p>
        </w:tc>
        <w:tc>
          <w:tcPr>
            <w:tcW w:w="2740" w:type="dxa"/>
            <w:tcBorders>
              <w:top w:val="single" w:sz="4" w:space="0" w:color="000000"/>
              <w:left w:val="single" w:sz="4" w:space="0" w:color="000000"/>
              <w:bottom w:val="single" w:sz="4" w:space="0" w:color="000000"/>
              <w:right w:val="single" w:sz="4" w:space="0" w:color="000000"/>
            </w:tcBorders>
          </w:tcPr>
          <w:p w14:paraId="091846B9" w14:textId="77777777" w:rsidR="00D86289" w:rsidRDefault="00000000">
            <w:pPr>
              <w:jc w:val="center"/>
              <w:rPr>
                <w:rFonts w:ascii="Times New Roman" w:hAnsi="Times New Roman"/>
              </w:rPr>
            </w:pPr>
            <w:r>
              <w:rPr>
                <w:rFonts w:ascii="Times New Roman" w:hAnsi="Times New Roman"/>
              </w:rPr>
              <w:t>01</w:t>
            </w:r>
          </w:p>
        </w:tc>
        <w:tc>
          <w:tcPr>
            <w:tcW w:w="3842" w:type="dxa"/>
            <w:tcBorders>
              <w:top w:val="single" w:sz="4" w:space="0" w:color="000000"/>
              <w:left w:val="single" w:sz="4" w:space="0" w:color="000000"/>
              <w:bottom w:val="single" w:sz="4" w:space="0" w:color="000000"/>
              <w:right w:val="single" w:sz="4" w:space="0" w:color="000000"/>
            </w:tcBorders>
          </w:tcPr>
          <w:p w14:paraId="035DEFD1" w14:textId="77777777" w:rsidR="00D86289" w:rsidRDefault="00000000">
            <w:pPr>
              <w:jc w:val="center"/>
              <w:rPr>
                <w:rFonts w:ascii="Times New Roman" w:hAnsi="Times New Roman"/>
              </w:rPr>
            </w:pPr>
            <w:r>
              <w:rPr>
                <w:rFonts w:ascii="Times New Roman" w:hAnsi="Times New Roman"/>
              </w:rPr>
              <w:t>10</w:t>
            </w:r>
          </w:p>
        </w:tc>
      </w:tr>
      <w:tr w:rsidR="00D86289" w14:paraId="3A6FA0A2" w14:textId="77777777">
        <w:tc>
          <w:tcPr>
            <w:tcW w:w="3134" w:type="dxa"/>
            <w:tcBorders>
              <w:top w:val="single" w:sz="4" w:space="0" w:color="000000"/>
              <w:left w:val="single" w:sz="4" w:space="0" w:color="000000"/>
              <w:bottom w:val="single" w:sz="4" w:space="0" w:color="000000"/>
              <w:right w:val="single" w:sz="4" w:space="0" w:color="000000"/>
            </w:tcBorders>
          </w:tcPr>
          <w:p w14:paraId="521A1871" w14:textId="77777777" w:rsidR="00D86289" w:rsidRDefault="00000000">
            <w:pPr>
              <w:rPr>
                <w:rFonts w:ascii="Times New Roman" w:hAnsi="Times New Roman"/>
              </w:rPr>
            </w:pPr>
            <w:r>
              <w:rPr>
                <w:rFonts w:ascii="Times New Roman" w:hAnsi="Times New Roman"/>
              </w:rPr>
              <w:t>Для занятий физкультурой (в зависимости от шумовых характеристик)</w:t>
            </w:r>
          </w:p>
        </w:tc>
        <w:tc>
          <w:tcPr>
            <w:tcW w:w="2740" w:type="dxa"/>
            <w:tcBorders>
              <w:top w:val="single" w:sz="4" w:space="0" w:color="000000"/>
              <w:left w:val="single" w:sz="4" w:space="0" w:color="000000"/>
              <w:bottom w:val="single" w:sz="4" w:space="0" w:color="000000"/>
              <w:right w:val="single" w:sz="4" w:space="0" w:color="000000"/>
            </w:tcBorders>
          </w:tcPr>
          <w:p w14:paraId="4E289233" w14:textId="77777777" w:rsidR="00D86289" w:rsidRDefault="00000000">
            <w:pPr>
              <w:jc w:val="center"/>
              <w:rPr>
                <w:rFonts w:ascii="Times New Roman" w:hAnsi="Times New Roman"/>
              </w:rPr>
            </w:pPr>
            <w:r>
              <w:rPr>
                <w:rFonts w:ascii="Times New Roman" w:hAnsi="Times New Roman"/>
              </w:rPr>
              <w:t>2,0</w:t>
            </w:r>
          </w:p>
        </w:tc>
        <w:tc>
          <w:tcPr>
            <w:tcW w:w="3842" w:type="dxa"/>
            <w:tcBorders>
              <w:top w:val="single" w:sz="4" w:space="0" w:color="000000"/>
              <w:left w:val="single" w:sz="4" w:space="0" w:color="000000"/>
              <w:bottom w:val="single" w:sz="4" w:space="0" w:color="000000"/>
              <w:right w:val="single" w:sz="4" w:space="0" w:color="000000"/>
            </w:tcBorders>
          </w:tcPr>
          <w:p w14:paraId="057D7EA1" w14:textId="77777777" w:rsidR="00D86289" w:rsidRDefault="00000000">
            <w:pPr>
              <w:jc w:val="center"/>
              <w:rPr>
                <w:rFonts w:ascii="Times New Roman" w:hAnsi="Times New Roman"/>
              </w:rPr>
            </w:pPr>
            <w:r>
              <w:rPr>
                <w:rFonts w:ascii="Times New Roman" w:hAnsi="Times New Roman"/>
              </w:rPr>
              <w:t>10-40</w:t>
            </w:r>
          </w:p>
        </w:tc>
      </w:tr>
      <w:tr w:rsidR="00D86289" w14:paraId="742E2558" w14:textId="77777777">
        <w:tc>
          <w:tcPr>
            <w:tcW w:w="3134" w:type="dxa"/>
            <w:tcBorders>
              <w:top w:val="single" w:sz="4" w:space="0" w:color="000000"/>
              <w:left w:val="single" w:sz="4" w:space="0" w:color="000000"/>
              <w:bottom w:val="single" w:sz="4" w:space="0" w:color="000000"/>
              <w:right w:val="single" w:sz="4" w:space="0" w:color="000000"/>
            </w:tcBorders>
          </w:tcPr>
          <w:p w14:paraId="67723EE4" w14:textId="77777777" w:rsidR="00D86289" w:rsidRDefault="00000000">
            <w:pPr>
              <w:rPr>
                <w:rFonts w:ascii="Times New Roman" w:hAnsi="Times New Roman"/>
              </w:rPr>
            </w:pPr>
            <w:r>
              <w:rPr>
                <w:rFonts w:ascii="Times New Roman" w:hAnsi="Times New Roman"/>
              </w:rPr>
              <w:t>Для хозяйственных целей и выгула собак</w:t>
            </w:r>
          </w:p>
        </w:tc>
        <w:tc>
          <w:tcPr>
            <w:tcW w:w="2740" w:type="dxa"/>
            <w:tcBorders>
              <w:top w:val="single" w:sz="4" w:space="0" w:color="000000"/>
              <w:left w:val="single" w:sz="4" w:space="0" w:color="000000"/>
              <w:bottom w:val="single" w:sz="4" w:space="0" w:color="000000"/>
              <w:right w:val="single" w:sz="4" w:space="0" w:color="000000"/>
            </w:tcBorders>
          </w:tcPr>
          <w:p w14:paraId="24E39B14" w14:textId="77777777" w:rsidR="00D86289" w:rsidRDefault="00000000">
            <w:pPr>
              <w:jc w:val="center"/>
              <w:rPr>
                <w:rFonts w:ascii="Times New Roman" w:hAnsi="Times New Roman"/>
              </w:rPr>
            </w:pPr>
            <w:r>
              <w:rPr>
                <w:rFonts w:ascii="Times New Roman" w:hAnsi="Times New Roman"/>
              </w:rPr>
              <w:t>0,3</w:t>
            </w:r>
          </w:p>
        </w:tc>
        <w:tc>
          <w:tcPr>
            <w:tcW w:w="3842" w:type="dxa"/>
            <w:tcBorders>
              <w:top w:val="single" w:sz="4" w:space="0" w:color="000000"/>
              <w:left w:val="single" w:sz="4" w:space="0" w:color="000000"/>
              <w:bottom w:val="single" w:sz="4" w:space="0" w:color="000000"/>
              <w:right w:val="single" w:sz="4" w:space="0" w:color="000000"/>
            </w:tcBorders>
          </w:tcPr>
          <w:p w14:paraId="4AC11778" w14:textId="77777777" w:rsidR="00D86289" w:rsidRDefault="00000000">
            <w:pPr>
              <w:jc w:val="center"/>
              <w:rPr>
                <w:rFonts w:ascii="Times New Roman" w:hAnsi="Times New Roman"/>
              </w:rPr>
            </w:pPr>
            <w:r>
              <w:rPr>
                <w:rFonts w:ascii="Times New Roman" w:hAnsi="Times New Roman"/>
              </w:rPr>
              <w:t>20</w:t>
            </w:r>
          </w:p>
          <w:p w14:paraId="6CAE4230" w14:textId="77777777" w:rsidR="00D86289" w:rsidRDefault="00000000">
            <w:pPr>
              <w:jc w:val="center"/>
              <w:rPr>
                <w:rFonts w:ascii="Times New Roman" w:hAnsi="Times New Roman"/>
              </w:rPr>
            </w:pPr>
            <w:r>
              <w:rPr>
                <w:rFonts w:ascii="Times New Roman" w:hAnsi="Times New Roman"/>
              </w:rPr>
              <w:t>40</w:t>
            </w:r>
          </w:p>
        </w:tc>
      </w:tr>
      <w:tr w:rsidR="00D86289" w14:paraId="78E0FAAF" w14:textId="77777777">
        <w:tc>
          <w:tcPr>
            <w:tcW w:w="3134" w:type="dxa"/>
            <w:tcBorders>
              <w:top w:val="single" w:sz="4" w:space="0" w:color="000000"/>
              <w:left w:val="single" w:sz="4" w:space="0" w:color="000000"/>
              <w:bottom w:val="single" w:sz="4" w:space="0" w:color="000000"/>
              <w:right w:val="single" w:sz="4" w:space="0" w:color="000000"/>
            </w:tcBorders>
          </w:tcPr>
          <w:p w14:paraId="295B8F31" w14:textId="77777777" w:rsidR="00D86289" w:rsidRDefault="00000000">
            <w:pPr>
              <w:rPr>
                <w:rFonts w:ascii="Times New Roman" w:hAnsi="Times New Roman"/>
              </w:rPr>
            </w:pPr>
            <w:r>
              <w:rPr>
                <w:rFonts w:ascii="Times New Roman" w:hAnsi="Times New Roman"/>
              </w:rPr>
              <w:t>Для стоянки автотранспорта</w:t>
            </w:r>
          </w:p>
        </w:tc>
        <w:tc>
          <w:tcPr>
            <w:tcW w:w="2740" w:type="dxa"/>
            <w:tcBorders>
              <w:top w:val="single" w:sz="4" w:space="0" w:color="000000"/>
              <w:left w:val="single" w:sz="4" w:space="0" w:color="000000"/>
              <w:bottom w:val="single" w:sz="4" w:space="0" w:color="000000"/>
              <w:right w:val="single" w:sz="4" w:space="0" w:color="000000"/>
            </w:tcBorders>
          </w:tcPr>
          <w:p w14:paraId="389105C5" w14:textId="77777777" w:rsidR="00D86289" w:rsidRDefault="00000000">
            <w:pPr>
              <w:jc w:val="center"/>
              <w:rPr>
                <w:rFonts w:ascii="Times New Roman" w:hAnsi="Times New Roman"/>
              </w:rPr>
            </w:pPr>
            <w:r>
              <w:rPr>
                <w:rFonts w:ascii="Times New Roman" w:hAnsi="Times New Roman"/>
              </w:rPr>
              <w:t>0,8</w:t>
            </w:r>
          </w:p>
        </w:tc>
        <w:tc>
          <w:tcPr>
            <w:tcW w:w="3842" w:type="dxa"/>
            <w:tcBorders>
              <w:top w:val="single" w:sz="4" w:space="0" w:color="000000"/>
              <w:left w:val="single" w:sz="4" w:space="0" w:color="000000"/>
              <w:bottom w:val="single" w:sz="4" w:space="0" w:color="000000"/>
              <w:right w:val="single" w:sz="4" w:space="0" w:color="000000"/>
            </w:tcBorders>
          </w:tcPr>
          <w:p w14:paraId="2E972E89" w14:textId="77777777" w:rsidR="00D86289" w:rsidRDefault="00000000">
            <w:pPr>
              <w:jc w:val="center"/>
              <w:rPr>
                <w:rFonts w:ascii="Times New Roman" w:hAnsi="Times New Roman"/>
              </w:rPr>
            </w:pPr>
            <w:r>
              <w:rPr>
                <w:rFonts w:ascii="Times New Roman" w:hAnsi="Times New Roman"/>
              </w:rPr>
              <w:t>В соответствии с СанПиН 2.2.1/2.1.1.1200</w:t>
            </w:r>
          </w:p>
        </w:tc>
      </w:tr>
    </w:tbl>
    <w:p w14:paraId="69FDFF43" w14:textId="77777777" w:rsidR="00D86289" w:rsidRDefault="00D86289">
      <w:pPr>
        <w:rPr>
          <w:rFonts w:ascii="Times New Roman" w:hAnsi="Times New Roman"/>
        </w:rPr>
      </w:pPr>
    </w:p>
    <w:p w14:paraId="50369890" w14:textId="77777777" w:rsidR="00D86289" w:rsidRDefault="00000000">
      <w:pPr>
        <w:ind w:firstLine="708"/>
        <w:rPr>
          <w:rFonts w:ascii="Times New Roman" w:hAnsi="Times New Roman"/>
          <w:sz w:val="22"/>
          <w:szCs w:val="22"/>
        </w:rPr>
      </w:pPr>
      <w:r>
        <w:rPr>
          <w:rFonts w:ascii="Times New Roman" w:hAnsi="Times New Roman"/>
          <w:sz w:val="22"/>
          <w:szCs w:val="22"/>
        </w:rPr>
        <w:t>4.2.32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w:t>
      </w:r>
    </w:p>
    <w:p w14:paraId="5987A361" w14:textId="77777777" w:rsidR="00D86289" w:rsidRDefault="00000000">
      <w:pPr>
        <w:ind w:firstLine="708"/>
        <w:rPr>
          <w:rFonts w:ascii="Times New Roman" w:hAnsi="Times New Roman"/>
          <w:sz w:val="22"/>
          <w:szCs w:val="22"/>
        </w:rPr>
      </w:pPr>
      <w:r>
        <w:rPr>
          <w:rFonts w:ascii="Times New Roman" w:hAnsi="Times New Roman"/>
          <w:sz w:val="22"/>
          <w:szCs w:val="22"/>
        </w:rPr>
        <w:t>4.2.33. В границы участков, предоставляемых для возведения объектов капитального строительства, включаются:</w:t>
      </w:r>
    </w:p>
    <w:p w14:paraId="43939CA0" w14:textId="77777777" w:rsidR="00D86289" w:rsidRDefault="00000000">
      <w:pPr>
        <w:rPr>
          <w:rFonts w:ascii="Times New Roman" w:hAnsi="Times New Roman"/>
          <w:sz w:val="22"/>
          <w:szCs w:val="22"/>
        </w:rPr>
      </w:pPr>
      <w:r>
        <w:rPr>
          <w:rFonts w:ascii="Times New Roman" w:hAnsi="Times New Roman"/>
          <w:sz w:val="22"/>
          <w:szCs w:val="22"/>
        </w:rPr>
        <w:t>- площадь застройки зданий (здания);</w:t>
      </w:r>
    </w:p>
    <w:p w14:paraId="10EC7E8B" w14:textId="77777777" w:rsidR="00D86289" w:rsidRDefault="00000000">
      <w:pPr>
        <w:rPr>
          <w:rFonts w:ascii="Times New Roman" w:hAnsi="Times New Roman"/>
          <w:sz w:val="22"/>
          <w:szCs w:val="22"/>
        </w:rPr>
      </w:pPr>
      <w:r>
        <w:rPr>
          <w:rFonts w:ascii="Times New Roman" w:hAnsi="Times New Roman"/>
          <w:sz w:val="22"/>
          <w:szCs w:val="22"/>
        </w:rPr>
        <w:t>- подъезды к зданиям;</w:t>
      </w:r>
    </w:p>
    <w:p w14:paraId="5BBF5ADC" w14:textId="77777777" w:rsidR="00D86289" w:rsidRDefault="00000000">
      <w:pPr>
        <w:rPr>
          <w:rFonts w:ascii="Times New Roman" w:hAnsi="Times New Roman"/>
          <w:sz w:val="22"/>
          <w:szCs w:val="22"/>
        </w:rPr>
      </w:pPr>
      <w:r>
        <w:rPr>
          <w:rFonts w:ascii="Times New Roman" w:hAnsi="Times New Roman"/>
          <w:sz w:val="22"/>
          <w:szCs w:val="22"/>
        </w:rPr>
        <w:t>- площадки для хранения легковых автомобилей;</w:t>
      </w:r>
    </w:p>
    <w:p w14:paraId="570D84E2" w14:textId="77777777" w:rsidR="00D86289" w:rsidRDefault="00000000">
      <w:pPr>
        <w:rPr>
          <w:rFonts w:ascii="Times New Roman" w:hAnsi="Times New Roman"/>
          <w:sz w:val="22"/>
          <w:szCs w:val="22"/>
        </w:rPr>
      </w:pPr>
      <w:r>
        <w:rPr>
          <w:rFonts w:ascii="Times New Roman" w:hAnsi="Times New Roman"/>
          <w:sz w:val="22"/>
          <w:szCs w:val="22"/>
        </w:rPr>
        <w:t>- места сбора и хранения отходов;</w:t>
      </w:r>
    </w:p>
    <w:p w14:paraId="3CAFBF93" w14:textId="77777777" w:rsidR="00D86289" w:rsidRDefault="00000000">
      <w:pPr>
        <w:rPr>
          <w:rFonts w:ascii="Times New Roman" w:hAnsi="Times New Roman"/>
          <w:sz w:val="22"/>
          <w:szCs w:val="22"/>
        </w:rPr>
      </w:pPr>
      <w:r>
        <w:rPr>
          <w:rFonts w:ascii="Times New Roman" w:hAnsi="Times New Roman"/>
          <w:sz w:val="22"/>
          <w:szCs w:val="22"/>
        </w:rPr>
        <w:t>- озелененные территории общего пользования.</w:t>
      </w:r>
    </w:p>
    <w:p w14:paraId="3D552C57" w14:textId="77777777" w:rsidR="00D86289" w:rsidRDefault="00000000">
      <w:pPr>
        <w:ind w:firstLine="708"/>
        <w:rPr>
          <w:rFonts w:ascii="Times New Roman" w:hAnsi="Times New Roman"/>
          <w:sz w:val="22"/>
          <w:szCs w:val="22"/>
        </w:rPr>
      </w:pPr>
      <w:r>
        <w:rPr>
          <w:rFonts w:ascii="Times New Roman" w:hAnsi="Times New Roman"/>
          <w:sz w:val="22"/>
          <w:szCs w:val="22"/>
        </w:rPr>
        <w:t>Отдельно стоящие инженерные сооружения (трансформаторные подстанции, насосные, котельные и т.п.) должны иметь самостоятельные участки. При сохранении и размещении инженерных сооружений в границах участков другого назначения следует предусматривать беспрепятственный подход и подъезд к этим сооружениям, а также другие условия их нормального функционирования.</w:t>
      </w:r>
    </w:p>
    <w:p w14:paraId="0792D974" w14:textId="77777777" w:rsidR="00D86289" w:rsidRDefault="00000000">
      <w:pPr>
        <w:ind w:firstLine="708"/>
        <w:rPr>
          <w:rFonts w:ascii="Times New Roman" w:hAnsi="Times New Roman"/>
          <w:sz w:val="22"/>
          <w:szCs w:val="22"/>
        </w:rPr>
      </w:pPr>
      <w:r>
        <w:rPr>
          <w:rFonts w:ascii="Times New Roman" w:hAnsi="Times New Roman"/>
          <w:sz w:val="22"/>
          <w:szCs w:val="22"/>
        </w:rPr>
        <w:t xml:space="preserve">4.2.34. Допускается размещение в первых этажах жилого дома встроенно-пристроенных нежилых объектов при условии, если предусматриваются требования пожарной безопасности, указанные в СНиП 21-01-97*, СП 54.13330.2011, </w:t>
      </w:r>
      <w:r>
        <w:rPr>
          <w:rFonts w:ascii="Times New Roman" w:hAnsi="Times New Roman"/>
          <w:sz w:val="22"/>
          <w:szCs w:val="22"/>
          <w:shd w:val="clear" w:color="auto" w:fill="FFFFFF"/>
        </w:rPr>
        <w:t>СП 118.13330.2012</w:t>
      </w:r>
      <w:r>
        <w:rPr>
          <w:rFonts w:ascii="Times New Roman" w:hAnsi="Times New Roman"/>
          <w:sz w:val="22"/>
          <w:szCs w:val="22"/>
        </w:rPr>
        <w:t>, СП 113.13330.2012, в том числе:</w:t>
      </w:r>
    </w:p>
    <w:p w14:paraId="27ACF46F" w14:textId="77777777" w:rsidR="00D86289" w:rsidRDefault="00000000">
      <w:pPr>
        <w:rPr>
          <w:rFonts w:ascii="Times New Roman" w:hAnsi="Times New Roman"/>
          <w:sz w:val="22"/>
          <w:szCs w:val="22"/>
        </w:rPr>
      </w:pPr>
      <w:r>
        <w:rPr>
          <w:rFonts w:ascii="Times New Roman" w:hAnsi="Times New Roman"/>
          <w:sz w:val="22"/>
          <w:szCs w:val="22"/>
        </w:rPr>
        <w:t>- обособленные от жилой территории входы для посетителей;</w:t>
      </w:r>
    </w:p>
    <w:p w14:paraId="312A1021" w14:textId="77777777" w:rsidR="00D86289" w:rsidRDefault="00000000">
      <w:pPr>
        <w:rPr>
          <w:rFonts w:ascii="Times New Roman" w:hAnsi="Times New Roman"/>
          <w:sz w:val="22"/>
          <w:szCs w:val="22"/>
        </w:rPr>
      </w:pPr>
      <w:r>
        <w:rPr>
          <w:rFonts w:ascii="Times New Roman" w:hAnsi="Times New Roman"/>
          <w:sz w:val="22"/>
          <w:szCs w:val="22"/>
        </w:rPr>
        <w:t>- обособленные подъезды и площадки для парковки автомобилей, обслуживающих встроенный объект;</w:t>
      </w:r>
    </w:p>
    <w:p w14:paraId="35B9989B" w14:textId="77777777" w:rsidR="00D86289" w:rsidRDefault="00000000">
      <w:pPr>
        <w:rPr>
          <w:rFonts w:ascii="Times New Roman" w:hAnsi="Times New Roman"/>
          <w:sz w:val="22"/>
          <w:szCs w:val="22"/>
        </w:rPr>
      </w:pPr>
      <w:r>
        <w:rPr>
          <w:rFonts w:ascii="Times New Roman" w:hAnsi="Times New Roman"/>
          <w:sz w:val="22"/>
          <w:szCs w:val="22"/>
        </w:rPr>
        <w:t>- самостоятельные шахты для вентиляции;</w:t>
      </w:r>
    </w:p>
    <w:p w14:paraId="2C204B40" w14:textId="77777777" w:rsidR="00D86289" w:rsidRDefault="00000000">
      <w:pPr>
        <w:rPr>
          <w:rFonts w:ascii="Times New Roman" w:hAnsi="Times New Roman"/>
          <w:sz w:val="22"/>
          <w:szCs w:val="22"/>
        </w:rPr>
      </w:pPr>
      <w:r>
        <w:rPr>
          <w:rFonts w:ascii="Times New Roman" w:hAnsi="Times New Roman"/>
          <w:sz w:val="22"/>
          <w:szCs w:val="22"/>
        </w:rPr>
        <w:t>- отделение нежилых помещений от жилых противопожарными, звукоизолирующими перекрытиями и перегородками.</w:t>
      </w:r>
    </w:p>
    <w:p w14:paraId="6DF3A107" w14:textId="77777777" w:rsidR="00D86289" w:rsidRDefault="00000000">
      <w:pPr>
        <w:ind w:firstLine="708"/>
        <w:rPr>
          <w:rFonts w:ascii="Times New Roman" w:hAnsi="Times New Roman"/>
          <w:sz w:val="22"/>
          <w:szCs w:val="22"/>
        </w:rPr>
      </w:pPr>
      <w:r>
        <w:rPr>
          <w:rFonts w:ascii="Times New Roman" w:hAnsi="Times New Roman"/>
          <w:sz w:val="22"/>
          <w:szCs w:val="22"/>
        </w:rPr>
        <w:t>4.2.35. Размещение детских дошкольных и школьных учреждений в первых этажах жилых домов требует дополнительно обеспечения нормативных показателей освещенности, инсоляции, площади и кубатуры помещений, высоты основных помещений не менее 3 метров в чистоте и организации прогулочных площадок на расстоянии от входа в помещение детского сада не более чем 30 м, а от окон жилого дома - не менее 15 м.</w:t>
      </w:r>
    </w:p>
    <w:p w14:paraId="36756E06" w14:textId="77777777" w:rsidR="00D86289" w:rsidRDefault="00000000">
      <w:pPr>
        <w:ind w:firstLine="708"/>
        <w:rPr>
          <w:rFonts w:ascii="Times New Roman" w:hAnsi="Times New Roman"/>
          <w:sz w:val="22"/>
          <w:szCs w:val="22"/>
        </w:rPr>
      </w:pPr>
      <w:r>
        <w:rPr>
          <w:rFonts w:ascii="Times New Roman" w:hAnsi="Times New Roman"/>
          <w:sz w:val="22"/>
          <w:szCs w:val="22"/>
        </w:rPr>
        <w:t>Доля нежилого фонда в общем объеме фонда на участке жилой застройки в пределах жилой зоны не должна превышать 20%.</w:t>
      </w:r>
    </w:p>
    <w:p w14:paraId="520AA5FC" w14:textId="77777777" w:rsidR="00D86289" w:rsidRDefault="00000000">
      <w:pPr>
        <w:ind w:firstLine="708"/>
        <w:rPr>
          <w:rFonts w:ascii="Times New Roman" w:hAnsi="Times New Roman"/>
          <w:sz w:val="22"/>
          <w:szCs w:val="22"/>
        </w:rPr>
      </w:pPr>
      <w:r>
        <w:rPr>
          <w:rFonts w:ascii="Times New Roman" w:hAnsi="Times New Roman"/>
          <w:sz w:val="22"/>
          <w:szCs w:val="22"/>
        </w:rPr>
        <w:t>4.2.36. В усадебной застройке минимальные расстояния от улиц и строений на соседних участках следует принимать по таблице 11.</w:t>
      </w:r>
    </w:p>
    <w:p w14:paraId="7D8E8B29" w14:textId="77777777" w:rsidR="00D86289" w:rsidRDefault="00000000">
      <w:pPr>
        <w:ind w:firstLine="708"/>
        <w:rPr>
          <w:rFonts w:ascii="Times New Roman" w:hAnsi="Times New Roman"/>
          <w:sz w:val="22"/>
          <w:szCs w:val="22"/>
        </w:rPr>
      </w:pPr>
      <w:r>
        <w:rPr>
          <w:rFonts w:ascii="Times New Roman" w:hAnsi="Times New Roman"/>
          <w:sz w:val="22"/>
          <w:szCs w:val="22"/>
        </w:rPr>
        <w:t>4.2.37. Допускается блокировка жилых зданий и хозяйственных построек, а также хозяйственных построек на смежных приусадебных участках при соблюдении противопожарных требований, указанных в Региональных нормативах градостроительного проектирования Оренбургской области</w:t>
      </w:r>
    </w:p>
    <w:p w14:paraId="607DA332" w14:textId="77777777" w:rsidR="00D86289" w:rsidRDefault="00D86289">
      <w:pPr>
        <w:rPr>
          <w:rFonts w:ascii="Times New Roman" w:hAnsi="Times New Roman"/>
        </w:rPr>
      </w:pPr>
    </w:p>
    <w:p w14:paraId="4EEAA661" w14:textId="77777777" w:rsidR="00D86289" w:rsidRDefault="00000000">
      <w:pPr>
        <w:rPr>
          <w:rFonts w:ascii="Times New Roman" w:hAnsi="Times New Roman"/>
        </w:rPr>
      </w:pPr>
      <w:r>
        <w:rPr>
          <w:rFonts w:ascii="Times New Roman" w:hAnsi="Times New Roman"/>
        </w:rPr>
        <w:t>Таблица 11</w:t>
      </w:r>
    </w:p>
    <w:tbl>
      <w:tblPr>
        <w:tblW w:w="5000" w:type="pct"/>
        <w:tblLayout w:type="fixed"/>
        <w:tblCellMar>
          <w:left w:w="70" w:type="dxa"/>
          <w:right w:w="70" w:type="dxa"/>
        </w:tblCellMar>
        <w:tblLook w:val="04A0" w:firstRow="1" w:lastRow="0" w:firstColumn="1" w:lastColumn="0" w:noHBand="0" w:noVBand="1"/>
      </w:tblPr>
      <w:tblGrid>
        <w:gridCol w:w="7461"/>
        <w:gridCol w:w="2438"/>
      </w:tblGrid>
      <w:tr w:rsidR="00D86289" w14:paraId="0F4F8DE3" w14:textId="77777777">
        <w:trPr>
          <w:cantSplit/>
          <w:trHeight w:val="360"/>
        </w:trPr>
        <w:tc>
          <w:tcPr>
            <w:tcW w:w="7472" w:type="dxa"/>
            <w:tcBorders>
              <w:top w:val="single" w:sz="6" w:space="0" w:color="000000"/>
              <w:left w:val="single" w:sz="6" w:space="0" w:color="000000"/>
              <w:bottom w:val="single" w:sz="6" w:space="0" w:color="000000"/>
              <w:right w:val="single" w:sz="6" w:space="0" w:color="000000"/>
            </w:tcBorders>
          </w:tcPr>
          <w:p w14:paraId="1AFDC2B0" w14:textId="77777777" w:rsidR="00D86289" w:rsidRDefault="00000000">
            <w:pPr>
              <w:rPr>
                <w:rFonts w:ascii="Times New Roman" w:hAnsi="Times New Roman"/>
              </w:rPr>
            </w:pPr>
            <w:r>
              <w:rPr>
                <w:rFonts w:ascii="Times New Roman" w:hAnsi="Times New Roman"/>
              </w:rPr>
              <w:t>Нормируемые разрывы</w:t>
            </w:r>
          </w:p>
        </w:tc>
        <w:tc>
          <w:tcPr>
            <w:tcW w:w="2442" w:type="dxa"/>
            <w:tcBorders>
              <w:top w:val="single" w:sz="6" w:space="0" w:color="000000"/>
              <w:left w:val="single" w:sz="6" w:space="0" w:color="000000"/>
              <w:bottom w:val="single" w:sz="6" w:space="0" w:color="000000"/>
              <w:right w:val="single" w:sz="6" w:space="0" w:color="000000"/>
            </w:tcBorders>
          </w:tcPr>
          <w:p w14:paraId="14229F8D" w14:textId="77777777" w:rsidR="00D86289" w:rsidRDefault="00000000">
            <w:pPr>
              <w:rPr>
                <w:rFonts w:ascii="Times New Roman" w:hAnsi="Times New Roman"/>
              </w:rPr>
            </w:pPr>
            <w:r>
              <w:rPr>
                <w:rFonts w:ascii="Times New Roman" w:hAnsi="Times New Roman"/>
              </w:rPr>
              <w:t>Минимальное расстояние, м</w:t>
            </w:r>
          </w:p>
        </w:tc>
      </w:tr>
      <w:tr w:rsidR="00D86289" w14:paraId="0DBAFFB0" w14:textId="77777777">
        <w:trPr>
          <w:cantSplit/>
          <w:trHeight w:val="360"/>
        </w:trPr>
        <w:tc>
          <w:tcPr>
            <w:tcW w:w="7472" w:type="dxa"/>
            <w:tcBorders>
              <w:top w:val="single" w:sz="6" w:space="0" w:color="000000"/>
              <w:left w:val="single" w:sz="6" w:space="0" w:color="000000"/>
              <w:bottom w:val="single" w:sz="6" w:space="0" w:color="000000"/>
              <w:right w:val="single" w:sz="6" w:space="0" w:color="000000"/>
            </w:tcBorders>
          </w:tcPr>
          <w:p w14:paraId="7A02F0A3" w14:textId="77777777" w:rsidR="00D86289" w:rsidRDefault="00000000">
            <w:pPr>
              <w:rPr>
                <w:rFonts w:ascii="Times New Roman" w:hAnsi="Times New Roman"/>
              </w:rPr>
            </w:pPr>
            <w:r>
              <w:rPr>
                <w:rFonts w:ascii="Times New Roman" w:hAnsi="Times New Roman"/>
              </w:rPr>
              <w:t xml:space="preserve">- от красных линий улиц и проездов до           </w:t>
            </w:r>
            <w:r>
              <w:rPr>
                <w:rFonts w:ascii="Times New Roman" w:hAnsi="Times New Roman"/>
              </w:rPr>
              <w:br/>
              <w:t>хозяйственных построек</w:t>
            </w:r>
          </w:p>
        </w:tc>
        <w:tc>
          <w:tcPr>
            <w:tcW w:w="2442" w:type="dxa"/>
            <w:tcBorders>
              <w:top w:val="single" w:sz="6" w:space="0" w:color="000000"/>
              <w:left w:val="single" w:sz="6" w:space="0" w:color="000000"/>
              <w:bottom w:val="single" w:sz="6" w:space="0" w:color="000000"/>
              <w:right w:val="single" w:sz="6" w:space="0" w:color="000000"/>
            </w:tcBorders>
          </w:tcPr>
          <w:p w14:paraId="5DD69FBD" w14:textId="77777777" w:rsidR="00D86289" w:rsidRDefault="00000000">
            <w:pPr>
              <w:jc w:val="center"/>
              <w:rPr>
                <w:rFonts w:ascii="Times New Roman" w:hAnsi="Times New Roman"/>
              </w:rPr>
            </w:pPr>
            <w:r>
              <w:rPr>
                <w:rFonts w:ascii="Times New Roman" w:hAnsi="Times New Roman"/>
              </w:rPr>
              <w:t>5</w:t>
            </w:r>
          </w:p>
        </w:tc>
      </w:tr>
      <w:tr w:rsidR="00D86289" w14:paraId="54D394E6" w14:textId="77777777">
        <w:trPr>
          <w:cantSplit/>
          <w:trHeight w:val="240"/>
        </w:trPr>
        <w:tc>
          <w:tcPr>
            <w:tcW w:w="7472" w:type="dxa"/>
            <w:tcBorders>
              <w:top w:val="single" w:sz="6" w:space="0" w:color="000000"/>
              <w:left w:val="single" w:sz="6" w:space="0" w:color="000000"/>
              <w:bottom w:val="single" w:sz="6" w:space="0" w:color="000000"/>
              <w:right w:val="single" w:sz="6" w:space="0" w:color="000000"/>
            </w:tcBorders>
          </w:tcPr>
          <w:p w14:paraId="59EFB73C" w14:textId="77777777" w:rsidR="00D86289" w:rsidRDefault="00000000">
            <w:pPr>
              <w:rPr>
                <w:rFonts w:ascii="Times New Roman" w:hAnsi="Times New Roman"/>
              </w:rPr>
            </w:pPr>
            <w:r>
              <w:rPr>
                <w:rFonts w:ascii="Times New Roman" w:hAnsi="Times New Roman"/>
              </w:rPr>
              <w:lastRenderedPageBreak/>
              <w:t>- от границ соседнего участка до:</w:t>
            </w:r>
          </w:p>
        </w:tc>
        <w:tc>
          <w:tcPr>
            <w:tcW w:w="2442" w:type="dxa"/>
            <w:tcBorders>
              <w:top w:val="single" w:sz="6" w:space="0" w:color="000000"/>
              <w:left w:val="single" w:sz="6" w:space="0" w:color="000000"/>
              <w:bottom w:val="single" w:sz="6" w:space="0" w:color="000000"/>
              <w:right w:val="single" w:sz="6" w:space="0" w:color="000000"/>
            </w:tcBorders>
          </w:tcPr>
          <w:p w14:paraId="5C5570C1" w14:textId="77777777" w:rsidR="00D86289" w:rsidRDefault="00D86289">
            <w:pPr>
              <w:snapToGrid w:val="0"/>
              <w:jc w:val="center"/>
              <w:rPr>
                <w:rFonts w:ascii="Times New Roman" w:hAnsi="Times New Roman"/>
              </w:rPr>
            </w:pPr>
          </w:p>
        </w:tc>
      </w:tr>
      <w:tr w:rsidR="00D86289" w14:paraId="2CAE8D1C" w14:textId="77777777">
        <w:trPr>
          <w:cantSplit/>
          <w:trHeight w:val="240"/>
        </w:trPr>
        <w:tc>
          <w:tcPr>
            <w:tcW w:w="7472" w:type="dxa"/>
            <w:tcBorders>
              <w:top w:val="single" w:sz="6" w:space="0" w:color="000000"/>
              <w:left w:val="single" w:sz="6" w:space="0" w:color="000000"/>
              <w:bottom w:val="single" w:sz="6" w:space="0" w:color="000000"/>
              <w:right w:val="single" w:sz="6" w:space="0" w:color="000000"/>
            </w:tcBorders>
          </w:tcPr>
          <w:p w14:paraId="54040DE6" w14:textId="77777777" w:rsidR="00D86289" w:rsidRDefault="00000000">
            <w:pPr>
              <w:rPr>
                <w:rFonts w:ascii="Times New Roman" w:hAnsi="Times New Roman"/>
              </w:rPr>
            </w:pPr>
            <w:r>
              <w:rPr>
                <w:rFonts w:ascii="Times New Roman" w:hAnsi="Times New Roman"/>
              </w:rPr>
              <w:t>- основного строения</w:t>
            </w:r>
          </w:p>
        </w:tc>
        <w:tc>
          <w:tcPr>
            <w:tcW w:w="2442" w:type="dxa"/>
            <w:tcBorders>
              <w:top w:val="single" w:sz="6" w:space="0" w:color="000000"/>
              <w:left w:val="single" w:sz="6" w:space="0" w:color="000000"/>
              <w:bottom w:val="single" w:sz="6" w:space="0" w:color="000000"/>
              <w:right w:val="single" w:sz="6" w:space="0" w:color="000000"/>
            </w:tcBorders>
          </w:tcPr>
          <w:p w14:paraId="3A96224C" w14:textId="77777777" w:rsidR="00D86289" w:rsidRDefault="00000000">
            <w:pPr>
              <w:jc w:val="center"/>
              <w:rPr>
                <w:rFonts w:ascii="Times New Roman" w:hAnsi="Times New Roman"/>
              </w:rPr>
            </w:pPr>
            <w:r>
              <w:rPr>
                <w:rFonts w:ascii="Times New Roman" w:hAnsi="Times New Roman"/>
              </w:rPr>
              <w:t>3</w:t>
            </w:r>
          </w:p>
        </w:tc>
      </w:tr>
      <w:tr w:rsidR="00D86289" w14:paraId="0C8DCCDE" w14:textId="77777777">
        <w:trPr>
          <w:cantSplit/>
          <w:trHeight w:val="240"/>
        </w:trPr>
        <w:tc>
          <w:tcPr>
            <w:tcW w:w="7472" w:type="dxa"/>
            <w:tcBorders>
              <w:top w:val="single" w:sz="6" w:space="0" w:color="000000"/>
              <w:left w:val="single" w:sz="6" w:space="0" w:color="000000"/>
              <w:bottom w:val="single" w:sz="6" w:space="0" w:color="000000"/>
              <w:right w:val="single" w:sz="6" w:space="0" w:color="000000"/>
            </w:tcBorders>
          </w:tcPr>
          <w:p w14:paraId="3F683A4C" w14:textId="77777777" w:rsidR="00D86289" w:rsidRDefault="00000000">
            <w:pPr>
              <w:rPr>
                <w:rFonts w:ascii="Times New Roman" w:hAnsi="Times New Roman"/>
              </w:rPr>
            </w:pPr>
            <w:r>
              <w:rPr>
                <w:rFonts w:ascii="Times New Roman" w:hAnsi="Times New Roman"/>
              </w:rPr>
              <w:t>- бани, гаража, сарая и др.</w:t>
            </w:r>
          </w:p>
        </w:tc>
        <w:tc>
          <w:tcPr>
            <w:tcW w:w="2442" w:type="dxa"/>
            <w:tcBorders>
              <w:top w:val="single" w:sz="6" w:space="0" w:color="000000"/>
              <w:left w:val="single" w:sz="6" w:space="0" w:color="000000"/>
              <w:bottom w:val="single" w:sz="6" w:space="0" w:color="000000"/>
              <w:right w:val="single" w:sz="6" w:space="0" w:color="000000"/>
            </w:tcBorders>
          </w:tcPr>
          <w:p w14:paraId="1C914842" w14:textId="77777777" w:rsidR="00D86289" w:rsidRDefault="00000000">
            <w:pPr>
              <w:jc w:val="center"/>
              <w:rPr>
                <w:rFonts w:ascii="Times New Roman" w:hAnsi="Times New Roman"/>
              </w:rPr>
            </w:pPr>
            <w:r>
              <w:rPr>
                <w:rFonts w:ascii="Times New Roman" w:hAnsi="Times New Roman"/>
              </w:rPr>
              <w:t>1</w:t>
            </w:r>
          </w:p>
        </w:tc>
      </w:tr>
      <w:tr w:rsidR="00D86289" w14:paraId="5D7CAD29" w14:textId="77777777">
        <w:trPr>
          <w:cantSplit/>
          <w:trHeight w:val="480"/>
        </w:trPr>
        <w:tc>
          <w:tcPr>
            <w:tcW w:w="7472" w:type="dxa"/>
            <w:tcBorders>
              <w:top w:val="single" w:sz="6" w:space="0" w:color="000000"/>
              <w:left w:val="single" w:sz="6" w:space="0" w:color="000000"/>
              <w:bottom w:val="single" w:sz="6" w:space="0" w:color="000000"/>
              <w:right w:val="single" w:sz="6" w:space="0" w:color="000000"/>
            </w:tcBorders>
          </w:tcPr>
          <w:p w14:paraId="36F91FAA" w14:textId="77777777" w:rsidR="00D86289" w:rsidRDefault="00000000">
            <w:pPr>
              <w:rPr>
                <w:rFonts w:ascii="Times New Roman" w:hAnsi="Times New Roman"/>
              </w:rPr>
            </w:pPr>
            <w:r>
              <w:rPr>
                <w:rFonts w:ascii="Times New Roman" w:hAnsi="Times New Roman"/>
              </w:rPr>
              <w:t xml:space="preserve">- от окон жилых комнат до стен соседнего дома и </w:t>
            </w:r>
            <w:r>
              <w:rPr>
                <w:rFonts w:ascii="Times New Roman" w:hAnsi="Times New Roman"/>
              </w:rPr>
              <w:br/>
              <w:t xml:space="preserve">хозяйственных построек (бани, гаража, сарая),   </w:t>
            </w:r>
            <w:r>
              <w:rPr>
                <w:rFonts w:ascii="Times New Roman" w:hAnsi="Times New Roman"/>
              </w:rPr>
              <w:br/>
              <w:t>расположенных на соседних земельных участках</w:t>
            </w:r>
          </w:p>
        </w:tc>
        <w:tc>
          <w:tcPr>
            <w:tcW w:w="2442" w:type="dxa"/>
            <w:tcBorders>
              <w:top w:val="single" w:sz="6" w:space="0" w:color="000000"/>
              <w:left w:val="single" w:sz="6" w:space="0" w:color="000000"/>
              <w:bottom w:val="single" w:sz="6" w:space="0" w:color="000000"/>
              <w:right w:val="single" w:sz="6" w:space="0" w:color="000000"/>
            </w:tcBorders>
          </w:tcPr>
          <w:p w14:paraId="0E408D62" w14:textId="77777777" w:rsidR="00D86289" w:rsidRDefault="00000000">
            <w:pPr>
              <w:jc w:val="center"/>
              <w:rPr>
                <w:rFonts w:ascii="Times New Roman" w:hAnsi="Times New Roman"/>
              </w:rPr>
            </w:pPr>
            <w:r>
              <w:rPr>
                <w:rFonts w:ascii="Times New Roman" w:hAnsi="Times New Roman"/>
              </w:rPr>
              <w:t>6</w:t>
            </w:r>
          </w:p>
        </w:tc>
      </w:tr>
    </w:tbl>
    <w:p w14:paraId="130BDF74" w14:textId="77777777" w:rsidR="00D86289" w:rsidRDefault="00D86289">
      <w:pPr>
        <w:rPr>
          <w:rFonts w:ascii="Times New Roman" w:hAnsi="Times New Roman"/>
        </w:rPr>
      </w:pPr>
    </w:p>
    <w:p w14:paraId="49882BA6" w14:textId="77777777" w:rsidR="00D86289" w:rsidRDefault="00000000">
      <w:pPr>
        <w:shd w:val="clear" w:color="auto" w:fill="FFFFFF"/>
        <w:ind w:firstLine="567"/>
        <w:textAlignment w:val="baseline"/>
        <w:rPr>
          <w:rFonts w:ascii="Times New Roman" w:hAnsi="Times New Roman"/>
          <w:sz w:val="22"/>
          <w:szCs w:val="22"/>
        </w:rPr>
      </w:pPr>
      <w:r>
        <w:rPr>
          <w:rFonts w:ascii="Times New Roman" w:hAnsi="Times New Roman"/>
          <w:sz w:val="22"/>
          <w:szCs w:val="22"/>
        </w:rPr>
        <w:tab/>
        <w:t xml:space="preserve">4.2.38. </w:t>
      </w:r>
      <w:r>
        <w:rPr>
          <w:rFonts w:ascii="Times New Roman" w:hAnsi="Times New Roman"/>
          <w:spacing w:val="2"/>
          <w:sz w:val="22"/>
          <w:szCs w:val="22"/>
        </w:rPr>
        <w:t>Высота ограждения участка со стороны улицы должна быть выполнена из профлиста высотой не более 2,5 метров. Отступ от уровня земли должен быть выдержан не менее 0,1 метра.</w:t>
      </w:r>
    </w:p>
    <w:p w14:paraId="07FF563A" w14:textId="77777777" w:rsidR="00D86289" w:rsidRDefault="00000000">
      <w:pPr>
        <w:shd w:val="clear" w:color="auto" w:fill="FFFFFF"/>
        <w:ind w:firstLine="567"/>
        <w:textAlignment w:val="baseline"/>
        <w:rPr>
          <w:rFonts w:ascii="Times New Roman" w:hAnsi="Times New Roman"/>
          <w:spacing w:val="2"/>
          <w:sz w:val="22"/>
          <w:szCs w:val="22"/>
        </w:rPr>
      </w:pPr>
      <w:r>
        <w:rPr>
          <w:rFonts w:ascii="Times New Roman" w:hAnsi="Times New Roman"/>
          <w:spacing w:val="2"/>
          <w:sz w:val="22"/>
          <w:szCs w:val="22"/>
        </w:rPr>
        <w:t>На границе с соседним земельным участком с целью минимального затенения его территории должны устанавливаться сетчатые или решетчатые ограждения, высотой не более 2 метра.</w:t>
      </w:r>
    </w:p>
    <w:p w14:paraId="699B9728" w14:textId="77777777" w:rsidR="00D86289" w:rsidRDefault="00000000">
      <w:pPr>
        <w:numPr>
          <w:ilvl w:val="0"/>
          <w:numId w:val="2"/>
        </w:numPr>
        <w:rPr>
          <w:rFonts w:ascii="Times New Roman" w:hAnsi="Times New Roman"/>
          <w:sz w:val="22"/>
          <w:szCs w:val="22"/>
        </w:rPr>
      </w:pPr>
      <w:r>
        <w:rPr>
          <w:rFonts w:ascii="Times New Roman" w:hAnsi="Times New Roman"/>
          <w:sz w:val="22"/>
          <w:szCs w:val="22"/>
        </w:rPr>
        <w:t>глухой забор может быть размещен только со стороны дороги;</w:t>
      </w:r>
    </w:p>
    <w:p w14:paraId="1102BA31" w14:textId="77777777" w:rsidR="00D86289" w:rsidRDefault="00000000">
      <w:pPr>
        <w:numPr>
          <w:ilvl w:val="0"/>
          <w:numId w:val="2"/>
        </w:numPr>
        <w:rPr>
          <w:rFonts w:ascii="Times New Roman" w:hAnsi="Times New Roman"/>
          <w:sz w:val="22"/>
          <w:szCs w:val="22"/>
        </w:rPr>
      </w:pPr>
      <w:r>
        <w:rPr>
          <w:rFonts w:ascii="Times New Roman" w:hAnsi="Times New Roman"/>
          <w:sz w:val="22"/>
          <w:szCs w:val="22"/>
        </w:rPr>
        <w:t>столбы ограды закладываются строго по границе участка, а лаги располагаются только со стороны ограждаемого участка;</w:t>
      </w:r>
    </w:p>
    <w:p w14:paraId="30ADA96B" w14:textId="77777777" w:rsidR="00D86289" w:rsidRDefault="00000000">
      <w:pPr>
        <w:numPr>
          <w:ilvl w:val="0"/>
          <w:numId w:val="2"/>
        </w:numPr>
        <w:rPr>
          <w:rFonts w:ascii="Times New Roman" w:hAnsi="Times New Roman"/>
          <w:sz w:val="22"/>
          <w:szCs w:val="22"/>
        </w:rPr>
      </w:pPr>
      <w:r>
        <w:rPr>
          <w:rFonts w:ascii="Times New Roman" w:hAnsi="Times New Roman"/>
          <w:sz w:val="22"/>
          <w:szCs w:val="22"/>
        </w:rPr>
        <w:t>глухое ограждение между участками, особенно внушительной высоты, может быть построено только исходя из официального (письменного) разрешения соседей.</w:t>
      </w:r>
    </w:p>
    <w:p w14:paraId="11492984" w14:textId="77777777" w:rsidR="00D86289" w:rsidRDefault="00D86289">
      <w:pPr>
        <w:rPr>
          <w:rFonts w:ascii="Times New Roman" w:hAnsi="Times New Roman"/>
        </w:rPr>
      </w:pPr>
    </w:p>
    <w:p w14:paraId="3ECA76E8" w14:textId="77777777" w:rsidR="00D86289" w:rsidRDefault="00D86289">
      <w:pPr>
        <w:rPr>
          <w:rFonts w:ascii="Times New Roman" w:hAnsi="Times New Roman"/>
        </w:rPr>
      </w:pPr>
    </w:p>
    <w:p w14:paraId="784086D5" w14:textId="77777777" w:rsidR="00D86289" w:rsidRDefault="00000000">
      <w:pPr>
        <w:pStyle w:val="2"/>
        <w:rPr>
          <w:rFonts w:ascii="Times New Roman" w:hAnsi="Times New Roman"/>
        </w:rPr>
      </w:pPr>
      <w:bookmarkStart w:id="13" w:name="__RefHeading___Toc397332345"/>
      <w:bookmarkEnd w:id="13"/>
      <w:r>
        <w:rPr>
          <w:rFonts w:ascii="Times New Roman" w:hAnsi="Times New Roman"/>
        </w:rPr>
        <w:t>4.3. Общественно-деловые зоны</w:t>
      </w:r>
    </w:p>
    <w:p w14:paraId="5E819070" w14:textId="77777777" w:rsidR="00D86289" w:rsidRDefault="00000000">
      <w:pPr>
        <w:ind w:firstLine="709"/>
        <w:rPr>
          <w:rFonts w:ascii="Times New Roman" w:hAnsi="Times New Roman"/>
          <w:sz w:val="22"/>
          <w:szCs w:val="22"/>
        </w:rPr>
      </w:pPr>
      <w:r>
        <w:rPr>
          <w:rFonts w:ascii="Times New Roman" w:hAnsi="Times New Roman"/>
          <w:sz w:val="22"/>
          <w:szCs w:val="22"/>
        </w:rPr>
        <w:t>4.3.1. Общественно-деловые зоны предназначены для размещения объектов культуры, торговли, общественного питания, бытового обслуживания, здравоохранения, коммерческой деятельности, административных и научно-исследовательских учреждений, учреждений профессионального образования, культовых сооружений и других объектов, обеспечивающих деловую, финансовую и общественную деятельность населенных пунктов.</w:t>
      </w:r>
    </w:p>
    <w:p w14:paraId="2B8F0AA8"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z w:val="22"/>
          <w:szCs w:val="22"/>
        </w:rPr>
        <w:t xml:space="preserve">4.3.2. </w:t>
      </w:r>
      <w:r>
        <w:rPr>
          <w:rFonts w:ascii="Times New Roman" w:hAnsi="Times New Roman"/>
          <w:spacing w:val="2"/>
          <w:sz w:val="22"/>
          <w:szCs w:val="22"/>
        </w:rPr>
        <w:t>В общественно-деловых зонах допускается размещать:</w:t>
      </w:r>
    </w:p>
    <w:p w14:paraId="29988D13"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 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p w14:paraId="5C68D4A9"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 объекты культурно-развлекательного назначения при отсутствии ограничений на их размещение, установленных органами местного самоуправления.</w:t>
      </w:r>
    </w:p>
    <w:p w14:paraId="3CB35187" w14:textId="77777777" w:rsidR="00D86289" w:rsidRDefault="00000000">
      <w:pPr>
        <w:ind w:firstLine="708"/>
        <w:rPr>
          <w:rFonts w:ascii="Times New Roman" w:hAnsi="Times New Roman"/>
          <w:sz w:val="22"/>
          <w:szCs w:val="22"/>
        </w:rPr>
      </w:pPr>
      <w:r>
        <w:rPr>
          <w:rFonts w:ascii="Times New Roman" w:hAnsi="Times New Roman"/>
          <w:sz w:val="22"/>
          <w:szCs w:val="22"/>
        </w:rPr>
        <w:t xml:space="preserve">4.3.3. </w:t>
      </w:r>
      <w:r>
        <w:rPr>
          <w:rFonts w:ascii="Times New Roman" w:hAnsi="Times New Roman"/>
          <w:spacing w:val="2"/>
          <w:sz w:val="22"/>
          <w:szCs w:val="22"/>
        </w:rPr>
        <w:t>Общественные центры населенных пунктов, являющихся административными центрами муниципальных районов, являются общественными центрами районного значения.</w:t>
      </w:r>
    </w:p>
    <w:p w14:paraId="464B84BB"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В административном центре сельского поселения формируется поселенческая общественно-деловая зона.</w:t>
      </w:r>
    </w:p>
    <w:p w14:paraId="5A2FC7DC"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 xml:space="preserve">В сельских населенных пунктах формируется общественно-деловая зона, дополняемая объектами повседневного обслуживания в жилой застройке. </w:t>
      </w:r>
      <w:r>
        <w:rPr>
          <w:rFonts w:ascii="Times New Roman" w:hAnsi="Times New Roman"/>
          <w:sz w:val="22"/>
          <w:szCs w:val="22"/>
        </w:rPr>
        <w:t>Объекты общественно-деловой зоны</w:t>
      </w:r>
      <w:r>
        <w:rPr>
          <w:rFonts w:ascii="Times New Roman" w:hAnsi="Times New Roman"/>
          <w:spacing w:val="2"/>
          <w:sz w:val="22"/>
          <w:szCs w:val="22"/>
        </w:rPr>
        <w:t xml:space="preserve"> представлены в таблице 12.</w:t>
      </w:r>
    </w:p>
    <w:p w14:paraId="76131929" w14:textId="77777777" w:rsidR="00D86289" w:rsidRDefault="00D86289">
      <w:pPr>
        <w:rPr>
          <w:rFonts w:ascii="Times New Roman" w:hAnsi="Times New Roman"/>
          <w:spacing w:val="2"/>
          <w:szCs w:val="28"/>
        </w:rPr>
      </w:pPr>
    </w:p>
    <w:p w14:paraId="55B93CB8" w14:textId="77777777" w:rsidR="00D86289" w:rsidRDefault="00000000">
      <w:pPr>
        <w:rPr>
          <w:rFonts w:ascii="Times New Roman" w:hAnsi="Times New Roman"/>
        </w:rPr>
      </w:pPr>
      <w:r>
        <w:rPr>
          <w:rFonts w:ascii="Times New Roman" w:hAnsi="Times New Roman"/>
        </w:rPr>
        <w:t>Таблица 12</w:t>
      </w:r>
    </w:p>
    <w:tbl>
      <w:tblPr>
        <w:tblW w:w="9355" w:type="dxa"/>
        <w:tblInd w:w="149" w:type="dxa"/>
        <w:tblLayout w:type="fixed"/>
        <w:tblCellMar>
          <w:left w:w="149" w:type="dxa"/>
          <w:right w:w="149" w:type="dxa"/>
        </w:tblCellMar>
        <w:tblLook w:val="04A0" w:firstRow="1" w:lastRow="0" w:firstColumn="1" w:lastColumn="0" w:noHBand="0" w:noVBand="1"/>
      </w:tblPr>
      <w:tblGrid>
        <w:gridCol w:w="2409"/>
        <w:gridCol w:w="3403"/>
        <w:gridCol w:w="3543"/>
      </w:tblGrid>
      <w:tr w:rsidR="00D86289" w14:paraId="16C5B0F8" w14:textId="77777777">
        <w:tc>
          <w:tcPr>
            <w:tcW w:w="2409" w:type="dxa"/>
            <w:vMerge w:val="restart"/>
            <w:tcBorders>
              <w:top w:val="single" w:sz="6" w:space="0" w:color="000000"/>
              <w:left w:val="single" w:sz="6" w:space="0" w:color="000000"/>
              <w:right w:val="single" w:sz="6" w:space="0" w:color="000000"/>
            </w:tcBorders>
          </w:tcPr>
          <w:p w14:paraId="3E5B3E61" w14:textId="77777777" w:rsidR="00D86289" w:rsidRDefault="00000000">
            <w:pPr>
              <w:textAlignment w:val="baseline"/>
              <w:rPr>
                <w:rFonts w:ascii="Times New Roman" w:hAnsi="Times New Roman"/>
                <w:szCs w:val="28"/>
              </w:rPr>
            </w:pPr>
            <w:r>
              <w:rPr>
                <w:rFonts w:ascii="Times New Roman" w:hAnsi="Times New Roman"/>
                <w:szCs w:val="28"/>
              </w:rPr>
              <w:t>Объекты по направлениям</w:t>
            </w:r>
          </w:p>
        </w:tc>
        <w:tc>
          <w:tcPr>
            <w:tcW w:w="6946" w:type="dxa"/>
            <w:gridSpan w:val="2"/>
            <w:tcBorders>
              <w:top w:val="single" w:sz="6" w:space="0" w:color="000000"/>
              <w:left w:val="single" w:sz="6" w:space="0" w:color="000000"/>
              <w:bottom w:val="single" w:sz="6" w:space="0" w:color="000000"/>
              <w:right w:val="single" w:sz="6" w:space="0" w:color="000000"/>
            </w:tcBorders>
          </w:tcPr>
          <w:p w14:paraId="4D74D96B" w14:textId="77777777" w:rsidR="00D86289" w:rsidRDefault="00000000">
            <w:pPr>
              <w:jc w:val="center"/>
              <w:textAlignment w:val="baseline"/>
              <w:rPr>
                <w:rFonts w:ascii="Times New Roman" w:hAnsi="Times New Roman"/>
              </w:rPr>
            </w:pPr>
            <w:r>
              <w:rPr>
                <w:rFonts w:ascii="Times New Roman" w:hAnsi="Times New Roman"/>
                <w:szCs w:val="28"/>
              </w:rPr>
              <w:t>Объекты общественно-деловой зоны по видам общественных центров и видам обслуживания</w:t>
            </w:r>
          </w:p>
        </w:tc>
      </w:tr>
      <w:tr w:rsidR="00D86289" w14:paraId="3EA84B1E" w14:textId="77777777">
        <w:tc>
          <w:tcPr>
            <w:tcW w:w="2409" w:type="dxa"/>
            <w:vMerge/>
            <w:tcBorders>
              <w:top w:val="single" w:sz="6" w:space="0" w:color="000000"/>
              <w:left w:val="single" w:sz="6" w:space="0" w:color="000000"/>
              <w:right w:val="single" w:sz="6" w:space="0" w:color="000000"/>
            </w:tcBorders>
          </w:tcPr>
          <w:p w14:paraId="3922DE6E" w14:textId="77777777" w:rsidR="00D86289" w:rsidRDefault="00D86289">
            <w:pPr>
              <w:snapToGrid w:val="0"/>
              <w:rPr>
                <w:rFonts w:ascii="Times New Roman" w:hAnsi="Times New Roman"/>
                <w:szCs w:val="28"/>
              </w:rPr>
            </w:pPr>
          </w:p>
        </w:tc>
        <w:tc>
          <w:tcPr>
            <w:tcW w:w="3403" w:type="dxa"/>
            <w:tcBorders>
              <w:top w:val="single" w:sz="6" w:space="0" w:color="000000"/>
              <w:left w:val="single" w:sz="6" w:space="0" w:color="000000"/>
              <w:bottom w:val="single" w:sz="6" w:space="0" w:color="000000"/>
              <w:right w:val="single" w:sz="6" w:space="0" w:color="000000"/>
            </w:tcBorders>
          </w:tcPr>
          <w:p w14:paraId="09BBEE9E" w14:textId="77777777" w:rsidR="00D86289" w:rsidRDefault="00000000">
            <w:pPr>
              <w:jc w:val="center"/>
              <w:textAlignment w:val="baseline"/>
              <w:rPr>
                <w:rFonts w:ascii="Times New Roman" w:hAnsi="Times New Roman"/>
              </w:rPr>
            </w:pPr>
            <w:r>
              <w:rPr>
                <w:rFonts w:ascii="Times New Roman" w:hAnsi="Times New Roman"/>
                <w:szCs w:val="28"/>
              </w:rPr>
              <w:t>Периодического</w:t>
            </w:r>
          </w:p>
          <w:p w14:paraId="09BDCFE9" w14:textId="77777777" w:rsidR="00D86289" w:rsidRDefault="00000000">
            <w:pPr>
              <w:jc w:val="center"/>
              <w:textAlignment w:val="baseline"/>
              <w:rPr>
                <w:rFonts w:ascii="Times New Roman" w:hAnsi="Times New Roman"/>
              </w:rPr>
            </w:pPr>
            <w:r>
              <w:rPr>
                <w:rFonts w:ascii="Times New Roman" w:hAnsi="Times New Roman"/>
                <w:szCs w:val="28"/>
              </w:rPr>
              <w:t>обслуживания</w:t>
            </w:r>
          </w:p>
        </w:tc>
        <w:tc>
          <w:tcPr>
            <w:tcW w:w="3543" w:type="dxa"/>
            <w:tcBorders>
              <w:top w:val="single" w:sz="6" w:space="0" w:color="000000"/>
              <w:left w:val="single" w:sz="6" w:space="0" w:color="000000"/>
              <w:bottom w:val="single" w:sz="6" w:space="0" w:color="000000"/>
              <w:right w:val="single" w:sz="6" w:space="0" w:color="000000"/>
            </w:tcBorders>
          </w:tcPr>
          <w:p w14:paraId="51DDCD13" w14:textId="77777777" w:rsidR="00D86289" w:rsidRDefault="00000000">
            <w:pPr>
              <w:jc w:val="center"/>
              <w:textAlignment w:val="baseline"/>
              <w:rPr>
                <w:rFonts w:ascii="Times New Roman" w:hAnsi="Times New Roman"/>
                <w:szCs w:val="28"/>
              </w:rPr>
            </w:pPr>
            <w:r>
              <w:rPr>
                <w:rFonts w:ascii="Times New Roman" w:hAnsi="Times New Roman"/>
                <w:szCs w:val="28"/>
              </w:rPr>
              <w:t>Повседневного</w:t>
            </w:r>
          </w:p>
          <w:p w14:paraId="45112AEB" w14:textId="77777777" w:rsidR="00D86289" w:rsidRDefault="00000000">
            <w:pPr>
              <w:jc w:val="center"/>
              <w:textAlignment w:val="baseline"/>
              <w:rPr>
                <w:rFonts w:ascii="Times New Roman" w:hAnsi="Times New Roman"/>
              </w:rPr>
            </w:pPr>
            <w:r>
              <w:rPr>
                <w:rFonts w:ascii="Times New Roman" w:hAnsi="Times New Roman"/>
                <w:szCs w:val="28"/>
              </w:rPr>
              <w:t>обслуживания</w:t>
            </w:r>
          </w:p>
        </w:tc>
      </w:tr>
      <w:tr w:rsidR="00D86289" w14:paraId="47201BEF" w14:textId="77777777">
        <w:tc>
          <w:tcPr>
            <w:tcW w:w="2409" w:type="dxa"/>
            <w:vMerge/>
            <w:tcBorders>
              <w:top w:val="single" w:sz="6" w:space="0" w:color="000000"/>
              <w:left w:val="single" w:sz="6" w:space="0" w:color="000000"/>
              <w:right w:val="single" w:sz="6" w:space="0" w:color="000000"/>
            </w:tcBorders>
          </w:tcPr>
          <w:p w14:paraId="59569E41" w14:textId="77777777" w:rsidR="00D86289" w:rsidRDefault="00D86289">
            <w:pPr>
              <w:snapToGrid w:val="0"/>
              <w:rPr>
                <w:rFonts w:ascii="Times New Roman" w:hAnsi="Times New Roman"/>
                <w:szCs w:val="28"/>
              </w:rPr>
            </w:pPr>
          </w:p>
        </w:tc>
        <w:tc>
          <w:tcPr>
            <w:tcW w:w="3403" w:type="dxa"/>
            <w:tcBorders>
              <w:top w:val="single" w:sz="6" w:space="0" w:color="000000"/>
              <w:left w:val="single" w:sz="6" w:space="0" w:color="000000"/>
              <w:bottom w:val="single" w:sz="6" w:space="0" w:color="000000"/>
              <w:right w:val="single" w:sz="6" w:space="0" w:color="000000"/>
            </w:tcBorders>
          </w:tcPr>
          <w:p w14:paraId="6B021414" w14:textId="77777777" w:rsidR="00D86289" w:rsidRDefault="00000000">
            <w:pPr>
              <w:jc w:val="center"/>
              <w:textAlignment w:val="baseline"/>
              <w:rPr>
                <w:rFonts w:ascii="Times New Roman" w:hAnsi="Times New Roman"/>
              </w:rPr>
            </w:pPr>
            <w:r>
              <w:rPr>
                <w:rFonts w:ascii="Times New Roman" w:hAnsi="Times New Roman"/>
                <w:szCs w:val="28"/>
              </w:rPr>
              <w:t>Центр крупного сельского населенного пункта</w:t>
            </w:r>
          </w:p>
        </w:tc>
        <w:tc>
          <w:tcPr>
            <w:tcW w:w="3543" w:type="dxa"/>
            <w:tcBorders>
              <w:top w:val="single" w:sz="6" w:space="0" w:color="000000"/>
              <w:left w:val="single" w:sz="6" w:space="0" w:color="000000"/>
              <w:bottom w:val="single" w:sz="6" w:space="0" w:color="000000"/>
              <w:right w:val="single" w:sz="6" w:space="0" w:color="000000"/>
            </w:tcBorders>
          </w:tcPr>
          <w:p w14:paraId="49C935C1" w14:textId="77777777" w:rsidR="00D86289" w:rsidRDefault="00000000">
            <w:pPr>
              <w:jc w:val="center"/>
              <w:textAlignment w:val="baseline"/>
              <w:rPr>
                <w:rFonts w:ascii="Times New Roman" w:hAnsi="Times New Roman"/>
              </w:rPr>
            </w:pPr>
            <w:r>
              <w:rPr>
                <w:rFonts w:ascii="Times New Roman" w:hAnsi="Times New Roman"/>
                <w:szCs w:val="28"/>
              </w:rPr>
              <w:t>Центр сельского поселения (межселенный), среднего сельского населенного пункта</w:t>
            </w:r>
          </w:p>
        </w:tc>
      </w:tr>
      <w:tr w:rsidR="00D86289" w14:paraId="0CB1B739" w14:textId="77777777">
        <w:tc>
          <w:tcPr>
            <w:tcW w:w="2409" w:type="dxa"/>
            <w:tcBorders>
              <w:top w:val="single" w:sz="6" w:space="0" w:color="000000"/>
              <w:left w:val="single" w:sz="6" w:space="0" w:color="000000"/>
              <w:bottom w:val="single" w:sz="6" w:space="0" w:color="000000"/>
              <w:right w:val="single" w:sz="6" w:space="0" w:color="000000"/>
            </w:tcBorders>
          </w:tcPr>
          <w:p w14:paraId="35DC6C1A" w14:textId="77777777" w:rsidR="00D86289" w:rsidRDefault="00000000">
            <w:pPr>
              <w:textAlignment w:val="baseline"/>
              <w:rPr>
                <w:rFonts w:ascii="Times New Roman" w:hAnsi="Times New Roman"/>
              </w:rPr>
            </w:pPr>
            <w:r>
              <w:rPr>
                <w:rFonts w:ascii="Times New Roman" w:hAnsi="Times New Roman"/>
                <w:szCs w:val="28"/>
              </w:rPr>
              <w:t>Административно-деловые и хозяйственные учреждения</w:t>
            </w:r>
          </w:p>
        </w:tc>
        <w:tc>
          <w:tcPr>
            <w:tcW w:w="3403" w:type="dxa"/>
            <w:tcBorders>
              <w:top w:val="single" w:sz="6" w:space="0" w:color="000000"/>
              <w:left w:val="single" w:sz="6" w:space="0" w:color="000000"/>
              <w:bottom w:val="single" w:sz="6" w:space="0" w:color="000000"/>
              <w:right w:val="single" w:sz="6" w:space="0" w:color="000000"/>
            </w:tcBorders>
          </w:tcPr>
          <w:p w14:paraId="642BF7D6" w14:textId="77777777" w:rsidR="00D86289" w:rsidRDefault="00000000">
            <w:pPr>
              <w:textAlignment w:val="baseline"/>
              <w:rPr>
                <w:rFonts w:ascii="Times New Roman" w:hAnsi="Times New Roman"/>
              </w:rPr>
            </w:pPr>
            <w:r>
              <w:rPr>
                <w:rFonts w:ascii="Times New Roman" w:hAnsi="Times New Roman"/>
                <w:szCs w:val="28"/>
              </w:rPr>
              <w:t>Административно-хозяйственная служба, отделения связи, милиции, банков, юридические и нотариальные конторы, РЭУ</w:t>
            </w:r>
          </w:p>
        </w:tc>
        <w:tc>
          <w:tcPr>
            <w:tcW w:w="3543" w:type="dxa"/>
            <w:tcBorders>
              <w:top w:val="single" w:sz="6" w:space="0" w:color="000000"/>
              <w:left w:val="single" w:sz="6" w:space="0" w:color="000000"/>
              <w:bottom w:val="single" w:sz="6" w:space="0" w:color="000000"/>
              <w:right w:val="single" w:sz="6" w:space="0" w:color="000000"/>
            </w:tcBorders>
          </w:tcPr>
          <w:p w14:paraId="05CFB725" w14:textId="77777777" w:rsidR="00D86289" w:rsidRDefault="00000000">
            <w:pPr>
              <w:textAlignment w:val="baseline"/>
              <w:rPr>
                <w:rFonts w:ascii="Times New Roman" w:hAnsi="Times New Roman"/>
              </w:rPr>
            </w:pPr>
            <w:r>
              <w:rPr>
                <w:rFonts w:ascii="Times New Roman" w:hAnsi="Times New Roman"/>
                <w:szCs w:val="28"/>
              </w:rPr>
              <w:t>Административно-хозяйственное здание, отделение связи, банка, ЖКО, опорный пункт охраны порядка</w:t>
            </w:r>
          </w:p>
        </w:tc>
      </w:tr>
      <w:tr w:rsidR="00D86289" w14:paraId="4B7C5B45" w14:textId="77777777">
        <w:tc>
          <w:tcPr>
            <w:tcW w:w="2409" w:type="dxa"/>
            <w:tcBorders>
              <w:top w:val="single" w:sz="6" w:space="0" w:color="000000"/>
              <w:left w:val="single" w:sz="6" w:space="0" w:color="000000"/>
              <w:bottom w:val="single" w:sz="6" w:space="0" w:color="000000"/>
              <w:right w:val="single" w:sz="6" w:space="0" w:color="000000"/>
            </w:tcBorders>
          </w:tcPr>
          <w:p w14:paraId="18CEC2B4" w14:textId="77777777" w:rsidR="00D86289" w:rsidRDefault="00000000">
            <w:pPr>
              <w:textAlignment w:val="baseline"/>
              <w:rPr>
                <w:rFonts w:ascii="Times New Roman" w:hAnsi="Times New Roman"/>
              </w:rPr>
            </w:pPr>
            <w:r>
              <w:rPr>
                <w:rFonts w:ascii="Times New Roman" w:hAnsi="Times New Roman"/>
                <w:szCs w:val="28"/>
              </w:rPr>
              <w:t>Учреждения образования</w:t>
            </w:r>
          </w:p>
        </w:tc>
        <w:tc>
          <w:tcPr>
            <w:tcW w:w="3403" w:type="dxa"/>
            <w:tcBorders>
              <w:top w:val="single" w:sz="6" w:space="0" w:color="000000"/>
              <w:left w:val="single" w:sz="6" w:space="0" w:color="000000"/>
              <w:bottom w:val="single" w:sz="6" w:space="0" w:color="000000"/>
              <w:right w:val="single" w:sz="6" w:space="0" w:color="000000"/>
            </w:tcBorders>
          </w:tcPr>
          <w:p w14:paraId="4F102152" w14:textId="77777777" w:rsidR="00D86289" w:rsidRDefault="00000000">
            <w:pPr>
              <w:textAlignment w:val="baseline"/>
              <w:rPr>
                <w:rFonts w:ascii="Times New Roman" w:hAnsi="Times New Roman"/>
              </w:rPr>
            </w:pPr>
            <w:r>
              <w:rPr>
                <w:rFonts w:ascii="Times New Roman" w:hAnsi="Times New Roman"/>
                <w:szCs w:val="28"/>
              </w:rPr>
              <w:t>Колледжи, лицеи, гимназии, детские школы искусств и творчества и др.</w:t>
            </w:r>
          </w:p>
        </w:tc>
        <w:tc>
          <w:tcPr>
            <w:tcW w:w="3543" w:type="dxa"/>
            <w:tcBorders>
              <w:top w:val="single" w:sz="6" w:space="0" w:color="000000"/>
              <w:left w:val="single" w:sz="6" w:space="0" w:color="000000"/>
              <w:bottom w:val="single" w:sz="6" w:space="0" w:color="000000"/>
              <w:right w:val="single" w:sz="6" w:space="0" w:color="000000"/>
            </w:tcBorders>
          </w:tcPr>
          <w:p w14:paraId="38DB2DE4" w14:textId="77777777" w:rsidR="00D86289" w:rsidRDefault="00000000">
            <w:pPr>
              <w:textAlignment w:val="baseline"/>
              <w:rPr>
                <w:rFonts w:ascii="Times New Roman" w:hAnsi="Times New Roman"/>
              </w:rPr>
            </w:pPr>
            <w:r>
              <w:rPr>
                <w:rFonts w:ascii="Times New Roman" w:hAnsi="Times New Roman"/>
                <w:szCs w:val="28"/>
              </w:rPr>
              <w:t>Дошкольные и школьные образовательные учреждения, детские школы творчества</w:t>
            </w:r>
          </w:p>
        </w:tc>
      </w:tr>
      <w:tr w:rsidR="00D86289" w14:paraId="0954885F" w14:textId="77777777">
        <w:tc>
          <w:tcPr>
            <w:tcW w:w="2409" w:type="dxa"/>
            <w:tcBorders>
              <w:top w:val="single" w:sz="6" w:space="0" w:color="000000"/>
              <w:left w:val="single" w:sz="6" w:space="0" w:color="000000"/>
              <w:bottom w:val="single" w:sz="6" w:space="0" w:color="000000"/>
              <w:right w:val="single" w:sz="6" w:space="0" w:color="000000"/>
            </w:tcBorders>
          </w:tcPr>
          <w:p w14:paraId="7CC63EEE" w14:textId="77777777" w:rsidR="00D86289" w:rsidRDefault="00000000">
            <w:pPr>
              <w:textAlignment w:val="baseline"/>
              <w:rPr>
                <w:rFonts w:ascii="Times New Roman" w:hAnsi="Times New Roman"/>
              </w:rPr>
            </w:pPr>
            <w:r>
              <w:rPr>
                <w:rFonts w:ascii="Times New Roman" w:hAnsi="Times New Roman"/>
                <w:szCs w:val="28"/>
              </w:rPr>
              <w:t>Учреждения культуры и искусства</w:t>
            </w:r>
          </w:p>
        </w:tc>
        <w:tc>
          <w:tcPr>
            <w:tcW w:w="3403" w:type="dxa"/>
            <w:tcBorders>
              <w:top w:val="single" w:sz="6" w:space="0" w:color="000000"/>
              <w:left w:val="single" w:sz="6" w:space="0" w:color="000000"/>
              <w:bottom w:val="single" w:sz="6" w:space="0" w:color="000000"/>
              <w:right w:val="single" w:sz="6" w:space="0" w:color="000000"/>
            </w:tcBorders>
          </w:tcPr>
          <w:p w14:paraId="5C691AA2" w14:textId="77777777" w:rsidR="00D86289" w:rsidRDefault="00000000">
            <w:pPr>
              <w:textAlignment w:val="baseline"/>
              <w:rPr>
                <w:rFonts w:ascii="Times New Roman" w:hAnsi="Times New Roman"/>
              </w:rPr>
            </w:pPr>
            <w:r>
              <w:rPr>
                <w:rFonts w:ascii="Times New Roman" w:hAnsi="Times New Roman"/>
                <w:szCs w:val="28"/>
              </w:rPr>
              <w:t>Учреждения клубного типа, клубы по интересам, досуговые центры, библиотеки для взрослых и детей</w:t>
            </w:r>
          </w:p>
        </w:tc>
        <w:tc>
          <w:tcPr>
            <w:tcW w:w="3543" w:type="dxa"/>
            <w:tcBorders>
              <w:top w:val="single" w:sz="6" w:space="0" w:color="000000"/>
              <w:left w:val="single" w:sz="6" w:space="0" w:color="000000"/>
              <w:bottom w:val="single" w:sz="6" w:space="0" w:color="000000"/>
              <w:right w:val="single" w:sz="6" w:space="0" w:color="000000"/>
            </w:tcBorders>
          </w:tcPr>
          <w:p w14:paraId="472FA187" w14:textId="77777777" w:rsidR="00D86289" w:rsidRDefault="00000000">
            <w:pPr>
              <w:textAlignment w:val="baseline"/>
              <w:rPr>
                <w:rFonts w:ascii="Times New Roman" w:hAnsi="Times New Roman"/>
              </w:rPr>
            </w:pPr>
            <w:r>
              <w:rPr>
                <w:rFonts w:ascii="Times New Roman" w:hAnsi="Times New Roman"/>
                <w:szCs w:val="28"/>
              </w:rPr>
              <w:t>Учреждения клубного типа с киноустановками, филиалы библиотек для взрослых и детей</w:t>
            </w:r>
          </w:p>
        </w:tc>
      </w:tr>
      <w:tr w:rsidR="00D86289" w14:paraId="58867E58" w14:textId="77777777">
        <w:tc>
          <w:tcPr>
            <w:tcW w:w="2409" w:type="dxa"/>
            <w:tcBorders>
              <w:top w:val="single" w:sz="6" w:space="0" w:color="000000"/>
              <w:left w:val="single" w:sz="6" w:space="0" w:color="000000"/>
              <w:bottom w:val="single" w:sz="6" w:space="0" w:color="000000"/>
              <w:right w:val="single" w:sz="6" w:space="0" w:color="000000"/>
            </w:tcBorders>
          </w:tcPr>
          <w:p w14:paraId="0B004D34" w14:textId="77777777" w:rsidR="00D86289" w:rsidRDefault="00000000">
            <w:pPr>
              <w:textAlignment w:val="baseline"/>
              <w:rPr>
                <w:rFonts w:ascii="Times New Roman" w:hAnsi="Times New Roman"/>
                <w:szCs w:val="28"/>
              </w:rPr>
            </w:pPr>
            <w:r>
              <w:rPr>
                <w:rFonts w:ascii="Times New Roman" w:hAnsi="Times New Roman"/>
                <w:szCs w:val="28"/>
              </w:rPr>
              <w:t>Учреждения здравоохранения и социального обеспечения</w:t>
            </w:r>
          </w:p>
        </w:tc>
        <w:tc>
          <w:tcPr>
            <w:tcW w:w="3403" w:type="dxa"/>
            <w:tcBorders>
              <w:top w:val="single" w:sz="6" w:space="0" w:color="000000"/>
              <w:left w:val="single" w:sz="6" w:space="0" w:color="000000"/>
              <w:bottom w:val="single" w:sz="6" w:space="0" w:color="000000"/>
              <w:right w:val="single" w:sz="6" w:space="0" w:color="000000"/>
            </w:tcBorders>
          </w:tcPr>
          <w:p w14:paraId="259E6935" w14:textId="77777777" w:rsidR="00D86289" w:rsidRDefault="00000000">
            <w:pPr>
              <w:textAlignment w:val="baseline"/>
              <w:rPr>
                <w:rFonts w:ascii="Times New Roman" w:hAnsi="Times New Roman"/>
              </w:rPr>
            </w:pPr>
            <w:r>
              <w:rPr>
                <w:rFonts w:ascii="Times New Roman" w:hAnsi="Times New Roman"/>
                <w:szCs w:val="28"/>
              </w:rPr>
              <w:t>Участковая больница, поликлиника, выдвижной пункт скорой медицинской помощи, аптека</w:t>
            </w:r>
          </w:p>
        </w:tc>
        <w:tc>
          <w:tcPr>
            <w:tcW w:w="3543" w:type="dxa"/>
            <w:tcBorders>
              <w:top w:val="single" w:sz="6" w:space="0" w:color="000000"/>
              <w:left w:val="single" w:sz="6" w:space="0" w:color="000000"/>
              <w:bottom w:val="single" w:sz="6" w:space="0" w:color="000000"/>
              <w:right w:val="single" w:sz="6" w:space="0" w:color="000000"/>
            </w:tcBorders>
          </w:tcPr>
          <w:p w14:paraId="4936DB43" w14:textId="77777777" w:rsidR="00D86289" w:rsidRDefault="00000000">
            <w:pPr>
              <w:textAlignment w:val="baseline"/>
              <w:rPr>
                <w:rFonts w:ascii="Times New Roman" w:hAnsi="Times New Roman"/>
              </w:rPr>
            </w:pPr>
            <w:r>
              <w:rPr>
                <w:rFonts w:ascii="Times New Roman" w:hAnsi="Times New Roman"/>
                <w:szCs w:val="28"/>
              </w:rPr>
              <w:t>ФАП, врачебная амбулатория, аптека</w:t>
            </w:r>
          </w:p>
        </w:tc>
      </w:tr>
      <w:tr w:rsidR="00D86289" w14:paraId="26CD333C" w14:textId="77777777">
        <w:tc>
          <w:tcPr>
            <w:tcW w:w="2409" w:type="dxa"/>
            <w:tcBorders>
              <w:top w:val="single" w:sz="6" w:space="0" w:color="000000"/>
              <w:left w:val="single" w:sz="6" w:space="0" w:color="000000"/>
              <w:bottom w:val="single" w:sz="6" w:space="0" w:color="000000"/>
              <w:right w:val="single" w:sz="6" w:space="0" w:color="000000"/>
            </w:tcBorders>
          </w:tcPr>
          <w:p w14:paraId="3AA9CA1D" w14:textId="77777777" w:rsidR="00D86289" w:rsidRDefault="00000000">
            <w:pPr>
              <w:textAlignment w:val="baseline"/>
              <w:rPr>
                <w:rFonts w:ascii="Times New Roman" w:hAnsi="Times New Roman"/>
              </w:rPr>
            </w:pPr>
            <w:r>
              <w:rPr>
                <w:rFonts w:ascii="Times New Roman" w:hAnsi="Times New Roman"/>
                <w:szCs w:val="28"/>
              </w:rPr>
              <w:lastRenderedPageBreak/>
              <w:t>Физкультурно-спортивные сооружения</w:t>
            </w:r>
          </w:p>
        </w:tc>
        <w:tc>
          <w:tcPr>
            <w:tcW w:w="3403" w:type="dxa"/>
            <w:tcBorders>
              <w:top w:val="single" w:sz="6" w:space="0" w:color="000000"/>
              <w:left w:val="single" w:sz="6" w:space="0" w:color="000000"/>
              <w:bottom w:val="single" w:sz="6" w:space="0" w:color="000000"/>
              <w:right w:val="single" w:sz="6" w:space="0" w:color="000000"/>
            </w:tcBorders>
          </w:tcPr>
          <w:p w14:paraId="1EBB93B4" w14:textId="77777777" w:rsidR="00D86289" w:rsidRDefault="00000000">
            <w:pPr>
              <w:textAlignment w:val="baseline"/>
              <w:rPr>
                <w:rFonts w:ascii="Times New Roman" w:hAnsi="Times New Roman"/>
              </w:rPr>
            </w:pPr>
            <w:r>
              <w:rPr>
                <w:rFonts w:ascii="Times New Roman" w:hAnsi="Times New Roman"/>
                <w:szCs w:val="28"/>
              </w:rPr>
              <w:t>Стадионы, спортзалы, бассейны, детские спортивные школы</w:t>
            </w:r>
          </w:p>
        </w:tc>
        <w:tc>
          <w:tcPr>
            <w:tcW w:w="3543" w:type="dxa"/>
            <w:tcBorders>
              <w:top w:val="single" w:sz="6" w:space="0" w:color="000000"/>
              <w:left w:val="single" w:sz="6" w:space="0" w:color="000000"/>
              <w:bottom w:val="single" w:sz="6" w:space="0" w:color="000000"/>
              <w:right w:val="single" w:sz="6" w:space="0" w:color="000000"/>
            </w:tcBorders>
          </w:tcPr>
          <w:p w14:paraId="1D1E19B7" w14:textId="77777777" w:rsidR="00D86289" w:rsidRDefault="00000000">
            <w:pPr>
              <w:textAlignment w:val="baseline"/>
              <w:rPr>
                <w:rFonts w:ascii="Times New Roman" w:hAnsi="Times New Roman"/>
              </w:rPr>
            </w:pPr>
            <w:r>
              <w:rPr>
                <w:rFonts w:ascii="Times New Roman" w:hAnsi="Times New Roman"/>
                <w:szCs w:val="28"/>
              </w:rPr>
              <w:t>Стадион, спортзал с бассейном, как правило, совмещенный со школьным</w:t>
            </w:r>
          </w:p>
        </w:tc>
      </w:tr>
      <w:tr w:rsidR="00D86289" w14:paraId="56D7C43B" w14:textId="77777777">
        <w:tc>
          <w:tcPr>
            <w:tcW w:w="2409" w:type="dxa"/>
            <w:tcBorders>
              <w:top w:val="single" w:sz="6" w:space="0" w:color="000000"/>
              <w:left w:val="single" w:sz="6" w:space="0" w:color="000000"/>
              <w:bottom w:val="single" w:sz="6" w:space="0" w:color="000000"/>
              <w:right w:val="single" w:sz="6" w:space="0" w:color="000000"/>
            </w:tcBorders>
          </w:tcPr>
          <w:p w14:paraId="29334FA7" w14:textId="77777777" w:rsidR="00D86289" w:rsidRDefault="00000000">
            <w:pPr>
              <w:textAlignment w:val="baseline"/>
              <w:rPr>
                <w:rFonts w:ascii="Times New Roman" w:hAnsi="Times New Roman"/>
              </w:rPr>
            </w:pPr>
            <w:r>
              <w:rPr>
                <w:rFonts w:ascii="Times New Roman" w:hAnsi="Times New Roman"/>
                <w:szCs w:val="28"/>
              </w:rPr>
              <w:t>Торговля и общественное питание</w:t>
            </w:r>
          </w:p>
        </w:tc>
        <w:tc>
          <w:tcPr>
            <w:tcW w:w="3403" w:type="dxa"/>
            <w:tcBorders>
              <w:top w:val="single" w:sz="6" w:space="0" w:color="000000"/>
              <w:left w:val="single" w:sz="6" w:space="0" w:color="000000"/>
              <w:bottom w:val="single" w:sz="6" w:space="0" w:color="000000"/>
              <w:right w:val="single" w:sz="6" w:space="0" w:color="000000"/>
            </w:tcBorders>
          </w:tcPr>
          <w:p w14:paraId="30837EC1" w14:textId="77777777" w:rsidR="00D86289" w:rsidRDefault="00000000">
            <w:pPr>
              <w:textAlignment w:val="baseline"/>
              <w:rPr>
                <w:rFonts w:ascii="Times New Roman" w:hAnsi="Times New Roman"/>
              </w:rPr>
            </w:pPr>
            <w:r>
              <w:rPr>
                <w:rFonts w:ascii="Times New Roman" w:hAnsi="Times New Roman"/>
                <w:szCs w:val="28"/>
              </w:rPr>
              <w:t>Магазины продовольственных и промышленных товаров, предприятия общественного питания</w:t>
            </w:r>
          </w:p>
        </w:tc>
        <w:tc>
          <w:tcPr>
            <w:tcW w:w="3543" w:type="dxa"/>
            <w:tcBorders>
              <w:top w:val="single" w:sz="6" w:space="0" w:color="000000"/>
              <w:left w:val="single" w:sz="6" w:space="0" w:color="000000"/>
              <w:bottom w:val="single" w:sz="6" w:space="0" w:color="000000"/>
              <w:right w:val="single" w:sz="6" w:space="0" w:color="000000"/>
            </w:tcBorders>
          </w:tcPr>
          <w:p w14:paraId="3FA277B9" w14:textId="77777777" w:rsidR="00D86289" w:rsidRDefault="00000000">
            <w:pPr>
              <w:textAlignment w:val="baseline"/>
              <w:rPr>
                <w:rFonts w:ascii="Times New Roman" w:hAnsi="Times New Roman"/>
              </w:rPr>
            </w:pPr>
            <w:r>
              <w:rPr>
                <w:rFonts w:ascii="Times New Roman" w:hAnsi="Times New Roman"/>
                <w:szCs w:val="28"/>
              </w:rPr>
              <w:t>Магазины продовольственных и промышленных товаров повседневного спроса, пункты общественного питания</w:t>
            </w:r>
          </w:p>
        </w:tc>
      </w:tr>
      <w:tr w:rsidR="00D86289" w14:paraId="5D9C2528" w14:textId="77777777">
        <w:tc>
          <w:tcPr>
            <w:tcW w:w="2409" w:type="dxa"/>
            <w:tcBorders>
              <w:top w:val="single" w:sz="6" w:space="0" w:color="000000"/>
              <w:left w:val="single" w:sz="6" w:space="0" w:color="000000"/>
              <w:bottom w:val="single" w:sz="6" w:space="0" w:color="000000"/>
              <w:right w:val="single" w:sz="6" w:space="0" w:color="000000"/>
            </w:tcBorders>
          </w:tcPr>
          <w:p w14:paraId="2E8FE4F9" w14:textId="77777777" w:rsidR="00D86289" w:rsidRDefault="00000000">
            <w:pPr>
              <w:textAlignment w:val="baseline"/>
              <w:rPr>
                <w:rFonts w:ascii="Times New Roman" w:hAnsi="Times New Roman"/>
              </w:rPr>
            </w:pPr>
            <w:r>
              <w:rPr>
                <w:rFonts w:ascii="Times New Roman" w:hAnsi="Times New Roman"/>
                <w:szCs w:val="28"/>
              </w:rPr>
              <w:t>Учреждения бытового и коммунального обслуживания</w:t>
            </w:r>
          </w:p>
        </w:tc>
        <w:tc>
          <w:tcPr>
            <w:tcW w:w="3403" w:type="dxa"/>
            <w:tcBorders>
              <w:top w:val="single" w:sz="6" w:space="0" w:color="000000"/>
              <w:left w:val="single" w:sz="6" w:space="0" w:color="000000"/>
              <w:bottom w:val="single" w:sz="6" w:space="0" w:color="000000"/>
              <w:right w:val="single" w:sz="6" w:space="0" w:color="000000"/>
            </w:tcBorders>
          </w:tcPr>
          <w:p w14:paraId="6150009E" w14:textId="77777777" w:rsidR="00D86289" w:rsidRDefault="00000000">
            <w:pPr>
              <w:textAlignment w:val="baseline"/>
              <w:rPr>
                <w:rFonts w:ascii="Times New Roman" w:hAnsi="Times New Roman"/>
              </w:rPr>
            </w:pPr>
            <w:r>
              <w:rPr>
                <w:rFonts w:ascii="Times New Roman" w:hAnsi="Times New Roman"/>
                <w:szCs w:val="28"/>
              </w:rPr>
              <w:t>Предприятия бытового обслуживания, прачечные-химчистки самообслуживания, бани, пожарные депо, общественные туалеты</w:t>
            </w:r>
          </w:p>
        </w:tc>
        <w:tc>
          <w:tcPr>
            <w:tcW w:w="3543" w:type="dxa"/>
            <w:tcBorders>
              <w:top w:val="single" w:sz="6" w:space="0" w:color="000000"/>
              <w:left w:val="single" w:sz="6" w:space="0" w:color="000000"/>
              <w:bottom w:val="single" w:sz="6" w:space="0" w:color="000000"/>
              <w:right w:val="single" w:sz="6" w:space="0" w:color="000000"/>
            </w:tcBorders>
          </w:tcPr>
          <w:p w14:paraId="55349745" w14:textId="77777777" w:rsidR="00D86289" w:rsidRDefault="00000000">
            <w:pPr>
              <w:textAlignment w:val="baseline"/>
              <w:rPr>
                <w:rFonts w:ascii="Times New Roman" w:hAnsi="Times New Roman"/>
                <w:szCs w:val="28"/>
              </w:rPr>
            </w:pPr>
            <w:r>
              <w:rPr>
                <w:rFonts w:ascii="Times New Roman" w:hAnsi="Times New Roman"/>
                <w:szCs w:val="28"/>
              </w:rPr>
              <w:t>Предприятия бытового обслуживания, приемные пункты прачечных-химчисток, бани</w:t>
            </w:r>
          </w:p>
        </w:tc>
      </w:tr>
    </w:tbl>
    <w:p w14:paraId="4A4A495F" w14:textId="77777777" w:rsidR="00D86289" w:rsidRDefault="00D86289">
      <w:pPr>
        <w:shd w:val="clear" w:color="auto" w:fill="FFFFFF"/>
        <w:textAlignment w:val="baseline"/>
        <w:rPr>
          <w:rFonts w:ascii="Times New Roman" w:hAnsi="Times New Roman"/>
          <w:spacing w:val="2"/>
          <w:szCs w:val="28"/>
        </w:rPr>
      </w:pPr>
    </w:p>
    <w:p w14:paraId="1EED9330"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4.3.4. Расчет количества и вместимости учреждений и предприятий, расположенных в общественно-деловой зоне, их размещение следует производить по социальным нормативам исходя из функционального назначения объекта в соответствии с региональными нормативами градостроительного проектирования Оренбургской области.</w:t>
      </w:r>
    </w:p>
    <w:p w14:paraId="1B344B77"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w:t>
      </w:r>
    </w:p>
    <w:p w14:paraId="403FE275"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Минимальные расстояния от стен зданий и границ земельных участков учреждений и предприятий обслуживаний следует принимать на основе расчетов инсоляции и освещенности, соблюдения противопожарных и бытовых разрывов, но не менее приведенных в таблице 13.</w:t>
      </w:r>
    </w:p>
    <w:p w14:paraId="6DDF6E41" w14:textId="77777777" w:rsidR="00D86289" w:rsidRDefault="00D86289">
      <w:pPr>
        <w:rPr>
          <w:rFonts w:ascii="Times New Roman" w:hAnsi="Times New Roman"/>
          <w:spacing w:val="2"/>
          <w:szCs w:val="28"/>
        </w:rPr>
      </w:pPr>
    </w:p>
    <w:p w14:paraId="2F95A5F5" w14:textId="77777777" w:rsidR="00D86289" w:rsidRDefault="00000000">
      <w:pPr>
        <w:rPr>
          <w:rFonts w:ascii="Times New Roman" w:hAnsi="Times New Roman"/>
        </w:rPr>
      </w:pPr>
      <w:r>
        <w:rPr>
          <w:rFonts w:ascii="Times New Roman" w:hAnsi="Times New Roman"/>
        </w:rPr>
        <w:t>Таблица 13</w:t>
      </w:r>
    </w:p>
    <w:tbl>
      <w:tblPr>
        <w:tblW w:w="9214" w:type="dxa"/>
        <w:tblInd w:w="149" w:type="dxa"/>
        <w:tblLayout w:type="fixed"/>
        <w:tblCellMar>
          <w:left w:w="149" w:type="dxa"/>
          <w:right w:w="149" w:type="dxa"/>
        </w:tblCellMar>
        <w:tblLook w:val="04A0" w:firstRow="1" w:lastRow="0" w:firstColumn="1" w:lastColumn="0" w:noHBand="0" w:noVBand="1"/>
      </w:tblPr>
      <w:tblGrid>
        <w:gridCol w:w="2692"/>
        <w:gridCol w:w="1304"/>
        <w:gridCol w:w="1959"/>
        <w:gridCol w:w="3259"/>
      </w:tblGrid>
      <w:tr w:rsidR="00D86289" w14:paraId="343EE4F4" w14:textId="77777777">
        <w:trPr>
          <w:trHeight w:val="741"/>
        </w:trPr>
        <w:tc>
          <w:tcPr>
            <w:tcW w:w="2691" w:type="dxa"/>
            <w:vMerge w:val="restart"/>
            <w:tcBorders>
              <w:top w:val="single" w:sz="4" w:space="0" w:color="000000"/>
              <w:left w:val="single" w:sz="4" w:space="0" w:color="000000"/>
              <w:bottom w:val="single" w:sz="4" w:space="0" w:color="000000"/>
              <w:right w:val="single" w:sz="4" w:space="0" w:color="000000"/>
            </w:tcBorders>
          </w:tcPr>
          <w:p w14:paraId="1B0C62AD" w14:textId="77777777" w:rsidR="00D86289" w:rsidRDefault="00000000">
            <w:pPr>
              <w:textAlignment w:val="baseline"/>
              <w:rPr>
                <w:rFonts w:ascii="Times New Roman" w:hAnsi="Times New Roman"/>
              </w:rPr>
            </w:pPr>
            <w:r>
              <w:rPr>
                <w:rFonts w:ascii="Times New Roman" w:hAnsi="Times New Roman"/>
                <w:szCs w:val="28"/>
              </w:rPr>
              <w:t>Здания (земельные участки) учреждений и предприятий обслуживания</w:t>
            </w:r>
          </w:p>
        </w:tc>
        <w:tc>
          <w:tcPr>
            <w:tcW w:w="652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453242F1" w14:textId="77777777" w:rsidR="00D86289" w:rsidRDefault="00000000">
            <w:pPr>
              <w:jc w:val="center"/>
              <w:textAlignment w:val="baseline"/>
              <w:rPr>
                <w:rFonts w:ascii="Times New Roman" w:hAnsi="Times New Roman"/>
                <w:szCs w:val="28"/>
              </w:rPr>
            </w:pPr>
            <w:r>
              <w:rPr>
                <w:rFonts w:ascii="Times New Roman" w:hAnsi="Times New Roman"/>
                <w:szCs w:val="28"/>
              </w:rPr>
              <w:t>Расстояния от зданий (границ участков) учреждений</w:t>
            </w:r>
            <w:r>
              <w:rPr>
                <w:rFonts w:ascii="Times New Roman" w:hAnsi="Times New Roman"/>
                <w:szCs w:val="28"/>
              </w:rPr>
              <w:br/>
              <w:t>и предприятий обслуживания, м</w:t>
            </w:r>
          </w:p>
        </w:tc>
      </w:tr>
      <w:tr w:rsidR="00D86289" w14:paraId="66D5E601" w14:textId="77777777">
        <w:tc>
          <w:tcPr>
            <w:tcW w:w="2691" w:type="dxa"/>
            <w:vMerge/>
            <w:tcBorders>
              <w:top w:val="single" w:sz="4" w:space="0" w:color="000000"/>
              <w:left w:val="single" w:sz="4" w:space="0" w:color="000000"/>
              <w:bottom w:val="single" w:sz="4" w:space="0" w:color="000000"/>
              <w:right w:val="single" w:sz="4" w:space="0" w:color="000000"/>
            </w:tcBorders>
          </w:tcPr>
          <w:p w14:paraId="6BE23077" w14:textId="77777777" w:rsidR="00D86289" w:rsidRDefault="00D86289">
            <w:pPr>
              <w:snapToGrid w:val="0"/>
              <w:rPr>
                <w:rFonts w:ascii="Times New Roman" w:hAnsi="Times New Roman"/>
                <w:szCs w:val="28"/>
              </w:rPr>
            </w:pPr>
          </w:p>
        </w:tc>
        <w:tc>
          <w:tcPr>
            <w:tcW w:w="13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6A3E8A" w14:textId="77777777" w:rsidR="00D86289" w:rsidRDefault="00000000">
            <w:pPr>
              <w:jc w:val="center"/>
              <w:textAlignment w:val="baseline"/>
              <w:rPr>
                <w:rFonts w:ascii="Times New Roman" w:hAnsi="Times New Roman"/>
              </w:rPr>
            </w:pPr>
            <w:r>
              <w:rPr>
                <w:rFonts w:ascii="Times New Roman" w:hAnsi="Times New Roman"/>
                <w:szCs w:val="28"/>
              </w:rPr>
              <w:t>до красной линии</w:t>
            </w:r>
          </w:p>
        </w:tc>
        <w:tc>
          <w:tcPr>
            <w:tcW w:w="1959" w:type="dxa"/>
            <w:vMerge w:val="restart"/>
            <w:tcBorders>
              <w:top w:val="single" w:sz="4" w:space="0" w:color="000000"/>
              <w:left w:val="single" w:sz="4" w:space="0" w:color="000000"/>
              <w:bottom w:val="single" w:sz="4" w:space="0" w:color="000000"/>
              <w:right w:val="single" w:sz="4" w:space="0" w:color="000000"/>
            </w:tcBorders>
          </w:tcPr>
          <w:p w14:paraId="09EE10F9" w14:textId="77777777" w:rsidR="00D86289" w:rsidRDefault="00000000">
            <w:pPr>
              <w:ind w:left="-33" w:right="-104"/>
              <w:jc w:val="center"/>
              <w:textAlignment w:val="baseline"/>
              <w:rPr>
                <w:rFonts w:ascii="Times New Roman" w:hAnsi="Times New Roman"/>
                <w:szCs w:val="28"/>
              </w:rPr>
            </w:pPr>
            <w:r>
              <w:rPr>
                <w:rFonts w:ascii="Times New Roman" w:hAnsi="Times New Roman"/>
                <w:szCs w:val="28"/>
              </w:rPr>
              <w:t>до стен жилых домов</w:t>
            </w:r>
          </w:p>
        </w:tc>
        <w:tc>
          <w:tcPr>
            <w:tcW w:w="3259" w:type="dxa"/>
            <w:vMerge w:val="restart"/>
            <w:tcBorders>
              <w:top w:val="single" w:sz="4" w:space="0" w:color="000000"/>
              <w:left w:val="single" w:sz="4" w:space="0" w:color="000000"/>
              <w:bottom w:val="single" w:sz="4" w:space="0" w:color="000000"/>
              <w:right w:val="single" w:sz="4" w:space="0" w:color="000000"/>
            </w:tcBorders>
          </w:tcPr>
          <w:p w14:paraId="0D0DD5F6" w14:textId="77777777" w:rsidR="00D86289" w:rsidRDefault="00000000">
            <w:pPr>
              <w:jc w:val="center"/>
              <w:textAlignment w:val="baseline"/>
              <w:rPr>
                <w:rFonts w:ascii="Times New Roman" w:hAnsi="Times New Roman"/>
              </w:rPr>
            </w:pPr>
            <w:r>
              <w:rPr>
                <w:rFonts w:ascii="Times New Roman" w:hAnsi="Times New Roman"/>
                <w:szCs w:val="28"/>
              </w:rPr>
              <w:t>до зданий общеобразовательных школ, дошкольных образовательных и лечебных учреждений</w:t>
            </w:r>
          </w:p>
        </w:tc>
      </w:tr>
      <w:tr w:rsidR="00D86289" w14:paraId="38BA2EC2" w14:textId="77777777">
        <w:tc>
          <w:tcPr>
            <w:tcW w:w="2691" w:type="dxa"/>
            <w:vMerge/>
            <w:tcBorders>
              <w:top w:val="single" w:sz="4" w:space="0" w:color="000000"/>
              <w:left w:val="single" w:sz="4" w:space="0" w:color="000000"/>
              <w:bottom w:val="single" w:sz="4" w:space="0" w:color="000000"/>
              <w:right w:val="single" w:sz="4" w:space="0" w:color="000000"/>
            </w:tcBorders>
          </w:tcPr>
          <w:p w14:paraId="36E59193" w14:textId="77777777" w:rsidR="00D86289" w:rsidRDefault="00D86289">
            <w:pPr>
              <w:snapToGrid w:val="0"/>
              <w:rPr>
                <w:rFonts w:ascii="Times New Roman" w:hAnsi="Times New Roman"/>
                <w:szCs w:val="28"/>
              </w:rPr>
            </w:pPr>
          </w:p>
        </w:tc>
        <w:tc>
          <w:tcPr>
            <w:tcW w:w="1304" w:type="dxa"/>
            <w:tcBorders>
              <w:top w:val="single" w:sz="4" w:space="0" w:color="000000"/>
              <w:left w:val="single" w:sz="4" w:space="0" w:color="000000"/>
              <w:bottom w:val="single" w:sz="4" w:space="0" w:color="000000"/>
              <w:right w:val="single" w:sz="4" w:space="0" w:color="000000"/>
            </w:tcBorders>
          </w:tcPr>
          <w:p w14:paraId="200E8CBF" w14:textId="77777777" w:rsidR="00D86289" w:rsidRDefault="00000000">
            <w:pPr>
              <w:textAlignment w:val="baseline"/>
              <w:rPr>
                <w:rFonts w:ascii="Times New Roman" w:hAnsi="Times New Roman"/>
              </w:rPr>
            </w:pPr>
            <w:r>
              <w:rPr>
                <w:rFonts w:ascii="Times New Roman" w:hAnsi="Times New Roman"/>
                <w:szCs w:val="28"/>
              </w:rPr>
              <w:t>в сельских поселениях</w:t>
            </w:r>
          </w:p>
        </w:tc>
        <w:tc>
          <w:tcPr>
            <w:tcW w:w="1959" w:type="dxa"/>
            <w:vMerge/>
            <w:tcBorders>
              <w:top w:val="single" w:sz="4" w:space="0" w:color="000000"/>
              <w:left w:val="single" w:sz="4" w:space="0" w:color="000000"/>
              <w:bottom w:val="single" w:sz="4" w:space="0" w:color="000000"/>
              <w:right w:val="single" w:sz="4" w:space="0" w:color="000000"/>
            </w:tcBorders>
          </w:tcPr>
          <w:p w14:paraId="693A34C8" w14:textId="77777777" w:rsidR="00D86289" w:rsidRDefault="00D86289">
            <w:pPr>
              <w:snapToGrid w:val="0"/>
              <w:rPr>
                <w:rFonts w:ascii="Times New Roman" w:hAnsi="Times New Roman"/>
                <w:szCs w:val="28"/>
              </w:rPr>
            </w:pPr>
          </w:p>
        </w:tc>
        <w:tc>
          <w:tcPr>
            <w:tcW w:w="3259" w:type="dxa"/>
            <w:vMerge/>
            <w:tcBorders>
              <w:top w:val="single" w:sz="4" w:space="0" w:color="000000"/>
              <w:left w:val="single" w:sz="4" w:space="0" w:color="000000"/>
              <w:bottom w:val="single" w:sz="4" w:space="0" w:color="000000"/>
              <w:right w:val="single" w:sz="4" w:space="0" w:color="000000"/>
            </w:tcBorders>
          </w:tcPr>
          <w:p w14:paraId="7907BBBD" w14:textId="77777777" w:rsidR="00D86289" w:rsidRDefault="00D86289">
            <w:pPr>
              <w:snapToGrid w:val="0"/>
              <w:rPr>
                <w:rFonts w:ascii="Times New Roman" w:hAnsi="Times New Roman"/>
                <w:szCs w:val="28"/>
              </w:rPr>
            </w:pPr>
          </w:p>
        </w:tc>
      </w:tr>
      <w:tr w:rsidR="00D86289" w14:paraId="28CD781B" w14:textId="77777777">
        <w:tc>
          <w:tcPr>
            <w:tcW w:w="2691" w:type="dxa"/>
            <w:tcBorders>
              <w:top w:val="single" w:sz="4" w:space="0" w:color="000000"/>
              <w:left w:val="single" w:sz="4" w:space="0" w:color="000000"/>
              <w:bottom w:val="single" w:sz="4" w:space="0" w:color="000000"/>
              <w:right w:val="single" w:sz="4" w:space="0" w:color="000000"/>
            </w:tcBorders>
          </w:tcPr>
          <w:p w14:paraId="59A08DEF" w14:textId="77777777" w:rsidR="00D86289" w:rsidRDefault="00000000">
            <w:pPr>
              <w:textAlignment w:val="baseline"/>
              <w:rPr>
                <w:rFonts w:ascii="Times New Roman" w:hAnsi="Times New Roman"/>
              </w:rPr>
            </w:pPr>
            <w:r>
              <w:rPr>
                <w:rFonts w:ascii="Times New Roman" w:hAnsi="Times New Roman"/>
                <w:szCs w:val="28"/>
              </w:rPr>
              <w:t>Дошкольные образовательные учреждения и общеобразовательные школы (стены здания)</w:t>
            </w:r>
          </w:p>
        </w:tc>
        <w:tc>
          <w:tcPr>
            <w:tcW w:w="1304" w:type="dxa"/>
            <w:tcBorders>
              <w:top w:val="single" w:sz="4" w:space="0" w:color="000000"/>
              <w:left w:val="single" w:sz="4" w:space="0" w:color="000000"/>
              <w:bottom w:val="single" w:sz="4" w:space="0" w:color="000000"/>
              <w:right w:val="single" w:sz="4" w:space="0" w:color="000000"/>
            </w:tcBorders>
          </w:tcPr>
          <w:p w14:paraId="7F71F245" w14:textId="77777777" w:rsidR="00D86289" w:rsidRDefault="00000000">
            <w:pPr>
              <w:jc w:val="center"/>
              <w:textAlignment w:val="baseline"/>
              <w:rPr>
                <w:rFonts w:ascii="Times New Roman" w:hAnsi="Times New Roman"/>
                <w:szCs w:val="28"/>
              </w:rPr>
            </w:pPr>
            <w:r>
              <w:rPr>
                <w:rFonts w:ascii="Times New Roman" w:hAnsi="Times New Roman"/>
                <w:szCs w:val="28"/>
              </w:rPr>
              <w:t>10</w:t>
            </w:r>
          </w:p>
        </w:tc>
        <w:tc>
          <w:tcPr>
            <w:tcW w:w="5218" w:type="dxa"/>
            <w:gridSpan w:val="2"/>
            <w:tcBorders>
              <w:top w:val="single" w:sz="4" w:space="0" w:color="000000"/>
              <w:left w:val="single" w:sz="4" w:space="0" w:color="000000"/>
              <w:bottom w:val="single" w:sz="4" w:space="0" w:color="000000"/>
              <w:right w:val="single" w:sz="4" w:space="0" w:color="000000"/>
            </w:tcBorders>
          </w:tcPr>
          <w:p w14:paraId="51684936" w14:textId="77777777" w:rsidR="00D86289" w:rsidRDefault="00000000">
            <w:pPr>
              <w:jc w:val="center"/>
              <w:textAlignment w:val="baseline"/>
              <w:rPr>
                <w:rFonts w:ascii="Times New Roman" w:hAnsi="Times New Roman"/>
                <w:szCs w:val="28"/>
              </w:rPr>
            </w:pPr>
            <w:r>
              <w:rPr>
                <w:rFonts w:ascii="Times New Roman" w:hAnsi="Times New Roman"/>
                <w:szCs w:val="28"/>
              </w:rPr>
              <w:t>По нормам инсоляции, освещенности и противопожарным требованиям</w:t>
            </w:r>
          </w:p>
        </w:tc>
      </w:tr>
      <w:tr w:rsidR="00D86289" w14:paraId="6626B527" w14:textId="77777777">
        <w:tc>
          <w:tcPr>
            <w:tcW w:w="2691" w:type="dxa"/>
            <w:tcBorders>
              <w:top w:val="single" w:sz="4" w:space="0" w:color="000000"/>
              <w:left w:val="single" w:sz="4" w:space="0" w:color="000000"/>
              <w:bottom w:val="single" w:sz="4" w:space="0" w:color="000000"/>
              <w:right w:val="single" w:sz="4" w:space="0" w:color="000000"/>
            </w:tcBorders>
          </w:tcPr>
          <w:p w14:paraId="6D857554" w14:textId="77777777" w:rsidR="00D86289" w:rsidRDefault="00000000">
            <w:pPr>
              <w:textAlignment w:val="baseline"/>
              <w:rPr>
                <w:rFonts w:ascii="Times New Roman" w:hAnsi="Times New Roman"/>
                <w:szCs w:val="28"/>
              </w:rPr>
            </w:pPr>
            <w:r>
              <w:rPr>
                <w:rFonts w:ascii="Times New Roman" w:hAnsi="Times New Roman"/>
                <w:szCs w:val="28"/>
              </w:rPr>
              <w:t>Приемные пункты вторичного сырья</w:t>
            </w:r>
          </w:p>
        </w:tc>
        <w:tc>
          <w:tcPr>
            <w:tcW w:w="1304" w:type="dxa"/>
            <w:tcBorders>
              <w:top w:val="single" w:sz="4" w:space="0" w:color="000000"/>
              <w:left w:val="single" w:sz="4" w:space="0" w:color="000000"/>
              <w:bottom w:val="single" w:sz="4" w:space="0" w:color="000000"/>
              <w:right w:val="single" w:sz="4" w:space="0" w:color="000000"/>
            </w:tcBorders>
          </w:tcPr>
          <w:p w14:paraId="33F30955" w14:textId="77777777" w:rsidR="00D86289" w:rsidRDefault="00000000">
            <w:pPr>
              <w:jc w:val="center"/>
              <w:textAlignment w:val="baseline"/>
              <w:rPr>
                <w:rFonts w:ascii="Times New Roman" w:hAnsi="Times New Roman"/>
                <w:szCs w:val="28"/>
              </w:rPr>
            </w:pPr>
            <w:r>
              <w:rPr>
                <w:rFonts w:ascii="Times New Roman" w:hAnsi="Times New Roman"/>
                <w:szCs w:val="28"/>
              </w:rPr>
              <w:t>-</w:t>
            </w:r>
          </w:p>
        </w:tc>
        <w:tc>
          <w:tcPr>
            <w:tcW w:w="1959" w:type="dxa"/>
            <w:tcBorders>
              <w:top w:val="single" w:sz="4" w:space="0" w:color="000000"/>
              <w:left w:val="single" w:sz="4" w:space="0" w:color="000000"/>
              <w:bottom w:val="single" w:sz="4" w:space="0" w:color="000000"/>
              <w:right w:val="single" w:sz="4" w:space="0" w:color="000000"/>
            </w:tcBorders>
          </w:tcPr>
          <w:p w14:paraId="0DB9D86D" w14:textId="77777777" w:rsidR="00D86289" w:rsidRDefault="00000000">
            <w:pPr>
              <w:jc w:val="center"/>
              <w:textAlignment w:val="baseline"/>
              <w:rPr>
                <w:rFonts w:ascii="Times New Roman" w:hAnsi="Times New Roman"/>
                <w:szCs w:val="28"/>
              </w:rPr>
            </w:pPr>
            <w:r>
              <w:rPr>
                <w:rFonts w:ascii="Times New Roman" w:hAnsi="Times New Roman"/>
                <w:szCs w:val="28"/>
              </w:rPr>
              <w:t>20</w:t>
            </w:r>
          </w:p>
        </w:tc>
        <w:tc>
          <w:tcPr>
            <w:tcW w:w="3259" w:type="dxa"/>
            <w:tcBorders>
              <w:top w:val="single" w:sz="4" w:space="0" w:color="000000"/>
              <w:left w:val="single" w:sz="4" w:space="0" w:color="000000"/>
              <w:bottom w:val="single" w:sz="4" w:space="0" w:color="000000"/>
              <w:right w:val="single" w:sz="4" w:space="0" w:color="000000"/>
            </w:tcBorders>
          </w:tcPr>
          <w:p w14:paraId="2DB07935" w14:textId="77777777" w:rsidR="00D86289" w:rsidRDefault="00000000">
            <w:pPr>
              <w:jc w:val="center"/>
              <w:textAlignment w:val="baseline"/>
              <w:rPr>
                <w:rFonts w:ascii="Times New Roman" w:hAnsi="Times New Roman"/>
                <w:szCs w:val="28"/>
              </w:rPr>
            </w:pPr>
            <w:r>
              <w:rPr>
                <w:rFonts w:ascii="Times New Roman" w:hAnsi="Times New Roman"/>
                <w:szCs w:val="28"/>
              </w:rPr>
              <w:t>50</w:t>
            </w:r>
          </w:p>
        </w:tc>
      </w:tr>
      <w:tr w:rsidR="00D86289" w14:paraId="3091ACC6" w14:textId="77777777">
        <w:tc>
          <w:tcPr>
            <w:tcW w:w="2691" w:type="dxa"/>
            <w:tcBorders>
              <w:top w:val="single" w:sz="4" w:space="0" w:color="000000"/>
              <w:left w:val="single" w:sz="4" w:space="0" w:color="000000"/>
              <w:bottom w:val="single" w:sz="4" w:space="0" w:color="000000"/>
              <w:right w:val="single" w:sz="4" w:space="0" w:color="000000"/>
            </w:tcBorders>
          </w:tcPr>
          <w:p w14:paraId="76007D45" w14:textId="77777777" w:rsidR="00D86289" w:rsidRDefault="00000000">
            <w:pPr>
              <w:textAlignment w:val="baseline"/>
              <w:rPr>
                <w:rFonts w:ascii="Times New Roman" w:hAnsi="Times New Roman"/>
                <w:szCs w:val="28"/>
              </w:rPr>
            </w:pPr>
            <w:r>
              <w:rPr>
                <w:rFonts w:ascii="Times New Roman" w:hAnsi="Times New Roman"/>
                <w:szCs w:val="28"/>
              </w:rPr>
              <w:t>Пожарные депо</w:t>
            </w:r>
          </w:p>
        </w:tc>
        <w:tc>
          <w:tcPr>
            <w:tcW w:w="1304" w:type="dxa"/>
            <w:tcBorders>
              <w:top w:val="single" w:sz="4" w:space="0" w:color="000000"/>
              <w:left w:val="single" w:sz="4" w:space="0" w:color="000000"/>
              <w:bottom w:val="single" w:sz="4" w:space="0" w:color="000000"/>
              <w:right w:val="single" w:sz="4" w:space="0" w:color="000000"/>
            </w:tcBorders>
          </w:tcPr>
          <w:p w14:paraId="0BD2B3AF" w14:textId="77777777" w:rsidR="00D86289" w:rsidRDefault="00000000">
            <w:pPr>
              <w:jc w:val="center"/>
              <w:textAlignment w:val="baseline"/>
              <w:rPr>
                <w:rFonts w:ascii="Times New Roman" w:hAnsi="Times New Roman"/>
                <w:szCs w:val="28"/>
              </w:rPr>
            </w:pPr>
            <w:r>
              <w:rPr>
                <w:rFonts w:ascii="Times New Roman" w:hAnsi="Times New Roman"/>
                <w:szCs w:val="28"/>
              </w:rPr>
              <w:t>10</w:t>
            </w:r>
          </w:p>
        </w:tc>
        <w:tc>
          <w:tcPr>
            <w:tcW w:w="1959" w:type="dxa"/>
            <w:tcBorders>
              <w:top w:val="single" w:sz="4" w:space="0" w:color="000000"/>
              <w:left w:val="single" w:sz="4" w:space="0" w:color="000000"/>
              <w:bottom w:val="single" w:sz="4" w:space="0" w:color="000000"/>
              <w:right w:val="single" w:sz="4" w:space="0" w:color="000000"/>
            </w:tcBorders>
          </w:tcPr>
          <w:p w14:paraId="2D43FE8B" w14:textId="77777777" w:rsidR="00D86289" w:rsidRDefault="00000000">
            <w:pPr>
              <w:jc w:val="center"/>
              <w:textAlignment w:val="baseline"/>
              <w:rPr>
                <w:rFonts w:ascii="Times New Roman" w:hAnsi="Times New Roman"/>
                <w:szCs w:val="28"/>
              </w:rPr>
            </w:pPr>
            <w:r>
              <w:rPr>
                <w:rFonts w:ascii="Times New Roman" w:hAnsi="Times New Roman"/>
                <w:szCs w:val="28"/>
              </w:rPr>
              <w:t>50</w:t>
            </w:r>
          </w:p>
        </w:tc>
        <w:tc>
          <w:tcPr>
            <w:tcW w:w="3259" w:type="dxa"/>
            <w:tcBorders>
              <w:top w:val="single" w:sz="4" w:space="0" w:color="000000"/>
              <w:left w:val="single" w:sz="4" w:space="0" w:color="000000"/>
              <w:bottom w:val="single" w:sz="4" w:space="0" w:color="000000"/>
              <w:right w:val="single" w:sz="4" w:space="0" w:color="000000"/>
            </w:tcBorders>
          </w:tcPr>
          <w:p w14:paraId="2488D64A" w14:textId="77777777" w:rsidR="00D86289" w:rsidRDefault="00000000">
            <w:pPr>
              <w:jc w:val="center"/>
              <w:textAlignment w:val="baseline"/>
              <w:rPr>
                <w:rFonts w:ascii="Times New Roman" w:hAnsi="Times New Roman"/>
                <w:szCs w:val="28"/>
              </w:rPr>
            </w:pPr>
            <w:r>
              <w:rPr>
                <w:rFonts w:ascii="Times New Roman" w:hAnsi="Times New Roman"/>
                <w:szCs w:val="28"/>
              </w:rPr>
              <w:t>50</w:t>
            </w:r>
          </w:p>
        </w:tc>
      </w:tr>
      <w:tr w:rsidR="00D86289" w14:paraId="30E5C6C8" w14:textId="77777777">
        <w:tc>
          <w:tcPr>
            <w:tcW w:w="2691" w:type="dxa"/>
            <w:tcBorders>
              <w:top w:val="single" w:sz="4" w:space="0" w:color="000000"/>
              <w:left w:val="single" w:sz="4" w:space="0" w:color="000000"/>
              <w:bottom w:val="single" w:sz="4" w:space="0" w:color="000000"/>
              <w:right w:val="single" w:sz="4" w:space="0" w:color="000000"/>
            </w:tcBorders>
          </w:tcPr>
          <w:p w14:paraId="5F9E043D" w14:textId="77777777" w:rsidR="00D86289" w:rsidRDefault="00000000">
            <w:pPr>
              <w:textAlignment w:val="baseline"/>
              <w:rPr>
                <w:rFonts w:ascii="Times New Roman" w:hAnsi="Times New Roman"/>
              </w:rPr>
            </w:pPr>
            <w:r>
              <w:rPr>
                <w:rFonts w:ascii="Times New Roman" w:hAnsi="Times New Roman"/>
                <w:szCs w:val="28"/>
              </w:rPr>
              <w:t>Кладбища традиционного захоронения и крематории</w:t>
            </w:r>
          </w:p>
        </w:tc>
        <w:tc>
          <w:tcPr>
            <w:tcW w:w="1304" w:type="dxa"/>
            <w:tcBorders>
              <w:top w:val="single" w:sz="4" w:space="0" w:color="000000"/>
              <w:left w:val="single" w:sz="4" w:space="0" w:color="000000"/>
              <w:bottom w:val="single" w:sz="4" w:space="0" w:color="000000"/>
              <w:right w:val="single" w:sz="4" w:space="0" w:color="000000"/>
            </w:tcBorders>
          </w:tcPr>
          <w:p w14:paraId="4C158FF8" w14:textId="77777777" w:rsidR="00D86289" w:rsidRDefault="00000000">
            <w:pPr>
              <w:jc w:val="center"/>
              <w:textAlignment w:val="baseline"/>
              <w:rPr>
                <w:rFonts w:ascii="Times New Roman" w:hAnsi="Times New Roman"/>
                <w:szCs w:val="28"/>
              </w:rPr>
            </w:pPr>
            <w:r>
              <w:rPr>
                <w:rFonts w:ascii="Times New Roman" w:hAnsi="Times New Roman"/>
                <w:szCs w:val="28"/>
              </w:rPr>
              <w:t>6</w:t>
            </w:r>
          </w:p>
        </w:tc>
        <w:tc>
          <w:tcPr>
            <w:tcW w:w="1959" w:type="dxa"/>
            <w:tcBorders>
              <w:top w:val="single" w:sz="4" w:space="0" w:color="000000"/>
              <w:left w:val="single" w:sz="4" w:space="0" w:color="000000"/>
              <w:bottom w:val="single" w:sz="4" w:space="0" w:color="000000"/>
              <w:right w:val="single" w:sz="4" w:space="0" w:color="000000"/>
            </w:tcBorders>
          </w:tcPr>
          <w:p w14:paraId="724107F0" w14:textId="77777777" w:rsidR="00D86289" w:rsidRDefault="00000000">
            <w:pPr>
              <w:jc w:val="center"/>
              <w:textAlignment w:val="baseline"/>
              <w:rPr>
                <w:rFonts w:ascii="Times New Roman" w:hAnsi="Times New Roman"/>
                <w:szCs w:val="28"/>
              </w:rPr>
            </w:pPr>
            <w:r>
              <w:rPr>
                <w:rFonts w:ascii="Times New Roman" w:hAnsi="Times New Roman"/>
                <w:szCs w:val="28"/>
              </w:rPr>
              <w:t>300 -500</w:t>
            </w:r>
          </w:p>
        </w:tc>
        <w:tc>
          <w:tcPr>
            <w:tcW w:w="3259" w:type="dxa"/>
            <w:tcBorders>
              <w:top w:val="single" w:sz="4" w:space="0" w:color="000000"/>
              <w:left w:val="single" w:sz="4" w:space="0" w:color="000000"/>
              <w:bottom w:val="single" w:sz="4" w:space="0" w:color="000000"/>
              <w:right w:val="single" w:sz="4" w:space="0" w:color="000000"/>
            </w:tcBorders>
          </w:tcPr>
          <w:p w14:paraId="43DA8324" w14:textId="77777777" w:rsidR="00D86289" w:rsidRDefault="00000000">
            <w:pPr>
              <w:jc w:val="center"/>
              <w:textAlignment w:val="baseline"/>
              <w:rPr>
                <w:rFonts w:ascii="Times New Roman" w:hAnsi="Times New Roman"/>
                <w:szCs w:val="28"/>
              </w:rPr>
            </w:pPr>
            <w:r>
              <w:rPr>
                <w:rFonts w:ascii="Times New Roman" w:hAnsi="Times New Roman"/>
                <w:szCs w:val="28"/>
              </w:rPr>
              <w:t>300 - 500</w:t>
            </w:r>
          </w:p>
        </w:tc>
      </w:tr>
      <w:tr w:rsidR="00D86289" w14:paraId="498B325A" w14:textId="77777777">
        <w:tc>
          <w:tcPr>
            <w:tcW w:w="2691" w:type="dxa"/>
            <w:tcBorders>
              <w:top w:val="single" w:sz="4" w:space="0" w:color="000000"/>
              <w:left w:val="single" w:sz="4" w:space="0" w:color="000000"/>
              <w:bottom w:val="single" w:sz="4" w:space="0" w:color="000000"/>
              <w:right w:val="single" w:sz="4" w:space="0" w:color="000000"/>
            </w:tcBorders>
          </w:tcPr>
          <w:p w14:paraId="7A07C42A" w14:textId="77777777" w:rsidR="00D86289" w:rsidRDefault="00000000">
            <w:pPr>
              <w:textAlignment w:val="baseline"/>
              <w:rPr>
                <w:rFonts w:ascii="Times New Roman" w:hAnsi="Times New Roman"/>
              </w:rPr>
            </w:pPr>
            <w:r>
              <w:rPr>
                <w:rFonts w:ascii="Times New Roman" w:hAnsi="Times New Roman"/>
                <w:szCs w:val="28"/>
              </w:rPr>
              <w:t>Закрытые кладбища и мемориальные комплексы, кладбища с погребением после кремации, колумбарии, сельские кладбища</w:t>
            </w:r>
          </w:p>
        </w:tc>
        <w:tc>
          <w:tcPr>
            <w:tcW w:w="1304" w:type="dxa"/>
            <w:tcBorders>
              <w:top w:val="single" w:sz="4" w:space="0" w:color="000000"/>
              <w:left w:val="single" w:sz="4" w:space="0" w:color="000000"/>
              <w:bottom w:val="single" w:sz="4" w:space="0" w:color="000000"/>
              <w:right w:val="single" w:sz="4" w:space="0" w:color="000000"/>
            </w:tcBorders>
          </w:tcPr>
          <w:p w14:paraId="16FD7379" w14:textId="77777777" w:rsidR="00D86289" w:rsidRDefault="00000000">
            <w:pPr>
              <w:jc w:val="center"/>
              <w:textAlignment w:val="baseline"/>
              <w:rPr>
                <w:rFonts w:ascii="Times New Roman" w:hAnsi="Times New Roman"/>
                <w:szCs w:val="28"/>
              </w:rPr>
            </w:pPr>
            <w:r>
              <w:rPr>
                <w:rFonts w:ascii="Times New Roman" w:hAnsi="Times New Roman"/>
                <w:szCs w:val="28"/>
              </w:rPr>
              <w:t>6</w:t>
            </w:r>
          </w:p>
        </w:tc>
        <w:tc>
          <w:tcPr>
            <w:tcW w:w="1959" w:type="dxa"/>
            <w:tcBorders>
              <w:top w:val="single" w:sz="4" w:space="0" w:color="000000"/>
              <w:left w:val="single" w:sz="4" w:space="0" w:color="000000"/>
              <w:bottom w:val="single" w:sz="4" w:space="0" w:color="000000"/>
              <w:right w:val="single" w:sz="4" w:space="0" w:color="000000"/>
            </w:tcBorders>
          </w:tcPr>
          <w:p w14:paraId="1443B84F" w14:textId="77777777" w:rsidR="00D86289" w:rsidRDefault="00000000">
            <w:pPr>
              <w:jc w:val="center"/>
              <w:textAlignment w:val="baseline"/>
              <w:rPr>
                <w:rFonts w:ascii="Times New Roman" w:hAnsi="Times New Roman"/>
                <w:szCs w:val="28"/>
              </w:rPr>
            </w:pPr>
            <w:r>
              <w:rPr>
                <w:rFonts w:ascii="Times New Roman" w:hAnsi="Times New Roman"/>
                <w:szCs w:val="28"/>
              </w:rPr>
              <w:t>50</w:t>
            </w:r>
          </w:p>
        </w:tc>
        <w:tc>
          <w:tcPr>
            <w:tcW w:w="3259" w:type="dxa"/>
            <w:tcBorders>
              <w:top w:val="single" w:sz="4" w:space="0" w:color="000000"/>
              <w:left w:val="single" w:sz="4" w:space="0" w:color="000000"/>
              <w:bottom w:val="single" w:sz="4" w:space="0" w:color="000000"/>
              <w:right w:val="single" w:sz="4" w:space="0" w:color="000000"/>
            </w:tcBorders>
          </w:tcPr>
          <w:p w14:paraId="05026FE4" w14:textId="77777777" w:rsidR="00D86289" w:rsidRDefault="00000000">
            <w:pPr>
              <w:jc w:val="center"/>
              <w:textAlignment w:val="baseline"/>
              <w:rPr>
                <w:rFonts w:ascii="Times New Roman" w:hAnsi="Times New Roman"/>
                <w:szCs w:val="28"/>
              </w:rPr>
            </w:pPr>
            <w:r>
              <w:rPr>
                <w:rFonts w:ascii="Times New Roman" w:hAnsi="Times New Roman"/>
                <w:szCs w:val="28"/>
              </w:rPr>
              <w:t>50</w:t>
            </w:r>
          </w:p>
        </w:tc>
      </w:tr>
    </w:tbl>
    <w:p w14:paraId="7C178D32" w14:textId="77777777" w:rsidR="00D86289" w:rsidRDefault="00D86289">
      <w:pPr>
        <w:rPr>
          <w:rFonts w:ascii="Times New Roman" w:hAnsi="Times New Roman"/>
        </w:rPr>
      </w:pPr>
    </w:p>
    <w:p w14:paraId="2E90A396" w14:textId="77777777" w:rsidR="00D86289" w:rsidRDefault="00000000">
      <w:pPr>
        <w:ind w:firstLine="708"/>
        <w:rPr>
          <w:rFonts w:ascii="Times New Roman" w:hAnsi="Times New Roman"/>
        </w:rPr>
      </w:pPr>
      <w:r>
        <w:rPr>
          <w:rFonts w:ascii="Times New Roman" w:hAnsi="Times New Roman"/>
        </w:rPr>
        <w:t>Примечания:</w:t>
      </w:r>
    </w:p>
    <w:p w14:paraId="7DE08509" w14:textId="77777777" w:rsidR="00D86289" w:rsidRDefault="00000000">
      <w:pPr>
        <w:rPr>
          <w:rFonts w:ascii="Times New Roman" w:hAnsi="Times New Roman"/>
        </w:rPr>
      </w:pPr>
      <w:r>
        <w:rPr>
          <w:rFonts w:ascii="Times New Roman" w:hAnsi="Times New Roman"/>
        </w:rPr>
        <w:t>1. Участки дошкольных образовательных учреждений не должны примыкать непосредственно к магистральным улицам.</w:t>
      </w:r>
    </w:p>
    <w:p w14:paraId="295C986A" w14:textId="77777777" w:rsidR="00D86289" w:rsidRDefault="00000000">
      <w:pPr>
        <w:rPr>
          <w:rFonts w:ascii="Times New Roman" w:hAnsi="Times New Roman"/>
        </w:rPr>
      </w:pPr>
      <w:r>
        <w:rPr>
          <w:rFonts w:ascii="Times New Roman" w:hAnsi="Times New Roman"/>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14:paraId="604FF4F2" w14:textId="77777777" w:rsidR="00D86289" w:rsidRDefault="00000000">
      <w:pPr>
        <w:rPr>
          <w:rFonts w:ascii="Times New Roman" w:hAnsi="Times New Roman"/>
        </w:rPr>
      </w:pPr>
      <w:r>
        <w:rPr>
          <w:rFonts w:ascii="Times New Roman" w:hAnsi="Times New Roman"/>
        </w:rPr>
        <w:t>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w:t>
      </w:r>
    </w:p>
    <w:p w14:paraId="7674CAF7" w14:textId="77777777" w:rsidR="00D86289" w:rsidRDefault="00D86289">
      <w:pPr>
        <w:rPr>
          <w:rFonts w:ascii="Times New Roman" w:hAnsi="Times New Roman"/>
          <w:sz w:val="22"/>
        </w:rPr>
      </w:pPr>
    </w:p>
    <w:p w14:paraId="799B6AE0" w14:textId="77777777" w:rsidR="00D86289" w:rsidRDefault="00000000">
      <w:pPr>
        <w:ind w:firstLine="708"/>
        <w:rPr>
          <w:rFonts w:ascii="Times New Roman" w:hAnsi="Times New Roman"/>
          <w:sz w:val="22"/>
          <w:szCs w:val="22"/>
        </w:rPr>
      </w:pPr>
      <w:r>
        <w:rPr>
          <w:rFonts w:ascii="Times New Roman" w:hAnsi="Times New Roman"/>
          <w:sz w:val="22"/>
          <w:szCs w:val="22"/>
        </w:rPr>
        <w:t>В сельских населенных пунктах и сложившихся районах городов,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100 м.</w:t>
      </w:r>
    </w:p>
    <w:p w14:paraId="5A600B09" w14:textId="77777777" w:rsidR="00D86289" w:rsidRDefault="00000000">
      <w:pPr>
        <w:ind w:firstLine="708"/>
        <w:rPr>
          <w:rFonts w:ascii="Times New Roman" w:hAnsi="Times New Roman"/>
          <w:sz w:val="22"/>
          <w:szCs w:val="22"/>
        </w:rPr>
      </w:pPr>
      <w:r>
        <w:rPr>
          <w:rFonts w:ascii="Times New Roman" w:hAnsi="Times New Roman"/>
          <w:sz w:val="22"/>
          <w:szCs w:val="22"/>
        </w:rPr>
        <w:t xml:space="preserve">4.3.5. В сельской местности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w:t>
      </w:r>
      <w:r>
        <w:rPr>
          <w:rFonts w:ascii="Times New Roman" w:hAnsi="Times New Roman"/>
          <w:sz w:val="22"/>
          <w:szCs w:val="22"/>
        </w:rPr>
        <w:lastRenderedPageBreak/>
        <w:t xml:space="preserve">базовые объекты более высокого уровня на сельское поселение, размещаемые в административном центре поселения. </w:t>
      </w:r>
    </w:p>
    <w:p w14:paraId="31943542" w14:textId="77777777" w:rsidR="00D86289" w:rsidRDefault="00000000">
      <w:pPr>
        <w:ind w:firstLine="708"/>
        <w:rPr>
          <w:rFonts w:ascii="Times New Roman" w:hAnsi="Times New Roman"/>
          <w:sz w:val="22"/>
          <w:szCs w:val="22"/>
        </w:rPr>
      </w:pPr>
      <w:r>
        <w:rPr>
          <w:rFonts w:ascii="Times New Roman" w:hAnsi="Times New Roman"/>
          <w:sz w:val="22"/>
          <w:szCs w:val="22"/>
        </w:rPr>
        <w:t>4.3.6. Расчет необходимой обеспеченности учреждениями и предприятиями обслуживания, уровня охвата по категориям населения и размеры земельных участков определяются в соответствии с приложением 8 к региональным нормативам градостроительного проектирования Оренбургской области.</w:t>
      </w:r>
    </w:p>
    <w:p w14:paraId="1DCBE86A" w14:textId="77777777" w:rsidR="00D86289" w:rsidRDefault="00000000">
      <w:pPr>
        <w:ind w:firstLine="708"/>
        <w:rPr>
          <w:rFonts w:ascii="Times New Roman" w:hAnsi="Times New Roman"/>
          <w:sz w:val="22"/>
          <w:szCs w:val="22"/>
        </w:rPr>
      </w:pPr>
      <w:r>
        <w:rPr>
          <w:rFonts w:ascii="Times New Roman" w:hAnsi="Times New Roman"/>
          <w:sz w:val="22"/>
          <w:szCs w:val="22"/>
        </w:rPr>
        <w:t>4.3.7. Обеспечение жителей каждого населенного пункта услугами первой необходимости должно осуществляться в пределах пешеходной доступности не более 30 мин. (2 - 2,5 км); при этом размещение учреждений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 или в центре муниципального района - основном центре концентрации учреждений и предприятий периодического обслуживания.</w:t>
      </w:r>
    </w:p>
    <w:p w14:paraId="329FF044" w14:textId="77777777" w:rsidR="00D86289" w:rsidRDefault="00000000">
      <w:pPr>
        <w:ind w:firstLine="708"/>
        <w:rPr>
          <w:rFonts w:ascii="Times New Roman" w:hAnsi="Times New Roman"/>
          <w:sz w:val="22"/>
          <w:szCs w:val="22"/>
        </w:rPr>
      </w:pPr>
      <w:r>
        <w:rPr>
          <w:rFonts w:ascii="Times New Roman" w:hAnsi="Times New Roman"/>
          <w:sz w:val="22"/>
          <w:szCs w:val="22"/>
        </w:rPr>
        <w:t>Радиус обслуживания районных центров принимается в пределах транспортной доступности не более 60 мин. При превышении указанного радиуса необходимо создание подрайонной системы обслуживания сельского населения с необходимым по составу комплексом учреждений и предприятий периодического пользования в пределах транспортной доступности 30 - 45 мин.</w:t>
      </w:r>
    </w:p>
    <w:p w14:paraId="3CD13EAA" w14:textId="77777777" w:rsidR="00D86289" w:rsidRDefault="00000000">
      <w:pPr>
        <w:ind w:firstLine="708"/>
        <w:rPr>
          <w:rFonts w:ascii="Times New Roman" w:hAnsi="Times New Roman"/>
          <w:sz w:val="22"/>
          <w:szCs w:val="22"/>
        </w:rPr>
      </w:pPr>
      <w:r>
        <w:rPr>
          <w:rFonts w:ascii="Times New Roman" w:hAnsi="Times New Roman"/>
          <w:sz w:val="22"/>
          <w:szCs w:val="22"/>
        </w:rPr>
        <w:t>4.3.8. Радиусы обслуживания в сельских поселениях принимаются:</w:t>
      </w:r>
    </w:p>
    <w:p w14:paraId="425DD10E" w14:textId="77777777" w:rsidR="00D86289" w:rsidRDefault="00000000">
      <w:pPr>
        <w:rPr>
          <w:rFonts w:ascii="Times New Roman" w:hAnsi="Times New Roman"/>
          <w:sz w:val="22"/>
          <w:szCs w:val="22"/>
        </w:rPr>
      </w:pPr>
      <w:r>
        <w:rPr>
          <w:rFonts w:ascii="Times New Roman" w:hAnsi="Times New Roman"/>
          <w:sz w:val="22"/>
          <w:szCs w:val="22"/>
        </w:rPr>
        <w:t>- дошкольных образовательных учреждений – 500м;</w:t>
      </w:r>
    </w:p>
    <w:p w14:paraId="2429E300" w14:textId="77777777" w:rsidR="00D86289" w:rsidRDefault="00000000">
      <w:pPr>
        <w:rPr>
          <w:rFonts w:ascii="Times New Roman" w:hAnsi="Times New Roman"/>
          <w:sz w:val="22"/>
          <w:szCs w:val="22"/>
        </w:rPr>
      </w:pPr>
      <w:r>
        <w:rPr>
          <w:rFonts w:ascii="Times New Roman" w:hAnsi="Times New Roman"/>
          <w:sz w:val="22"/>
          <w:szCs w:val="22"/>
        </w:rPr>
        <w:t>- общеобразовательных учреждений:</w:t>
      </w:r>
    </w:p>
    <w:p w14:paraId="75F63377" w14:textId="77777777" w:rsidR="00D86289" w:rsidRDefault="00000000">
      <w:pPr>
        <w:rPr>
          <w:rFonts w:ascii="Times New Roman" w:hAnsi="Times New Roman"/>
          <w:sz w:val="22"/>
          <w:szCs w:val="22"/>
        </w:rPr>
      </w:pPr>
      <w:r>
        <w:rPr>
          <w:rFonts w:ascii="Times New Roman" w:hAnsi="Times New Roman"/>
          <w:sz w:val="22"/>
          <w:szCs w:val="22"/>
        </w:rPr>
        <w:t>- для учащихся I ступени обучения - не более 2 км пешеходной и не более 15 мин. (в одну сторону) транспортной доступности;</w:t>
      </w:r>
    </w:p>
    <w:p w14:paraId="01214C7A" w14:textId="77777777" w:rsidR="00D86289" w:rsidRDefault="00000000">
      <w:pPr>
        <w:rPr>
          <w:rFonts w:ascii="Times New Roman" w:hAnsi="Times New Roman"/>
          <w:sz w:val="22"/>
          <w:szCs w:val="22"/>
        </w:rPr>
      </w:pPr>
      <w:r>
        <w:rPr>
          <w:rFonts w:ascii="Times New Roman" w:hAnsi="Times New Roman"/>
          <w:sz w:val="22"/>
          <w:szCs w:val="22"/>
        </w:rPr>
        <w:t>- для учащихся II и III ступеней обучения - не более 4 км пешеходной и не более 30 мин. (в одну сторону) транспортной доступности. Предельный радиус обслуживания обучающихся II - III ступеней не должен превышать 15 км;</w:t>
      </w:r>
    </w:p>
    <w:p w14:paraId="757F9BB0" w14:textId="77777777" w:rsidR="00D86289" w:rsidRDefault="00000000">
      <w:pPr>
        <w:rPr>
          <w:rFonts w:ascii="Times New Roman" w:hAnsi="Times New Roman"/>
          <w:sz w:val="22"/>
          <w:szCs w:val="22"/>
        </w:rPr>
      </w:pPr>
      <w:r>
        <w:rPr>
          <w:rFonts w:ascii="Times New Roman" w:hAnsi="Times New Roman"/>
          <w:sz w:val="22"/>
          <w:szCs w:val="22"/>
        </w:rPr>
        <w:t>- предприятий торговли – 2000м;</w:t>
      </w:r>
    </w:p>
    <w:p w14:paraId="3B84B80F" w14:textId="77777777" w:rsidR="00D86289" w:rsidRDefault="00000000">
      <w:pPr>
        <w:rPr>
          <w:rFonts w:ascii="Times New Roman" w:hAnsi="Times New Roman"/>
          <w:sz w:val="22"/>
          <w:szCs w:val="22"/>
        </w:rPr>
      </w:pPr>
      <w:r>
        <w:rPr>
          <w:rFonts w:ascii="Times New Roman" w:hAnsi="Times New Roman"/>
          <w:sz w:val="22"/>
          <w:szCs w:val="22"/>
        </w:rPr>
        <w:t>- поликлиник, амбулаторий, фельдшерско-акушерских пунктов и аптек - не более 30 мин. пешеходно-транспортной доступности.</w:t>
      </w:r>
    </w:p>
    <w:p w14:paraId="6D95E5E6" w14:textId="77777777" w:rsidR="00D86289" w:rsidRDefault="00D86289">
      <w:pPr>
        <w:rPr>
          <w:rFonts w:ascii="Times New Roman" w:hAnsi="Times New Roman"/>
        </w:rPr>
      </w:pPr>
    </w:p>
    <w:p w14:paraId="2AA18937" w14:textId="77777777" w:rsidR="00D86289" w:rsidRDefault="00000000">
      <w:pPr>
        <w:pStyle w:val="2"/>
        <w:rPr>
          <w:rFonts w:ascii="Times New Roman" w:hAnsi="Times New Roman"/>
        </w:rPr>
      </w:pPr>
      <w:bookmarkStart w:id="14" w:name="__RefHeading___Toc397332346"/>
      <w:bookmarkEnd w:id="14"/>
      <w:r>
        <w:rPr>
          <w:rFonts w:ascii="Times New Roman" w:hAnsi="Times New Roman"/>
        </w:rPr>
        <w:t xml:space="preserve">4.4. Производственные зоны </w:t>
      </w:r>
    </w:p>
    <w:p w14:paraId="1219C2BF" w14:textId="77777777" w:rsidR="00D86289" w:rsidRDefault="00000000">
      <w:pPr>
        <w:ind w:firstLine="708"/>
        <w:rPr>
          <w:rFonts w:ascii="Times New Roman" w:hAnsi="Times New Roman"/>
          <w:sz w:val="22"/>
          <w:szCs w:val="22"/>
        </w:rPr>
      </w:pPr>
      <w:r>
        <w:rPr>
          <w:rFonts w:ascii="Times New Roman" w:hAnsi="Times New Roman"/>
          <w:sz w:val="22"/>
          <w:szCs w:val="22"/>
        </w:rPr>
        <w:t>Промышленности</w:t>
      </w:r>
    </w:p>
    <w:p w14:paraId="0150E2F8" w14:textId="77777777" w:rsidR="00D86289" w:rsidRDefault="00000000">
      <w:pPr>
        <w:ind w:firstLine="708"/>
        <w:rPr>
          <w:rFonts w:ascii="Times New Roman" w:hAnsi="Times New Roman"/>
          <w:sz w:val="22"/>
          <w:szCs w:val="22"/>
        </w:rPr>
      </w:pPr>
      <w:r>
        <w:rPr>
          <w:rFonts w:ascii="Times New Roman" w:hAnsi="Times New Roman"/>
          <w:sz w:val="22"/>
          <w:szCs w:val="22"/>
        </w:rPr>
        <w:t>4.4.1. Производственные зоны предназначены для размещения промышленных предприятий, сельскохозяйственных и агропромышленных комплексов, коммунально-складских объектов и обеспечивающих их функционирование объектов инженерной и транспортной инфраструктуры.</w:t>
      </w:r>
    </w:p>
    <w:p w14:paraId="172005CF" w14:textId="77777777" w:rsidR="00D86289" w:rsidRDefault="00000000">
      <w:pPr>
        <w:ind w:firstLine="708"/>
        <w:rPr>
          <w:rFonts w:ascii="Times New Roman" w:hAnsi="Times New Roman"/>
          <w:sz w:val="22"/>
          <w:szCs w:val="22"/>
        </w:rPr>
      </w:pPr>
      <w:r>
        <w:rPr>
          <w:rFonts w:ascii="Times New Roman" w:hAnsi="Times New Roman"/>
          <w:sz w:val="22"/>
          <w:szCs w:val="22"/>
        </w:rPr>
        <w:t>4.4.2. Санитарно-защитные зоны (СЗЗ) производственных объектов, выполняющие средозащитные функции, включаются в состав тех зон, где располагаются такие объекты.</w:t>
      </w:r>
    </w:p>
    <w:p w14:paraId="428B9524" w14:textId="77777777" w:rsidR="00D86289" w:rsidRDefault="00000000">
      <w:pPr>
        <w:ind w:firstLine="708"/>
        <w:rPr>
          <w:rFonts w:ascii="Times New Roman" w:hAnsi="Times New Roman"/>
          <w:sz w:val="22"/>
          <w:szCs w:val="22"/>
        </w:rPr>
      </w:pPr>
      <w:r>
        <w:rPr>
          <w:rFonts w:ascii="Times New Roman" w:hAnsi="Times New Roman"/>
          <w:sz w:val="22"/>
          <w:szCs w:val="22"/>
        </w:rPr>
        <w:t>4.4.3. Производственные территории различаются по параметрам:</w:t>
      </w:r>
    </w:p>
    <w:p w14:paraId="7FE55B3B" w14:textId="77777777" w:rsidR="00D86289" w:rsidRDefault="00000000">
      <w:pPr>
        <w:rPr>
          <w:rFonts w:ascii="Times New Roman" w:hAnsi="Times New Roman"/>
          <w:sz w:val="22"/>
          <w:szCs w:val="22"/>
        </w:rPr>
      </w:pPr>
      <w:r>
        <w:rPr>
          <w:rFonts w:ascii="Times New Roman" w:hAnsi="Times New Roman"/>
          <w:sz w:val="22"/>
          <w:szCs w:val="22"/>
        </w:rPr>
        <w:t>- класса вредности производства - I, II, III, IV, V классы (по убыванию вредности);</w:t>
      </w:r>
    </w:p>
    <w:p w14:paraId="1CE9E42A" w14:textId="77777777" w:rsidR="00D86289" w:rsidRDefault="00000000">
      <w:pPr>
        <w:rPr>
          <w:rFonts w:ascii="Times New Roman" w:hAnsi="Times New Roman"/>
          <w:sz w:val="22"/>
          <w:szCs w:val="22"/>
        </w:rPr>
      </w:pPr>
      <w:r>
        <w:rPr>
          <w:rFonts w:ascii="Times New Roman" w:hAnsi="Times New Roman"/>
          <w:sz w:val="22"/>
          <w:szCs w:val="22"/>
        </w:rPr>
        <w:t>- величины занимаемой территории:</w:t>
      </w:r>
    </w:p>
    <w:p w14:paraId="53E2F14E" w14:textId="77777777" w:rsidR="00D86289" w:rsidRDefault="00000000">
      <w:pPr>
        <w:rPr>
          <w:rFonts w:ascii="Times New Roman" w:hAnsi="Times New Roman"/>
          <w:sz w:val="22"/>
          <w:szCs w:val="22"/>
        </w:rPr>
      </w:pPr>
      <w:r>
        <w:rPr>
          <w:rFonts w:ascii="Times New Roman" w:hAnsi="Times New Roman"/>
          <w:sz w:val="22"/>
          <w:szCs w:val="22"/>
        </w:rPr>
        <w:t>до 0,5 га; 0,5 - 5,0 га; 5,0 - 25,0 га (участок); 25,0 - 200,0 га и более (зона);</w:t>
      </w:r>
    </w:p>
    <w:p w14:paraId="44501334" w14:textId="77777777" w:rsidR="00D86289" w:rsidRDefault="00000000">
      <w:pPr>
        <w:rPr>
          <w:rFonts w:ascii="Times New Roman" w:hAnsi="Times New Roman"/>
          <w:sz w:val="22"/>
          <w:szCs w:val="22"/>
        </w:rPr>
      </w:pPr>
      <w:r>
        <w:rPr>
          <w:rFonts w:ascii="Times New Roman" w:hAnsi="Times New Roman"/>
          <w:sz w:val="22"/>
          <w:szCs w:val="22"/>
        </w:rPr>
        <w:t>- интенсивности использования территории:</w:t>
      </w:r>
    </w:p>
    <w:p w14:paraId="4EFD91E0" w14:textId="77777777" w:rsidR="00D86289" w:rsidRDefault="00000000">
      <w:pPr>
        <w:rPr>
          <w:rFonts w:ascii="Times New Roman" w:hAnsi="Times New Roman"/>
          <w:sz w:val="22"/>
          <w:szCs w:val="22"/>
        </w:rPr>
      </w:pPr>
      <w:r>
        <w:rPr>
          <w:rFonts w:ascii="Times New Roman" w:hAnsi="Times New Roman"/>
          <w:sz w:val="22"/>
          <w:szCs w:val="22"/>
        </w:rPr>
        <w:t>плотности застройки - 25000 - 30000 м</w:t>
      </w:r>
      <w:r>
        <w:rPr>
          <w:rFonts w:ascii="Times New Roman" w:hAnsi="Times New Roman"/>
          <w:sz w:val="22"/>
          <w:szCs w:val="22"/>
          <w:vertAlign w:val="superscript"/>
        </w:rPr>
        <w:t>2</w:t>
      </w:r>
      <w:r>
        <w:rPr>
          <w:rFonts w:ascii="Times New Roman" w:hAnsi="Times New Roman"/>
          <w:sz w:val="22"/>
          <w:szCs w:val="22"/>
        </w:rPr>
        <w:t>/га общей площади капитальных объектов; 10000 - 20000 м</w:t>
      </w:r>
      <w:r>
        <w:rPr>
          <w:rFonts w:ascii="Times New Roman" w:hAnsi="Times New Roman"/>
          <w:sz w:val="22"/>
          <w:szCs w:val="22"/>
          <w:vertAlign w:val="superscript"/>
        </w:rPr>
        <w:t>2</w:t>
      </w:r>
      <w:r>
        <w:rPr>
          <w:rFonts w:ascii="Times New Roman" w:hAnsi="Times New Roman"/>
          <w:sz w:val="22"/>
          <w:szCs w:val="22"/>
        </w:rPr>
        <w:t>/га общей площади капитальных объектов; менее 10000 м</w:t>
      </w:r>
      <w:r>
        <w:rPr>
          <w:rFonts w:ascii="Times New Roman" w:hAnsi="Times New Roman"/>
          <w:sz w:val="22"/>
          <w:szCs w:val="22"/>
          <w:vertAlign w:val="superscript"/>
        </w:rPr>
        <w:t>2</w:t>
      </w:r>
      <w:r>
        <w:rPr>
          <w:rFonts w:ascii="Times New Roman" w:hAnsi="Times New Roman"/>
          <w:sz w:val="22"/>
          <w:szCs w:val="22"/>
        </w:rPr>
        <w:t>/га общей площади капитальных объектов;</w:t>
      </w:r>
    </w:p>
    <w:p w14:paraId="70D20C00" w14:textId="77777777" w:rsidR="00D86289" w:rsidRDefault="00000000">
      <w:pPr>
        <w:rPr>
          <w:rFonts w:ascii="Times New Roman" w:hAnsi="Times New Roman"/>
          <w:sz w:val="22"/>
          <w:szCs w:val="22"/>
        </w:rPr>
      </w:pPr>
      <w:r>
        <w:rPr>
          <w:rFonts w:ascii="Times New Roman" w:hAnsi="Times New Roman"/>
          <w:sz w:val="22"/>
          <w:szCs w:val="22"/>
        </w:rPr>
        <w:t>коэффициенту застройки (доля застроенности территории) - 0,4 - 0,5; 0,3 - 0,4; менее 0,3;</w:t>
      </w:r>
    </w:p>
    <w:p w14:paraId="45233CBC" w14:textId="77777777" w:rsidR="00D86289" w:rsidRDefault="00000000">
      <w:pPr>
        <w:rPr>
          <w:rFonts w:ascii="Times New Roman" w:hAnsi="Times New Roman"/>
          <w:sz w:val="22"/>
          <w:szCs w:val="22"/>
        </w:rPr>
      </w:pPr>
      <w:r>
        <w:rPr>
          <w:rFonts w:ascii="Times New Roman" w:hAnsi="Times New Roman"/>
          <w:sz w:val="22"/>
          <w:szCs w:val="22"/>
        </w:rPr>
        <w:t>- численности занятых:</w:t>
      </w:r>
    </w:p>
    <w:p w14:paraId="73DDBEF4" w14:textId="77777777" w:rsidR="00D86289" w:rsidRDefault="00000000">
      <w:pPr>
        <w:rPr>
          <w:rFonts w:ascii="Times New Roman" w:hAnsi="Times New Roman"/>
          <w:sz w:val="22"/>
          <w:szCs w:val="22"/>
        </w:rPr>
      </w:pPr>
      <w:r>
        <w:rPr>
          <w:rFonts w:ascii="Times New Roman" w:hAnsi="Times New Roman"/>
          <w:sz w:val="22"/>
          <w:szCs w:val="22"/>
        </w:rPr>
        <w:t>до 50 чел.; 50 - 500 чел.; 500 - 5000 чел.; 5000 - 10000 чел.; более 10000 чел.;</w:t>
      </w:r>
    </w:p>
    <w:p w14:paraId="1CF37B7F" w14:textId="77777777" w:rsidR="00D86289" w:rsidRDefault="00000000">
      <w:pPr>
        <w:rPr>
          <w:rFonts w:ascii="Times New Roman" w:hAnsi="Times New Roman"/>
          <w:sz w:val="22"/>
          <w:szCs w:val="22"/>
        </w:rPr>
      </w:pPr>
      <w:r>
        <w:rPr>
          <w:rFonts w:ascii="Times New Roman" w:hAnsi="Times New Roman"/>
          <w:sz w:val="22"/>
          <w:szCs w:val="22"/>
        </w:rPr>
        <w:t>- величине грузооборота (принимается по большему из двух грузопотоков - прибытия или отправления):</w:t>
      </w:r>
    </w:p>
    <w:p w14:paraId="43D57D7F" w14:textId="77777777" w:rsidR="00D86289" w:rsidRDefault="00000000">
      <w:pPr>
        <w:rPr>
          <w:rFonts w:ascii="Times New Roman" w:hAnsi="Times New Roman"/>
          <w:sz w:val="22"/>
          <w:szCs w:val="22"/>
        </w:rPr>
      </w:pPr>
      <w:r>
        <w:rPr>
          <w:rFonts w:ascii="Times New Roman" w:hAnsi="Times New Roman"/>
          <w:sz w:val="22"/>
          <w:szCs w:val="22"/>
        </w:rPr>
        <w:t>автомобилей/сутки - до 2; от 2 до 40; более 40;</w:t>
      </w:r>
    </w:p>
    <w:p w14:paraId="703C3A1D" w14:textId="77777777" w:rsidR="00D86289" w:rsidRDefault="00000000">
      <w:pPr>
        <w:rPr>
          <w:rFonts w:ascii="Times New Roman" w:hAnsi="Times New Roman"/>
          <w:sz w:val="22"/>
          <w:szCs w:val="22"/>
        </w:rPr>
      </w:pPr>
      <w:r>
        <w:rPr>
          <w:rFonts w:ascii="Times New Roman" w:hAnsi="Times New Roman"/>
          <w:sz w:val="22"/>
          <w:szCs w:val="22"/>
        </w:rPr>
        <w:t>тонн в год - 40; от 40 до 100 тыс.; более 100 тыс.;</w:t>
      </w:r>
    </w:p>
    <w:p w14:paraId="518E6797" w14:textId="77777777" w:rsidR="00D86289" w:rsidRDefault="00000000">
      <w:pPr>
        <w:rPr>
          <w:rFonts w:ascii="Times New Roman" w:hAnsi="Times New Roman"/>
          <w:sz w:val="22"/>
          <w:szCs w:val="22"/>
        </w:rPr>
      </w:pPr>
      <w:r>
        <w:rPr>
          <w:rFonts w:ascii="Times New Roman" w:hAnsi="Times New Roman"/>
          <w:sz w:val="22"/>
          <w:szCs w:val="22"/>
        </w:rPr>
        <w:t>- величине потребляемых ресурсов:</w:t>
      </w:r>
    </w:p>
    <w:p w14:paraId="5F28EBD6" w14:textId="77777777" w:rsidR="00D86289" w:rsidRDefault="00000000">
      <w:pPr>
        <w:rPr>
          <w:rFonts w:ascii="Times New Roman" w:hAnsi="Times New Roman"/>
          <w:sz w:val="22"/>
          <w:szCs w:val="22"/>
        </w:rPr>
      </w:pPr>
      <w:r>
        <w:rPr>
          <w:rFonts w:ascii="Times New Roman" w:hAnsi="Times New Roman"/>
          <w:sz w:val="22"/>
          <w:szCs w:val="22"/>
        </w:rPr>
        <w:t>водопотребление (тыс. м</w:t>
      </w:r>
      <w:r>
        <w:rPr>
          <w:rFonts w:ascii="Times New Roman" w:hAnsi="Times New Roman"/>
          <w:sz w:val="22"/>
          <w:szCs w:val="22"/>
          <w:vertAlign w:val="superscript"/>
        </w:rPr>
        <w:t>3</w:t>
      </w:r>
      <w:r>
        <w:rPr>
          <w:rFonts w:ascii="Times New Roman" w:hAnsi="Times New Roman"/>
          <w:sz w:val="22"/>
          <w:szCs w:val="22"/>
        </w:rPr>
        <w:t>/сут.) - до 5; от 5 до 20; более 20;</w:t>
      </w:r>
    </w:p>
    <w:p w14:paraId="3FEC64BB" w14:textId="77777777" w:rsidR="00D86289" w:rsidRDefault="00000000">
      <w:pPr>
        <w:rPr>
          <w:rFonts w:ascii="Times New Roman" w:hAnsi="Times New Roman"/>
          <w:sz w:val="22"/>
          <w:szCs w:val="22"/>
        </w:rPr>
      </w:pPr>
      <w:r>
        <w:rPr>
          <w:rFonts w:ascii="Times New Roman" w:hAnsi="Times New Roman"/>
          <w:sz w:val="22"/>
          <w:szCs w:val="22"/>
        </w:rPr>
        <w:t>теплопотребление (Гкал/ч) - до 5; от 5 до 20; более 20.</w:t>
      </w:r>
    </w:p>
    <w:p w14:paraId="6AE13AAA" w14:textId="77777777" w:rsidR="00D86289" w:rsidRDefault="00000000">
      <w:pPr>
        <w:ind w:firstLine="708"/>
        <w:rPr>
          <w:rFonts w:ascii="Times New Roman" w:hAnsi="Times New Roman"/>
          <w:sz w:val="22"/>
          <w:szCs w:val="22"/>
        </w:rPr>
      </w:pPr>
      <w:r>
        <w:rPr>
          <w:rFonts w:ascii="Times New Roman" w:hAnsi="Times New Roman"/>
          <w:sz w:val="22"/>
          <w:szCs w:val="22"/>
        </w:rPr>
        <w:t>4.4.4. Проектирование промышленных зон следует осуществлять в соответствии с требованиями СП 42.13330.2011, СП 18.13330.2011, СанПиН 2.2.1/2.1.1.1200-03 (Новая редакция 2014г.) и других действующих нормативных документов.</w:t>
      </w:r>
    </w:p>
    <w:p w14:paraId="5D9478B4" w14:textId="77777777" w:rsidR="00D86289" w:rsidRDefault="00000000">
      <w:pPr>
        <w:ind w:firstLine="708"/>
        <w:rPr>
          <w:rFonts w:ascii="Times New Roman" w:hAnsi="Times New Roman"/>
          <w:sz w:val="22"/>
          <w:szCs w:val="22"/>
        </w:rPr>
      </w:pPr>
      <w:r>
        <w:rPr>
          <w:rFonts w:ascii="Times New Roman" w:hAnsi="Times New Roman"/>
          <w:sz w:val="22"/>
          <w:szCs w:val="22"/>
        </w:rPr>
        <w:t>4.4.5. Промышленные предприятия в сельских населенных пунктах следует, как правило, размещать в составе производственных зон.</w:t>
      </w:r>
    </w:p>
    <w:p w14:paraId="23E76F6D" w14:textId="77777777" w:rsidR="00D86289" w:rsidRDefault="00000000">
      <w:pPr>
        <w:ind w:firstLine="708"/>
        <w:rPr>
          <w:rFonts w:ascii="Times New Roman" w:hAnsi="Times New Roman"/>
          <w:sz w:val="22"/>
          <w:szCs w:val="22"/>
        </w:rPr>
      </w:pPr>
      <w:r>
        <w:rPr>
          <w:rFonts w:ascii="Times New Roman" w:hAnsi="Times New Roman"/>
          <w:sz w:val="22"/>
          <w:szCs w:val="22"/>
        </w:rPr>
        <w:t>4.4.6. При размещении промышленных зон необходимо обеспечивать их рациональную взаимосвязь с жилыми районами при минимальных затратах времени на трудовые передвижения.</w:t>
      </w:r>
    </w:p>
    <w:p w14:paraId="00AA80DE" w14:textId="77777777" w:rsidR="00D86289" w:rsidRDefault="00000000">
      <w:pPr>
        <w:rPr>
          <w:rFonts w:ascii="Times New Roman" w:hAnsi="Times New Roman"/>
          <w:sz w:val="22"/>
          <w:szCs w:val="22"/>
        </w:rPr>
      </w:pPr>
      <w:r>
        <w:rPr>
          <w:rFonts w:ascii="Times New Roman" w:hAnsi="Times New Roman"/>
          <w:sz w:val="22"/>
          <w:szCs w:val="22"/>
        </w:rPr>
        <w:lastRenderedPageBreak/>
        <w:t>Размеры и степень интенсивности использования территории промышленных зон следует принимать в зависимости от специфики производства, с учетом условий размещения зон в структуре сельского поселения.</w:t>
      </w:r>
    </w:p>
    <w:p w14:paraId="281E7714" w14:textId="77777777" w:rsidR="00D86289" w:rsidRDefault="00000000">
      <w:pPr>
        <w:ind w:firstLine="708"/>
        <w:rPr>
          <w:rFonts w:ascii="Times New Roman" w:hAnsi="Times New Roman"/>
          <w:sz w:val="22"/>
          <w:szCs w:val="22"/>
        </w:rPr>
      </w:pPr>
      <w:r>
        <w:rPr>
          <w:rFonts w:ascii="Times New Roman" w:hAnsi="Times New Roman"/>
          <w:sz w:val="22"/>
          <w:szCs w:val="22"/>
        </w:rPr>
        <w:t>4.4.7. Функционально-планировочную организацию промышленных зон следует предусматривать в виде кварталов (панелей и блоков), в пределах которых размещаются основные и вспомогательные производства с учетом отраслевых характеристик предприятий, санитарно-гигиенических и противопожарных требований к их размещению, грузооборота и видов транспорта, а также очередности строительства.</w:t>
      </w:r>
    </w:p>
    <w:p w14:paraId="33CAF71C" w14:textId="77777777" w:rsidR="00D86289" w:rsidRDefault="00000000">
      <w:pPr>
        <w:ind w:firstLine="708"/>
        <w:rPr>
          <w:rFonts w:ascii="Times New Roman" w:hAnsi="Times New Roman"/>
          <w:sz w:val="22"/>
          <w:szCs w:val="22"/>
        </w:rPr>
      </w:pPr>
      <w:r>
        <w:rPr>
          <w:rFonts w:ascii="Times New Roman" w:hAnsi="Times New Roman"/>
          <w:sz w:val="22"/>
          <w:szCs w:val="22"/>
        </w:rPr>
        <w:t>4.4.8.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промышленной зоны.</w:t>
      </w:r>
    </w:p>
    <w:p w14:paraId="0C76BF09" w14:textId="77777777" w:rsidR="00D86289" w:rsidRDefault="00000000">
      <w:pPr>
        <w:ind w:firstLine="708"/>
        <w:rPr>
          <w:rFonts w:ascii="Times New Roman" w:hAnsi="Times New Roman"/>
          <w:sz w:val="22"/>
          <w:szCs w:val="22"/>
        </w:rPr>
      </w:pPr>
      <w:r>
        <w:rPr>
          <w:rFonts w:ascii="Times New Roman" w:hAnsi="Times New Roman"/>
          <w:sz w:val="22"/>
          <w:szCs w:val="22"/>
        </w:rPr>
        <w:t>Долю озеленения территории предприятий следует принимать не менее 20%.</w:t>
      </w:r>
    </w:p>
    <w:p w14:paraId="428B6D89" w14:textId="77777777" w:rsidR="00D86289" w:rsidRDefault="00000000">
      <w:pPr>
        <w:ind w:firstLine="708"/>
        <w:rPr>
          <w:rFonts w:ascii="Times New Roman" w:hAnsi="Times New Roman"/>
          <w:sz w:val="22"/>
          <w:szCs w:val="22"/>
        </w:rPr>
      </w:pPr>
      <w:r>
        <w:rPr>
          <w:rFonts w:ascii="Times New Roman" w:hAnsi="Times New Roman"/>
          <w:sz w:val="22"/>
          <w:szCs w:val="22"/>
        </w:rPr>
        <w:t>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(границ участка), а также учреждений обслуживания с включением площади, занятой внешними подъездными путями и резервными участками, к общей территории промышленной зоны, определенной генеральным планом муниципального образования. Занятые территории могут включать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w:t>
      </w:r>
    </w:p>
    <w:p w14:paraId="79F5F7DF" w14:textId="77777777" w:rsidR="00D86289" w:rsidRDefault="00000000">
      <w:pPr>
        <w:ind w:firstLine="708"/>
        <w:rPr>
          <w:rFonts w:ascii="Times New Roman" w:hAnsi="Times New Roman"/>
          <w:sz w:val="22"/>
          <w:szCs w:val="22"/>
        </w:rPr>
      </w:pPr>
      <w:r>
        <w:rPr>
          <w:rFonts w:ascii="Times New Roman" w:hAnsi="Times New Roman"/>
          <w:sz w:val="22"/>
          <w:szCs w:val="22"/>
        </w:rPr>
        <w:t>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СП18.13330.2011.</w:t>
      </w:r>
    </w:p>
    <w:p w14:paraId="6C331919" w14:textId="77777777" w:rsidR="00D86289" w:rsidRDefault="00000000">
      <w:pPr>
        <w:ind w:firstLine="708"/>
        <w:rPr>
          <w:rFonts w:ascii="Times New Roman" w:hAnsi="Times New Roman"/>
          <w:sz w:val="22"/>
          <w:szCs w:val="22"/>
        </w:rPr>
      </w:pPr>
      <w:r>
        <w:rPr>
          <w:rFonts w:ascii="Times New Roman" w:hAnsi="Times New Roman"/>
          <w:sz w:val="22"/>
          <w:szCs w:val="22"/>
        </w:rPr>
        <w:t>4.4.9. На границе производственных и общественно-деловых (или жилых) зон следует размещать общественно-административные части производственных территорий. Здесь могут размещаться объекты, предназначенные для обслуживания как работающих на предприятии, в деловом центре, так и лиц, проживающих в близлежащих кварталах.</w:t>
      </w:r>
    </w:p>
    <w:p w14:paraId="7F56D448" w14:textId="77777777" w:rsidR="00D86289" w:rsidRDefault="00000000">
      <w:pPr>
        <w:ind w:firstLine="708"/>
        <w:rPr>
          <w:rFonts w:ascii="Times New Roman" w:hAnsi="Times New Roman"/>
          <w:sz w:val="22"/>
          <w:szCs w:val="22"/>
        </w:rPr>
      </w:pPr>
      <w:r>
        <w:rPr>
          <w:rFonts w:ascii="Times New Roman" w:hAnsi="Times New Roman"/>
          <w:sz w:val="22"/>
          <w:szCs w:val="22"/>
        </w:rPr>
        <w:t>4.4.10. При размещении предприятий и других производственных объектов обязательно выполнение требований охраны окружающей среды: мероприятий по прекращению загрязнения почв, поверхностных и подземных вод, атмосферного воздуха, восстановлению природной среды, рациональному использованию и воспроизводству природных ресурсов, обеспечению экологической безопасности. Степень опасности производственных и обслуживающих объектов определяется в установленном законодательством порядке.</w:t>
      </w:r>
    </w:p>
    <w:p w14:paraId="411AC644" w14:textId="77777777" w:rsidR="00D86289" w:rsidRDefault="00000000">
      <w:pPr>
        <w:ind w:firstLine="708"/>
        <w:rPr>
          <w:rFonts w:ascii="Times New Roman" w:hAnsi="Times New Roman"/>
          <w:sz w:val="22"/>
          <w:szCs w:val="22"/>
        </w:rPr>
      </w:pPr>
      <w:r>
        <w:rPr>
          <w:rFonts w:ascii="Times New Roman" w:hAnsi="Times New Roman"/>
          <w:sz w:val="22"/>
          <w:szCs w:val="22"/>
        </w:rPr>
        <w:t>4.4.11. Производственная территория должна быть обеспечена снего- и ветрозащитой на основе специальных расчетов.</w:t>
      </w:r>
    </w:p>
    <w:p w14:paraId="3B34FF23" w14:textId="77777777" w:rsidR="00D86289" w:rsidRDefault="00000000">
      <w:pPr>
        <w:ind w:firstLine="708"/>
        <w:rPr>
          <w:rFonts w:ascii="Times New Roman" w:hAnsi="Times New Roman"/>
          <w:sz w:val="22"/>
          <w:szCs w:val="22"/>
        </w:rPr>
      </w:pPr>
      <w:r>
        <w:rPr>
          <w:rFonts w:ascii="Times New Roman" w:hAnsi="Times New Roman"/>
          <w:sz w:val="22"/>
          <w:szCs w:val="22"/>
        </w:rPr>
        <w:t>4.4.12. Основные дороги внутри промышленной зоны должны иметь с наветренной стороны, как правило, непрерывную застройку для обеспечения ветро- и снегозащиты пешеходов и транспорта.</w:t>
      </w:r>
    </w:p>
    <w:p w14:paraId="7B2CB2C9" w14:textId="77777777" w:rsidR="00D86289" w:rsidRDefault="00000000">
      <w:pPr>
        <w:ind w:firstLine="708"/>
        <w:rPr>
          <w:rFonts w:ascii="Times New Roman" w:hAnsi="Times New Roman"/>
          <w:sz w:val="22"/>
          <w:szCs w:val="22"/>
        </w:rPr>
      </w:pPr>
      <w:r>
        <w:rPr>
          <w:rFonts w:ascii="Times New Roman" w:hAnsi="Times New Roman"/>
          <w:sz w:val="22"/>
          <w:szCs w:val="22"/>
        </w:rPr>
        <w:t>4.4.13. Санитарно-защитные зоны следует предусматривать, если после проведения всех технических и технологических мер по очистке и обезвреживанию вредных выбросов, а также снижению уровня шума на границе промышленной зоны не обеспечиваются предельно допустимые уровни концентрации вредных веществ и предельно допустимые уровни шума.</w:t>
      </w:r>
    </w:p>
    <w:p w14:paraId="7CD3B763" w14:textId="77777777" w:rsidR="00D86289" w:rsidRDefault="00000000">
      <w:pPr>
        <w:ind w:firstLine="708"/>
        <w:rPr>
          <w:rFonts w:ascii="Times New Roman" w:hAnsi="Times New Roman"/>
          <w:sz w:val="22"/>
          <w:szCs w:val="22"/>
        </w:rPr>
      </w:pPr>
      <w:r>
        <w:rPr>
          <w:rFonts w:ascii="Times New Roman" w:hAnsi="Times New Roman"/>
          <w:sz w:val="22"/>
          <w:szCs w:val="22"/>
        </w:rPr>
        <w:t>4.4.14. Размеры ССЗ промпредприятий устанавливаются в соответствии с требованиями СанПиН 2.2.1/2.1.1.1200-03 (Новая редакция 2014г.) и подтверждаются расчетами рассеивания вредных веществ, содержащихся в выбросах предприятий.</w:t>
      </w:r>
    </w:p>
    <w:p w14:paraId="612F403B" w14:textId="77777777" w:rsidR="00D86289" w:rsidRDefault="00000000">
      <w:pPr>
        <w:ind w:firstLine="708"/>
        <w:rPr>
          <w:rFonts w:ascii="Times New Roman" w:hAnsi="Times New Roman"/>
          <w:sz w:val="22"/>
          <w:szCs w:val="22"/>
        </w:rPr>
      </w:pPr>
      <w:r>
        <w:rPr>
          <w:rFonts w:ascii="Times New Roman" w:hAnsi="Times New Roman"/>
          <w:sz w:val="22"/>
          <w:szCs w:val="22"/>
        </w:rPr>
        <w:t>4.4.15. Для групп промышленных предприятий или для промышленного узла устанавливается единая СЗЗ с учетом суммарных выбросов и физического воздействия всех источников, а также результатов годичного цикла лабораторных наблюдений для действующих предприятий.</w:t>
      </w:r>
    </w:p>
    <w:p w14:paraId="6CC00D98" w14:textId="77777777" w:rsidR="00D86289" w:rsidRDefault="00000000">
      <w:pPr>
        <w:rPr>
          <w:rFonts w:ascii="Times New Roman" w:hAnsi="Times New Roman"/>
          <w:sz w:val="22"/>
          <w:szCs w:val="22"/>
        </w:rPr>
      </w:pPr>
      <w:r>
        <w:rPr>
          <w:rFonts w:ascii="Times New Roman" w:hAnsi="Times New Roman"/>
          <w:sz w:val="22"/>
          <w:szCs w:val="22"/>
        </w:rPr>
        <w:t>Для объектов по изготовлению и хранению взрывчатых веществ, материалов и изделий на их основе следует предусматривать запретные (опасные) зоны и районы. Размеры этих зон и районов и возможность строительства в них определяются специальными нормативными документами, утвержденными в установленном порядке, и по согласованию с органами государственного надзора, министерствами и ведомствами, в ведении которых находятся указанные объекты. Застройка запретных (опасных) зон жилыми, общественными и производственными зданиями не допускается.</w:t>
      </w:r>
    </w:p>
    <w:p w14:paraId="1ED66B38" w14:textId="77777777" w:rsidR="00D86289" w:rsidRDefault="00000000">
      <w:pPr>
        <w:ind w:firstLine="708"/>
        <w:rPr>
          <w:rFonts w:ascii="Times New Roman" w:hAnsi="Times New Roman"/>
          <w:sz w:val="22"/>
          <w:szCs w:val="22"/>
        </w:rPr>
      </w:pPr>
      <w:r>
        <w:rPr>
          <w:rFonts w:ascii="Times New Roman" w:hAnsi="Times New Roman"/>
          <w:sz w:val="22"/>
          <w:szCs w:val="22"/>
        </w:rPr>
        <w:t>4.4.16.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в соответствии с СанПиН 2.2.1/2.1.1.1200-03 (Новая редакция 2014г.).</w:t>
      </w:r>
    </w:p>
    <w:p w14:paraId="22DC0582" w14:textId="77777777" w:rsidR="00D86289" w:rsidRDefault="00000000">
      <w:pPr>
        <w:ind w:firstLine="708"/>
        <w:rPr>
          <w:rFonts w:ascii="Times New Roman" w:hAnsi="Times New Roman"/>
          <w:sz w:val="22"/>
          <w:szCs w:val="22"/>
        </w:rPr>
      </w:pPr>
      <w:r>
        <w:rPr>
          <w:rFonts w:ascii="Times New Roman" w:hAnsi="Times New Roman"/>
          <w:sz w:val="22"/>
          <w:szCs w:val="22"/>
        </w:rPr>
        <w:t xml:space="preserve">4.4.17. Санитарно-защитная зона или ее часть не может рассматриваться как резервная территория и использоваться для расширения промышленной площадки, а также перспективного </w:t>
      </w:r>
      <w:r>
        <w:rPr>
          <w:rFonts w:ascii="Times New Roman" w:hAnsi="Times New Roman"/>
          <w:sz w:val="22"/>
          <w:szCs w:val="22"/>
        </w:rPr>
        <w:lastRenderedPageBreak/>
        <w:t>развития жилых зон.</w:t>
      </w:r>
    </w:p>
    <w:p w14:paraId="6DCC0E9C" w14:textId="77777777" w:rsidR="00D86289" w:rsidRDefault="00000000">
      <w:pPr>
        <w:ind w:firstLine="708"/>
        <w:rPr>
          <w:rFonts w:ascii="Times New Roman" w:hAnsi="Times New Roman"/>
          <w:sz w:val="22"/>
          <w:szCs w:val="22"/>
        </w:rPr>
      </w:pPr>
      <w:r>
        <w:rPr>
          <w:rFonts w:ascii="Times New Roman" w:hAnsi="Times New Roman"/>
          <w:sz w:val="22"/>
          <w:szCs w:val="22"/>
        </w:rPr>
        <w:t>4.4.18. Минимальную площадь озеленения ССЗ следует принимать в зависимости от ширины зоны не менее, процентов:</w:t>
      </w:r>
    </w:p>
    <w:p w14:paraId="48597454" w14:textId="77777777" w:rsidR="00D86289" w:rsidRDefault="00000000">
      <w:pPr>
        <w:rPr>
          <w:rFonts w:ascii="Times New Roman" w:hAnsi="Times New Roman"/>
          <w:sz w:val="22"/>
          <w:szCs w:val="22"/>
        </w:rPr>
      </w:pPr>
      <w:r>
        <w:rPr>
          <w:rFonts w:ascii="Times New Roman" w:hAnsi="Times New Roman"/>
          <w:sz w:val="22"/>
          <w:szCs w:val="22"/>
        </w:rPr>
        <w:t>- до 300 м - 60;</w:t>
      </w:r>
    </w:p>
    <w:p w14:paraId="2AD08585" w14:textId="77777777" w:rsidR="00D86289" w:rsidRDefault="00000000">
      <w:pPr>
        <w:rPr>
          <w:rFonts w:ascii="Times New Roman" w:hAnsi="Times New Roman"/>
          <w:sz w:val="22"/>
          <w:szCs w:val="22"/>
        </w:rPr>
      </w:pPr>
      <w:r>
        <w:rPr>
          <w:rFonts w:ascii="Times New Roman" w:hAnsi="Times New Roman"/>
          <w:sz w:val="22"/>
          <w:szCs w:val="22"/>
        </w:rPr>
        <w:t>- 300 - 500 м - 50;</w:t>
      </w:r>
    </w:p>
    <w:p w14:paraId="1C9F1257" w14:textId="77777777" w:rsidR="00D86289" w:rsidRDefault="00000000">
      <w:pPr>
        <w:rPr>
          <w:rFonts w:ascii="Times New Roman" w:hAnsi="Times New Roman"/>
          <w:sz w:val="22"/>
          <w:szCs w:val="22"/>
        </w:rPr>
      </w:pPr>
      <w:r>
        <w:rPr>
          <w:rFonts w:ascii="Times New Roman" w:hAnsi="Times New Roman"/>
          <w:sz w:val="22"/>
          <w:szCs w:val="22"/>
        </w:rPr>
        <w:t>- 1000 м и более - 40.</w:t>
      </w:r>
    </w:p>
    <w:p w14:paraId="1D8F50F9" w14:textId="77777777" w:rsidR="00D86289" w:rsidRDefault="00000000">
      <w:pPr>
        <w:ind w:firstLine="708"/>
        <w:rPr>
          <w:rFonts w:ascii="Times New Roman" w:hAnsi="Times New Roman"/>
          <w:sz w:val="22"/>
          <w:szCs w:val="22"/>
        </w:rPr>
      </w:pPr>
      <w:r>
        <w:rPr>
          <w:rFonts w:ascii="Times New Roman" w:hAnsi="Times New Roman"/>
          <w:sz w:val="22"/>
          <w:szCs w:val="22"/>
        </w:rPr>
        <w:t>4.4.19. Со стороны жилой зоны необходимо предусматривать полосу древесно-кустарниковых насаждений шириной не менее 50 м, а при ширине СЗЗ до 100 м - не менее 20 м. Для озеленения предпочтительны деревья и кустарники местных пород, устойчивых к производственным выбросам, а также деревья хвойных местных пород, не сбрасывающих хвою. Рационально применение крупноразмерного посадочного материала.</w:t>
      </w:r>
    </w:p>
    <w:p w14:paraId="1E22313B" w14:textId="77777777" w:rsidR="00D86289" w:rsidRDefault="00000000">
      <w:pPr>
        <w:ind w:firstLine="708"/>
        <w:rPr>
          <w:rFonts w:ascii="Times New Roman" w:hAnsi="Times New Roman"/>
          <w:sz w:val="22"/>
          <w:szCs w:val="22"/>
        </w:rPr>
      </w:pPr>
      <w:r>
        <w:rPr>
          <w:rFonts w:ascii="Times New Roman" w:hAnsi="Times New Roman"/>
          <w:sz w:val="22"/>
          <w:szCs w:val="22"/>
        </w:rPr>
        <w:t>Оздоровительные, санитарно-гигиенические и другие мероприятия, связанные с охраной окружающей среды на прилегающей к предприятию загрязненной территории, включая благоустройство ССЗ, осуществляются за счет предприятия, имеющего вредные выбросы.</w:t>
      </w:r>
    </w:p>
    <w:p w14:paraId="20C776EF" w14:textId="77777777" w:rsidR="00D86289" w:rsidRDefault="00D86289">
      <w:pPr>
        <w:ind w:firstLine="708"/>
        <w:rPr>
          <w:rFonts w:ascii="Times New Roman" w:hAnsi="Times New Roman"/>
          <w:sz w:val="22"/>
          <w:szCs w:val="22"/>
        </w:rPr>
      </w:pPr>
    </w:p>
    <w:p w14:paraId="1F2A61C7" w14:textId="77777777" w:rsidR="00D86289" w:rsidRDefault="00000000">
      <w:pPr>
        <w:ind w:firstLine="708"/>
        <w:rPr>
          <w:rFonts w:ascii="Times New Roman" w:hAnsi="Times New Roman"/>
          <w:sz w:val="22"/>
          <w:szCs w:val="22"/>
        </w:rPr>
      </w:pPr>
      <w:r>
        <w:rPr>
          <w:rFonts w:ascii="Times New Roman" w:hAnsi="Times New Roman"/>
          <w:sz w:val="22"/>
          <w:szCs w:val="22"/>
        </w:rPr>
        <w:t>Коммунально-складского назначения</w:t>
      </w:r>
    </w:p>
    <w:p w14:paraId="37F5D68D" w14:textId="77777777" w:rsidR="00D86289" w:rsidRDefault="00000000">
      <w:pPr>
        <w:ind w:firstLine="708"/>
        <w:rPr>
          <w:rFonts w:ascii="Times New Roman" w:hAnsi="Times New Roman"/>
          <w:sz w:val="22"/>
          <w:szCs w:val="22"/>
        </w:rPr>
      </w:pPr>
      <w:r>
        <w:rPr>
          <w:rFonts w:ascii="Times New Roman" w:hAnsi="Times New Roman"/>
          <w:sz w:val="22"/>
          <w:szCs w:val="22"/>
        </w:rPr>
        <w:t>4.4.20. Территории коммунально-складских зон предназначены для размещения:</w:t>
      </w:r>
    </w:p>
    <w:p w14:paraId="6D34AF18" w14:textId="77777777" w:rsidR="00D86289" w:rsidRDefault="00000000">
      <w:pPr>
        <w:rPr>
          <w:rFonts w:ascii="Times New Roman" w:hAnsi="Times New Roman"/>
          <w:sz w:val="22"/>
          <w:szCs w:val="22"/>
        </w:rPr>
      </w:pPr>
      <w:r>
        <w:rPr>
          <w:rFonts w:ascii="Times New Roman" w:hAnsi="Times New Roman"/>
          <w:sz w:val="22"/>
          <w:szCs w:val="22"/>
        </w:rPr>
        <w:t>- предприятий коммунального, транспортного и бытового обслуживания населения;</w:t>
      </w:r>
    </w:p>
    <w:p w14:paraId="192E1DB0" w14:textId="77777777" w:rsidR="00D86289" w:rsidRDefault="00000000">
      <w:pPr>
        <w:rPr>
          <w:rFonts w:ascii="Times New Roman" w:hAnsi="Times New Roman"/>
          <w:sz w:val="22"/>
          <w:szCs w:val="22"/>
        </w:rPr>
      </w:pPr>
      <w:r>
        <w:rPr>
          <w:rFonts w:ascii="Times New Roman" w:hAnsi="Times New Roman"/>
          <w:sz w:val="22"/>
          <w:szCs w:val="22"/>
        </w:rPr>
        <w:t>- гаражи, стоянки, в т.ч. стоянки машин механической уборки территории;</w:t>
      </w:r>
    </w:p>
    <w:p w14:paraId="1935A70E" w14:textId="77777777" w:rsidR="00D86289" w:rsidRDefault="00000000">
      <w:pPr>
        <w:rPr>
          <w:rFonts w:ascii="Times New Roman" w:hAnsi="Times New Roman"/>
          <w:sz w:val="22"/>
          <w:szCs w:val="22"/>
        </w:rPr>
      </w:pPr>
      <w:r>
        <w:rPr>
          <w:rFonts w:ascii="Times New Roman" w:hAnsi="Times New Roman"/>
          <w:sz w:val="22"/>
          <w:szCs w:val="22"/>
        </w:rPr>
        <w:t>- складских сооружений - общетоварные, специализированные склады;</w:t>
      </w:r>
    </w:p>
    <w:p w14:paraId="3A568DD1" w14:textId="77777777" w:rsidR="00D86289" w:rsidRDefault="00000000">
      <w:pPr>
        <w:rPr>
          <w:rFonts w:ascii="Times New Roman" w:hAnsi="Times New Roman"/>
          <w:sz w:val="22"/>
          <w:szCs w:val="22"/>
        </w:rPr>
      </w:pPr>
      <w:r>
        <w:rPr>
          <w:rFonts w:ascii="Times New Roman" w:hAnsi="Times New Roman"/>
          <w:sz w:val="22"/>
          <w:szCs w:val="22"/>
        </w:rPr>
        <w:t>- предприятий оптовой и мелкооптовой торговли, предприятий пищевой промышленности.</w:t>
      </w:r>
    </w:p>
    <w:p w14:paraId="258B5A94" w14:textId="77777777" w:rsidR="00D86289" w:rsidRDefault="00000000">
      <w:pPr>
        <w:ind w:firstLine="708"/>
        <w:rPr>
          <w:rFonts w:ascii="Times New Roman" w:hAnsi="Times New Roman"/>
          <w:sz w:val="22"/>
          <w:szCs w:val="22"/>
        </w:rPr>
      </w:pPr>
      <w:r>
        <w:rPr>
          <w:rFonts w:ascii="Times New Roman" w:hAnsi="Times New Roman"/>
          <w:sz w:val="22"/>
          <w:szCs w:val="22"/>
        </w:rPr>
        <w:t>Размещение площадок для открытых складов пылящих материалов, отвалов, отходов на территориях коммунально-складских зон не допускается.</w:t>
      </w:r>
    </w:p>
    <w:p w14:paraId="6E1E9676" w14:textId="77777777" w:rsidR="00D86289" w:rsidRDefault="00000000">
      <w:pPr>
        <w:ind w:firstLine="708"/>
        <w:rPr>
          <w:rFonts w:ascii="Times New Roman" w:hAnsi="Times New Roman"/>
          <w:sz w:val="22"/>
          <w:szCs w:val="22"/>
        </w:rPr>
      </w:pPr>
      <w:r>
        <w:rPr>
          <w:rFonts w:ascii="Times New Roman" w:hAnsi="Times New Roman"/>
          <w:sz w:val="22"/>
          <w:szCs w:val="22"/>
        </w:rPr>
        <w:t>4.4.21. Состав и мощности предприятий коммунально-складской зоны следует принимать в зависимости от типа муниципального образования и роли населенного пункта в системе расселения. Размеры земельных участков складов принимаются в соответствии с СП 42.13330.2011.</w:t>
      </w:r>
    </w:p>
    <w:p w14:paraId="267F1DA3" w14:textId="77777777" w:rsidR="00D86289" w:rsidRDefault="00000000">
      <w:pPr>
        <w:ind w:firstLine="708"/>
        <w:rPr>
          <w:rFonts w:ascii="Times New Roman" w:hAnsi="Times New Roman"/>
          <w:sz w:val="22"/>
          <w:szCs w:val="22"/>
        </w:rPr>
      </w:pPr>
      <w:r>
        <w:rPr>
          <w:rFonts w:ascii="Times New Roman" w:hAnsi="Times New Roman"/>
          <w:sz w:val="22"/>
          <w:szCs w:val="22"/>
        </w:rPr>
        <w:t>4.4.22. При крупных транспортных узлах следует предусматривать централизованные склады. Размещение централизованных коммунально-складских зон должно быть основано на комплексной оценке затрат на строительство, реконструкцию и эксплуатацию, а также организацию транспортных связей (по реализации готовой продукции и услуг населению) с другими постоянными и вахтовыми поселениями.</w:t>
      </w:r>
    </w:p>
    <w:p w14:paraId="75A0B7ED" w14:textId="77777777" w:rsidR="00D86289" w:rsidRDefault="00000000">
      <w:pPr>
        <w:ind w:firstLine="708"/>
        <w:rPr>
          <w:rFonts w:ascii="Times New Roman" w:hAnsi="Times New Roman"/>
          <w:sz w:val="22"/>
          <w:szCs w:val="22"/>
        </w:rPr>
      </w:pPr>
      <w:r>
        <w:rPr>
          <w:rFonts w:ascii="Times New Roman" w:hAnsi="Times New Roman"/>
          <w:sz w:val="22"/>
          <w:szCs w:val="22"/>
        </w:rPr>
        <w:t>4.4.23. Складские комплексы, не связанные с непосредственным повседневным обслуживанием населения, следует формировать приближенно к узлам внешнего транспорта при соблюдении санитарных, противопожарных и специальных норм.</w:t>
      </w:r>
    </w:p>
    <w:p w14:paraId="31BCE467" w14:textId="77777777" w:rsidR="00D86289" w:rsidRDefault="00000000">
      <w:pPr>
        <w:shd w:val="clear" w:color="auto" w:fill="FFFFFF"/>
        <w:ind w:firstLine="709"/>
        <w:textAlignment w:val="baseline"/>
        <w:rPr>
          <w:rFonts w:ascii="Times New Roman" w:hAnsi="Times New Roman"/>
          <w:spacing w:val="2"/>
          <w:sz w:val="22"/>
          <w:szCs w:val="22"/>
        </w:rPr>
      </w:pPr>
      <w:r>
        <w:rPr>
          <w:rFonts w:ascii="Times New Roman" w:hAnsi="Times New Roman"/>
          <w:spacing w:val="2"/>
          <w:sz w:val="22"/>
          <w:szCs w:val="22"/>
        </w:rPr>
        <w:t>4.4.24. Размеры земельных участков складов, предназначенных для обслуживания территорий, допускается принимать из расчета 2,5 кв. м на одного человека.</w:t>
      </w:r>
    </w:p>
    <w:p w14:paraId="36930D13" w14:textId="77777777" w:rsidR="00D86289" w:rsidRDefault="00000000">
      <w:pPr>
        <w:shd w:val="clear" w:color="auto" w:fill="FFFFFF"/>
        <w:ind w:firstLine="709"/>
        <w:textAlignment w:val="baseline"/>
        <w:rPr>
          <w:rFonts w:ascii="Times New Roman" w:hAnsi="Times New Roman"/>
          <w:spacing w:val="2"/>
          <w:sz w:val="22"/>
          <w:szCs w:val="22"/>
        </w:rPr>
      </w:pPr>
      <w:r>
        <w:rPr>
          <w:rFonts w:ascii="Times New Roman" w:hAnsi="Times New Roman"/>
          <w:spacing w:val="2"/>
          <w:sz w:val="22"/>
          <w:szCs w:val="22"/>
        </w:rPr>
        <w:t>4.4.25. На территориях поселений при наличии санаториев и домов отдыха, размеры коммунально-складских зон для обслуживания лечащихся и отдыхающих следует принимать из расчета 6 кв. м на одного лечащегося или отдыхающего, а в случае размещения в этих зонах оранжерейно-тепличного хозяйства - 8 кв. м.</w:t>
      </w:r>
    </w:p>
    <w:p w14:paraId="42695A95"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4.4.26. Площадь и размеры земельных участков общетоварных складов, кв. м на 1000 чел., приведены в рекомендуемой таблице 14.</w:t>
      </w:r>
    </w:p>
    <w:p w14:paraId="5EC4E74F" w14:textId="77777777" w:rsidR="00D86289" w:rsidRDefault="00D86289">
      <w:pPr>
        <w:shd w:val="clear" w:color="auto" w:fill="FFFFFF"/>
        <w:ind w:firstLine="709"/>
        <w:textAlignment w:val="baseline"/>
        <w:rPr>
          <w:rFonts w:ascii="Times New Roman" w:hAnsi="Times New Roman"/>
          <w:spacing w:val="2"/>
          <w:szCs w:val="28"/>
        </w:rPr>
      </w:pPr>
    </w:p>
    <w:p w14:paraId="42EAB218" w14:textId="77777777" w:rsidR="00D86289" w:rsidRDefault="00000000">
      <w:pPr>
        <w:shd w:val="clear" w:color="auto" w:fill="FFFFFF"/>
        <w:textAlignment w:val="baseline"/>
        <w:rPr>
          <w:rFonts w:ascii="Times New Roman" w:hAnsi="Times New Roman"/>
          <w:spacing w:val="2"/>
          <w:szCs w:val="28"/>
        </w:rPr>
      </w:pPr>
      <w:r>
        <w:rPr>
          <w:rFonts w:ascii="Times New Roman" w:hAnsi="Times New Roman"/>
          <w:spacing w:val="2"/>
          <w:szCs w:val="28"/>
        </w:rPr>
        <w:t>Таблица 14</w:t>
      </w:r>
    </w:p>
    <w:tbl>
      <w:tblPr>
        <w:tblW w:w="9214" w:type="dxa"/>
        <w:tblInd w:w="149" w:type="dxa"/>
        <w:tblLayout w:type="fixed"/>
        <w:tblCellMar>
          <w:left w:w="149" w:type="dxa"/>
          <w:right w:w="149" w:type="dxa"/>
        </w:tblCellMar>
        <w:tblLook w:val="04A0" w:firstRow="1" w:lastRow="0" w:firstColumn="1" w:lastColumn="0" w:noHBand="0" w:noVBand="1"/>
      </w:tblPr>
      <w:tblGrid>
        <w:gridCol w:w="3008"/>
        <w:gridCol w:w="3087"/>
        <w:gridCol w:w="3119"/>
      </w:tblGrid>
      <w:tr w:rsidR="00D86289" w14:paraId="7CD2D68B" w14:textId="77777777">
        <w:tc>
          <w:tcPr>
            <w:tcW w:w="3008" w:type="dxa"/>
            <w:vMerge w:val="restart"/>
            <w:tcBorders>
              <w:top w:val="single" w:sz="6" w:space="0" w:color="000000"/>
              <w:left w:val="single" w:sz="6" w:space="0" w:color="000000"/>
              <w:right w:val="single" w:sz="6" w:space="0" w:color="000000"/>
            </w:tcBorders>
          </w:tcPr>
          <w:p w14:paraId="40BF07E1" w14:textId="77777777" w:rsidR="00D86289" w:rsidRDefault="00000000">
            <w:pPr>
              <w:textAlignment w:val="baseline"/>
              <w:rPr>
                <w:rFonts w:ascii="Times New Roman" w:hAnsi="Times New Roman"/>
                <w:szCs w:val="28"/>
              </w:rPr>
            </w:pPr>
            <w:r>
              <w:rPr>
                <w:rFonts w:ascii="Times New Roman" w:hAnsi="Times New Roman"/>
                <w:szCs w:val="28"/>
              </w:rPr>
              <w:t>Склады</w:t>
            </w:r>
          </w:p>
        </w:tc>
        <w:tc>
          <w:tcPr>
            <w:tcW w:w="3087" w:type="dxa"/>
            <w:tcBorders>
              <w:top w:val="single" w:sz="6" w:space="0" w:color="000000"/>
              <w:left w:val="single" w:sz="6" w:space="0" w:color="000000"/>
              <w:bottom w:val="single" w:sz="6" w:space="0" w:color="000000"/>
              <w:right w:val="single" w:sz="6" w:space="0" w:color="000000"/>
            </w:tcBorders>
          </w:tcPr>
          <w:p w14:paraId="7B9E0F50" w14:textId="77777777" w:rsidR="00D86289" w:rsidRDefault="00000000">
            <w:pPr>
              <w:jc w:val="center"/>
              <w:textAlignment w:val="baseline"/>
              <w:rPr>
                <w:rFonts w:ascii="Times New Roman" w:hAnsi="Times New Roman"/>
                <w:szCs w:val="28"/>
              </w:rPr>
            </w:pPr>
            <w:r>
              <w:rPr>
                <w:rFonts w:ascii="Times New Roman" w:hAnsi="Times New Roman"/>
                <w:szCs w:val="28"/>
              </w:rPr>
              <w:t>Площадь складов, кв. м</w:t>
            </w:r>
          </w:p>
        </w:tc>
        <w:tc>
          <w:tcPr>
            <w:tcW w:w="3119" w:type="dxa"/>
            <w:tcBorders>
              <w:top w:val="single" w:sz="6" w:space="0" w:color="000000"/>
              <w:left w:val="single" w:sz="6" w:space="0" w:color="000000"/>
              <w:bottom w:val="single" w:sz="6" w:space="0" w:color="000000"/>
              <w:right w:val="single" w:sz="6" w:space="0" w:color="000000"/>
            </w:tcBorders>
          </w:tcPr>
          <w:p w14:paraId="79BE6253" w14:textId="77777777" w:rsidR="00D86289" w:rsidRDefault="00000000">
            <w:pPr>
              <w:jc w:val="center"/>
              <w:textAlignment w:val="baseline"/>
              <w:rPr>
                <w:rFonts w:ascii="Times New Roman" w:hAnsi="Times New Roman"/>
                <w:szCs w:val="28"/>
              </w:rPr>
            </w:pPr>
            <w:r>
              <w:rPr>
                <w:rFonts w:ascii="Times New Roman" w:hAnsi="Times New Roman"/>
                <w:szCs w:val="28"/>
              </w:rPr>
              <w:t>Размеры земельных</w:t>
            </w:r>
          </w:p>
          <w:p w14:paraId="17CF0A82" w14:textId="77777777" w:rsidR="00D86289" w:rsidRDefault="00000000">
            <w:pPr>
              <w:jc w:val="center"/>
              <w:textAlignment w:val="baseline"/>
              <w:rPr>
                <w:rFonts w:ascii="Times New Roman" w:hAnsi="Times New Roman"/>
                <w:szCs w:val="28"/>
              </w:rPr>
            </w:pPr>
            <w:r>
              <w:rPr>
                <w:rFonts w:ascii="Times New Roman" w:hAnsi="Times New Roman"/>
                <w:szCs w:val="28"/>
              </w:rPr>
              <w:t>участков, кв. м</w:t>
            </w:r>
          </w:p>
        </w:tc>
      </w:tr>
      <w:tr w:rsidR="00D86289" w14:paraId="2FEABC6F" w14:textId="77777777">
        <w:tc>
          <w:tcPr>
            <w:tcW w:w="3008" w:type="dxa"/>
            <w:vMerge/>
            <w:tcBorders>
              <w:top w:val="single" w:sz="6" w:space="0" w:color="000000"/>
              <w:left w:val="single" w:sz="6" w:space="0" w:color="000000"/>
              <w:right w:val="single" w:sz="6" w:space="0" w:color="000000"/>
            </w:tcBorders>
          </w:tcPr>
          <w:p w14:paraId="3F7D90FA" w14:textId="77777777" w:rsidR="00D86289" w:rsidRDefault="00D86289">
            <w:pPr>
              <w:snapToGrid w:val="0"/>
              <w:rPr>
                <w:rFonts w:ascii="Times New Roman" w:hAnsi="Times New Roman"/>
                <w:szCs w:val="28"/>
              </w:rPr>
            </w:pPr>
          </w:p>
        </w:tc>
        <w:tc>
          <w:tcPr>
            <w:tcW w:w="3087" w:type="dxa"/>
            <w:tcBorders>
              <w:top w:val="single" w:sz="6" w:space="0" w:color="000000"/>
              <w:left w:val="single" w:sz="6" w:space="0" w:color="000000"/>
              <w:bottom w:val="single" w:sz="6" w:space="0" w:color="000000"/>
              <w:right w:val="single" w:sz="6" w:space="0" w:color="000000"/>
            </w:tcBorders>
          </w:tcPr>
          <w:p w14:paraId="4F2F91AC" w14:textId="77777777" w:rsidR="00D86289" w:rsidRDefault="00000000">
            <w:pPr>
              <w:jc w:val="center"/>
              <w:textAlignment w:val="baseline"/>
              <w:rPr>
                <w:rFonts w:ascii="Times New Roman" w:hAnsi="Times New Roman"/>
              </w:rPr>
            </w:pPr>
            <w:r>
              <w:rPr>
                <w:rFonts w:ascii="Times New Roman" w:hAnsi="Times New Roman"/>
                <w:szCs w:val="28"/>
              </w:rPr>
              <w:t>для сельских поселений</w:t>
            </w:r>
          </w:p>
        </w:tc>
        <w:tc>
          <w:tcPr>
            <w:tcW w:w="3119" w:type="dxa"/>
            <w:tcBorders>
              <w:top w:val="single" w:sz="6" w:space="0" w:color="000000"/>
              <w:left w:val="single" w:sz="6" w:space="0" w:color="000000"/>
              <w:bottom w:val="single" w:sz="6" w:space="0" w:color="000000"/>
              <w:right w:val="single" w:sz="6" w:space="0" w:color="000000"/>
            </w:tcBorders>
          </w:tcPr>
          <w:p w14:paraId="6EF45EEE" w14:textId="77777777" w:rsidR="00D86289" w:rsidRDefault="00000000">
            <w:pPr>
              <w:jc w:val="center"/>
              <w:textAlignment w:val="baseline"/>
              <w:rPr>
                <w:rFonts w:ascii="Times New Roman" w:hAnsi="Times New Roman"/>
              </w:rPr>
            </w:pPr>
            <w:r>
              <w:rPr>
                <w:rFonts w:ascii="Times New Roman" w:hAnsi="Times New Roman"/>
                <w:szCs w:val="28"/>
              </w:rPr>
              <w:t>для сельских поселений</w:t>
            </w:r>
          </w:p>
        </w:tc>
      </w:tr>
      <w:tr w:rsidR="00D86289" w14:paraId="18E63A10" w14:textId="77777777">
        <w:tc>
          <w:tcPr>
            <w:tcW w:w="3008" w:type="dxa"/>
            <w:tcBorders>
              <w:top w:val="single" w:sz="6" w:space="0" w:color="000000"/>
              <w:left w:val="single" w:sz="6" w:space="0" w:color="000000"/>
              <w:bottom w:val="single" w:sz="6" w:space="0" w:color="000000"/>
              <w:right w:val="single" w:sz="6" w:space="0" w:color="000000"/>
            </w:tcBorders>
          </w:tcPr>
          <w:p w14:paraId="5B4BBE6C" w14:textId="77777777" w:rsidR="00D86289" w:rsidRDefault="00000000">
            <w:pPr>
              <w:textAlignment w:val="baseline"/>
              <w:rPr>
                <w:rFonts w:ascii="Times New Roman" w:hAnsi="Times New Roman"/>
                <w:szCs w:val="28"/>
              </w:rPr>
            </w:pPr>
            <w:r>
              <w:rPr>
                <w:rFonts w:ascii="Times New Roman" w:hAnsi="Times New Roman"/>
                <w:szCs w:val="28"/>
              </w:rPr>
              <w:t>Продовольственных товаров</w:t>
            </w:r>
          </w:p>
        </w:tc>
        <w:tc>
          <w:tcPr>
            <w:tcW w:w="3087" w:type="dxa"/>
            <w:tcBorders>
              <w:top w:val="single" w:sz="6" w:space="0" w:color="000000"/>
              <w:left w:val="single" w:sz="6" w:space="0" w:color="000000"/>
              <w:bottom w:val="single" w:sz="6" w:space="0" w:color="000000"/>
              <w:right w:val="single" w:sz="6" w:space="0" w:color="000000"/>
            </w:tcBorders>
          </w:tcPr>
          <w:p w14:paraId="03D515BF" w14:textId="77777777" w:rsidR="00D86289" w:rsidRDefault="00000000">
            <w:pPr>
              <w:jc w:val="center"/>
              <w:textAlignment w:val="baseline"/>
              <w:rPr>
                <w:rFonts w:ascii="Times New Roman" w:hAnsi="Times New Roman"/>
                <w:szCs w:val="28"/>
              </w:rPr>
            </w:pPr>
            <w:r>
              <w:rPr>
                <w:rFonts w:ascii="Times New Roman" w:hAnsi="Times New Roman"/>
                <w:szCs w:val="28"/>
              </w:rPr>
              <w:t>19</w:t>
            </w:r>
          </w:p>
        </w:tc>
        <w:tc>
          <w:tcPr>
            <w:tcW w:w="3119" w:type="dxa"/>
            <w:tcBorders>
              <w:top w:val="single" w:sz="6" w:space="0" w:color="000000"/>
              <w:left w:val="single" w:sz="6" w:space="0" w:color="000000"/>
              <w:bottom w:val="single" w:sz="6" w:space="0" w:color="000000"/>
              <w:right w:val="single" w:sz="6" w:space="0" w:color="000000"/>
            </w:tcBorders>
          </w:tcPr>
          <w:p w14:paraId="20AFF211" w14:textId="77777777" w:rsidR="00D86289" w:rsidRDefault="00000000">
            <w:pPr>
              <w:jc w:val="center"/>
              <w:textAlignment w:val="baseline"/>
              <w:rPr>
                <w:rFonts w:ascii="Times New Roman" w:hAnsi="Times New Roman"/>
                <w:szCs w:val="28"/>
              </w:rPr>
            </w:pPr>
            <w:r>
              <w:rPr>
                <w:rFonts w:ascii="Times New Roman" w:hAnsi="Times New Roman"/>
                <w:szCs w:val="28"/>
              </w:rPr>
              <w:t>60</w:t>
            </w:r>
          </w:p>
        </w:tc>
      </w:tr>
      <w:tr w:rsidR="00D86289" w14:paraId="6AF6BEEC" w14:textId="77777777">
        <w:trPr>
          <w:trHeight w:val="561"/>
        </w:trPr>
        <w:tc>
          <w:tcPr>
            <w:tcW w:w="3008" w:type="dxa"/>
            <w:tcBorders>
              <w:top w:val="single" w:sz="6" w:space="0" w:color="000000"/>
              <w:left w:val="single" w:sz="6" w:space="0" w:color="000000"/>
              <w:bottom w:val="single" w:sz="6" w:space="0" w:color="000000"/>
              <w:right w:val="single" w:sz="6" w:space="0" w:color="000000"/>
            </w:tcBorders>
          </w:tcPr>
          <w:p w14:paraId="534E4104" w14:textId="77777777" w:rsidR="00D86289" w:rsidRDefault="00000000">
            <w:pPr>
              <w:textAlignment w:val="baseline"/>
              <w:rPr>
                <w:rFonts w:ascii="Times New Roman" w:hAnsi="Times New Roman"/>
                <w:szCs w:val="28"/>
              </w:rPr>
            </w:pPr>
            <w:r>
              <w:rPr>
                <w:rFonts w:ascii="Times New Roman" w:hAnsi="Times New Roman"/>
                <w:szCs w:val="28"/>
              </w:rPr>
              <w:t>Непродовольственных товаров</w:t>
            </w:r>
          </w:p>
        </w:tc>
        <w:tc>
          <w:tcPr>
            <w:tcW w:w="3087" w:type="dxa"/>
            <w:tcBorders>
              <w:top w:val="single" w:sz="6" w:space="0" w:color="000000"/>
              <w:left w:val="single" w:sz="6" w:space="0" w:color="000000"/>
              <w:bottom w:val="single" w:sz="6" w:space="0" w:color="000000"/>
              <w:right w:val="single" w:sz="6" w:space="0" w:color="000000"/>
            </w:tcBorders>
          </w:tcPr>
          <w:p w14:paraId="7C21220C" w14:textId="77777777" w:rsidR="00D86289" w:rsidRDefault="00000000">
            <w:pPr>
              <w:jc w:val="center"/>
              <w:textAlignment w:val="baseline"/>
              <w:rPr>
                <w:rFonts w:ascii="Times New Roman" w:hAnsi="Times New Roman"/>
                <w:szCs w:val="28"/>
              </w:rPr>
            </w:pPr>
            <w:r>
              <w:rPr>
                <w:rFonts w:ascii="Times New Roman" w:hAnsi="Times New Roman"/>
                <w:szCs w:val="28"/>
              </w:rPr>
              <w:t>193</w:t>
            </w:r>
          </w:p>
        </w:tc>
        <w:tc>
          <w:tcPr>
            <w:tcW w:w="3119" w:type="dxa"/>
            <w:tcBorders>
              <w:top w:val="single" w:sz="6" w:space="0" w:color="000000"/>
              <w:left w:val="single" w:sz="6" w:space="0" w:color="000000"/>
              <w:bottom w:val="single" w:sz="6" w:space="0" w:color="000000"/>
              <w:right w:val="single" w:sz="6" w:space="0" w:color="000000"/>
            </w:tcBorders>
          </w:tcPr>
          <w:p w14:paraId="1E242045" w14:textId="77777777" w:rsidR="00D86289" w:rsidRDefault="00000000">
            <w:pPr>
              <w:jc w:val="center"/>
              <w:textAlignment w:val="baseline"/>
              <w:rPr>
                <w:rFonts w:ascii="Times New Roman" w:hAnsi="Times New Roman"/>
                <w:szCs w:val="28"/>
              </w:rPr>
            </w:pPr>
            <w:r>
              <w:rPr>
                <w:rFonts w:ascii="Times New Roman" w:hAnsi="Times New Roman"/>
                <w:szCs w:val="28"/>
              </w:rPr>
              <w:t>580</w:t>
            </w:r>
          </w:p>
        </w:tc>
      </w:tr>
    </w:tbl>
    <w:p w14:paraId="170744FE" w14:textId="77777777" w:rsidR="00D86289" w:rsidRDefault="00D86289">
      <w:pPr>
        <w:shd w:val="clear" w:color="auto" w:fill="FFFFFF"/>
        <w:ind w:firstLine="709"/>
        <w:textAlignment w:val="baseline"/>
        <w:rPr>
          <w:rFonts w:ascii="Times New Roman" w:hAnsi="Times New Roman"/>
          <w:spacing w:val="2"/>
          <w:szCs w:val="28"/>
        </w:rPr>
      </w:pPr>
    </w:p>
    <w:p w14:paraId="0CEE956D"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4.4.27. Вместимость специализированных складов, т, и размеры их земельных участков, кв. м на 1000 чел., приведены в рекомендуемой таблице 15.</w:t>
      </w:r>
    </w:p>
    <w:p w14:paraId="37E71F36" w14:textId="77777777" w:rsidR="00D86289" w:rsidRDefault="00D86289">
      <w:pPr>
        <w:shd w:val="clear" w:color="auto" w:fill="FFFFFF"/>
        <w:ind w:firstLine="709"/>
        <w:textAlignment w:val="baseline"/>
        <w:rPr>
          <w:rFonts w:ascii="Times New Roman" w:hAnsi="Times New Roman"/>
          <w:spacing w:val="2"/>
          <w:szCs w:val="28"/>
        </w:rPr>
      </w:pPr>
    </w:p>
    <w:p w14:paraId="38A51F54" w14:textId="77777777" w:rsidR="00D86289" w:rsidRDefault="00000000">
      <w:pPr>
        <w:shd w:val="clear" w:color="auto" w:fill="FFFFFF"/>
        <w:textAlignment w:val="baseline"/>
        <w:rPr>
          <w:rFonts w:ascii="Times New Roman" w:hAnsi="Times New Roman"/>
          <w:spacing w:val="2"/>
          <w:szCs w:val="28"/>
        </w:rPr>
      </w:pPr>
      <w:r>
        <w:rPr>
          <w:rFonts w:ascii="Times New Roman" w:hAnsi="Times New Roman"/>
          <w:spacing w:val="2"/>
          <w:szCs w:val="28"/>
        </w:rPr>
        <w:t>Таблица 15</w:t>
      </w:r>
    </w:p>
    <w:tbl>
      <w:tblPr>
        <w:tblW w:w="9214" w:type="dxa"/>
        <w:tblInd w:w="149" w:type="dxa"/>
        <w:tblLayout w:type="fixed"/>
        <w:tblCellMar>
          <w:left w:w="149" w:type="dxa"/>
          <w:right w:w="149" w:type="dxa"/>
        </w:tblCellMar>
        <w:tblLook w:val="04A0" w:firstRow="1" w:lastRow="0" w:firstColumn="1" w:lastColumn="0" w:noHBand="0" w:noVBand="1"/>
      </w:tblPr>
      <w:tblGrid>
        <w:gridCol w:w="4645"/>
        <w:gridCol w:w="1875"/>
        <w:gridCol w:w="2694"/>
      </w:tblGrid>
      <w:tr w:rsidR="00D86289" w14:paraId="3CB3BDB5" w14:textId="77777777">
        <w:trPr>
          <w:trHeight w:val="693"/>
        </w:trPr>
        <w:tc>
          <w:tcPr>
            <w:tcW w:w="4645" w:type="dxa"/>
            <w:vMerge w:val="restart"/>
            <w:tcBorders>
              <w:top w:val="single" w:sz="6" w:space="0" w:color="000000"/>
              <w:left w:val="single" w:sz="6" w:space="0" w:color="000000"/>
              <w:right w:val="single" w:sz="6" w:space="0" w:color="000000"/>
            </w:tcBorders>
          </w:tcPr>
          <w:p w14:paraId="31AFA2A6" w14:textId="77777777" w:rsidR="00D86289" w:rsidRDefault="00000000">
            <w:pPr>
              <w:textAlignment w:val="baseline"/>
              <w:rPr>
                <w:rFonts w:ascii="Times New Roman" w:hAnsi="Times New Roman"/>
                <w:szCs w:val="28"/>
              </w:rPr>
            </w:pPr>
            <w:r>
              <w:rPr>
                <w:rFonts w:ascii="Times New Roman" w:hAnsi="Times New Roman"/>
                <w:szCs w:val="28"/>
              </w:rPr>
              <w:t>Склады</w:t>
            </w:r>
          </w:p>
        </w:tc>
        <w:tc>
          <w:tcPr>
            <w:tcW w:w="1875" w:type="dxa"/>
            <w:tcBorders>
              <w:top w:val="single" w:sz="6" w:space="0" w:color="000000"/>
              <w:left w:val="single" w:sz="6" w:space="0" w:color="000000"/>
              <w:bottom w:val="single" w:sz="6" w:space="0" w:color="000000"/>
              <w:right w:val="single" w:sz="6" w:space="0" w:color="000000"/>
            </w:tcBorders>
          </w:tcPr>
          <w:p w14:paraId="39FF7892" w14:textId="77777777" w:rsidR="00D86289" w:rsidRDefault="00000000">
            <w:pPr>
              <w:textAlignment w:val="baseline"/>
              <w:rPr>
                <w:rFonts w:ascii="Times New Roman" w:hAnsi="Times New Roman"/>
                <w:szCs w:val="28"/>
              </w:rPr>
            </w:pPr>
            <w:r>
              <w:rPr>
                <w:rFonts w:ascii="Times New Roman" w:hAnsi="Times New Roman"/>
                <w:szCs w:val="28"/>
              </w:rPr>
              <w:t>Вместимость</w:t>
            </w:r>
          </w:p>
          <w:p w14:paraId="18C150B5" w14:textId="77777777" w:rsidR="00D86289" w:rsidRDefault="00000000">
            <w:pPr>
              <w:textAlignment w:val="baseline"/>
              <w:rPr>
                <w:rFonts w:ascii="Times New Roman" w:hAnsi="Times New Roman"/>
                <w:szCs w:val="28"/>
              </w:rPr>
            </w:pPr>
            <w:r>
              <w:rPr>
                <w:rFonts w:ascii="Times New Roman" w:hAnsi="Times New Roman"/>
                <w:szCs w:val="28"/>
              </w:rPr>
              <w:t>складов, т</w:t>
            </w:r>
          </w:p>
        </w:tc>
        <w:tc>
          <w:tcPr>
            <w:tcW w:w="2694" w:type="dxa"/>
            <w:tcBorders>
              <w:top w:val="single" w:sz="6" w:space="0" w:color="000000"/>
              <w:left w:val="single" w:sz="6" w:space="0" w:color="000000"/>
              <w:bottom w:val="single" w:sz="6" w:space="0" w:color="000000"/>
              <w:right w:val="single" w:sz="6" w:space="0" w:color="000000"/>
            </w:tcBorders>
          </w:tcPr>
          <w:p w14:paraId="4B41F729" w14:textId="77777777" w:rsidR="00D86289" w:rsidRDefault="00000000">
            <w:pPr>
              <w:textAlignment w:val="baseline"/>
              <w:rPr>
                <w:rFonts w:ascii="Times New Roman" w:hAnsi="Times New Roman"/>
                <w:szCs w:val="28"/>
              </w:rPr>
            </w:pPr>
            <w:r>
              <w:rPr>
                <w:rFonts w:ascii="Times New Roman" w:hAnsi="Times New Roman"/>
                <w:szCs w:val="28"/>
              </w:rPr>
              <w:t>Размеры земельных участков, кв. м</w:t>
            </w:r>
          </w:p>
        </w:tc>
      </w:tr>
      <w:tr w:rsidR="00D86289" w14:paraId="6A40B3CA" w14:textId="77777777">
        <w:tc>
          <w:tcPr>
            <w:tcW w:w="4645" w:type="dxa"/>
            <w:vMerge/>
            <w:tcBorders>
              <w:top w:val="single" w:sz="6" w:space="0" w:color="000000"/>
              <w:left w:val="single" w:sz="6" w:space="0" w:color="000000"/>
              <w:right w:val="single" w:sz="6" w:space="0" w:color="000000"/>
            </w:tcBorders>
          </w:tcPr>
          <w:p w14:paraId="56818C1D" w14:textId="77777777" w:rsidR="00D86289" w:rsidRDefault="00D86289">
            <w:pPr>
              <w:snapToGrid w:val="0"/>
              <w:rPr>
                <w:rFonts w:ascii="Times New Roman" w:hAnsi="Times New Roman"/>
                <w:szCs w:val="28"/>
              </w:rPr>
            </w:pPr>
          </w:p>
        </w:tc>
        <w:tc>
          <w:tcPr>
            <w:tcW w:w="1875" w:type="dxa"/>
            <w:tcBorders>
              <w:top w:val="single" w:sz="6" w:space="0" w:color="000000"/>
              <w:left w:val="single" w:sz="6" w:space="0" w:color="000000"/>
              <w:bottom w:val="single" w:sz="6" w:space="0" w:color="000000"/>
              <w:right w:val="single" w:sz="6" w:space="0" w:color="000000"/>
            </w:tcBorders>
          </w:tcPr>
          <w:p w14:paraId="42E919B0" w14:textId="77777777" w:rsidR="00D86289" w:rsidRDefault="00000000">
            <w:pPr>
              <w:textAlignment w:val="baseline"/>
              <w:rPr>
                <w:rFonts w:ascii="Times New Roman" w:hAnsi="Times New Roman"/>
                <w:szCs w:val="28"/>
              </w:rPr>
            </w:pPr>
            <w:r>
              <w:rPr>
                <w:rFonts w:ascii="Times New Roman" w:hAnsi="Times New Roman"/>
                <w:szCs w:val="28"/>
              </w:rPr>
              <w:t>для сельских</w:t>
            </w:r>
          </w:p>
          <w:p w14:paraId="038B5706" w14:textId="77777777" w:rsidR="00D86289" w:rsidRDefault="00000000">
            <w:pPr>
              <w:textAlignment w:val="baseline"/>
              <w:rPr>
                <w:rFonts w:ascii="Times New Roman" w:hAnsi="Times New Roman"/>
                <w:szCs w:val="28"/>
              </w:rPr>
            </w:pPr>
            <w:r>
              <w:rPr>
                <w:rFonts w:ascii="Times New Roman" w:hAnsi="Times New Roman"/>
                <w:szCs w:val="28"/>
              </w:rPr>
              <w:t>поселений</w:t>
            </w:r>
          </w:p>
        </w:tc>
        <w:tc>
          <w:tcPr>
            <w:tcW w:w="2694" w:type="dxa"/>
            <w:tcBorders>
              <w:top w:val="single" w:sz="6" w:space="0" w:color="000000"/>
              <w:left w:val="single" w:sz="6" w:space="0" w:color="000000"/>
              <w:bottom w:val="single" w:sz="6" w:space="0" w:color="000000"/>
              <w:right w:val="single" w:sz="6" w:space="0" w:color="000000"/>
            </w:tcBorders>
          </w:tcPr>
          <w:p w14:paraId="13962BBE" w14:textId="77777777" w:rsidR="00D86289" w:rsidRDefault="00000000">
            <w:pPr>
              <w:textAlignment w:val="baseline"/>
              <w:rPr>
                <w:rFonts w:ascii="Times New Roman" w:hAnsi="Times New Roman"/>
                <w:szCs w:val="28"/>
              </w:rPr>
            </w:pPr>
            <w:r>
              <w:rPr>
                <w:rFonts w:ascii="Times New Roman" w:hAnsi="Times New Roman"/>
                <w:szCs w:val="28"/>
              </w:rPr>
              <w:t>для сельских</w:t>
            </w:r>
          </w:p>
          <w:p w14:paraId="0318D219" w14:textId="77777777" w:rsidR="00D86289" w:rsidRDefault="00000000">
            <w:pPr>
              <w:textAlignment w:val="baseline"/>
              <w:rPr>
                <w:rFonts w:ascii="Times New Roman" w:hAnsi="Times New Roman"/>
                <w:szCs w:val="28"/>
              </w:rPr>
            </w:pPr>
            <w:r>
              <w:rPr>
                <w:rFonts w:ascii="Times New Roman" w:hAnsi="Times New Roman"/>
                <w:szCs w:val="28"/>
              </w:rPr>
              <w:t>поселений</w:t>
            </w:r>
          </w:p>
        </w:tc>
      </w:tr>
      <w:tr w:rsidR="00D86289" w14:paraId="635A56B4" w14:textId="77777777">
        <w:tc>
          <w:tcPr>
            <w:tcW w:w="4645" w:type="dxa"/>
            <w:tcBorders>
              <w:top w:val="single" w:sz="6" w:space="0" w:color="000000"/>
              <w:left w:val="single" w:sz="6" w:space="0" w:color="000000"/>
              <w:bottom w:val="single" w:sz="6" w:space="0" w:color="000000"/>
              <w:right w:val="single" w:sz="6" w:space="0" w:color="000000"/>
            </w:tcBorders>
          </w:tcPr>
          <w:p w14:paraId="4F3E3AC1" w14:textId="77777777" w:rsidR="00D86289" w:rsidRDefault="00000000">
            <w:pPr>
              <w:textAlignment w:val="baseline"/>
              <w:rPr>
                <w:rFonts w:ascii="Times New Roman" w:hAnsi="Times New Roman"/>
              </w:rPr>
            </w:pPr>
            <w:r>
              <w:rPr>
                <w:rFonts w:ascii="Times New Roman" w:hAnsi="Times New Roman"/>
                <w:szCs w:val="28"/>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875" w:type="dxa"/>
            <w:tcBorders>
              <w:top w:val="single" w:sz="6" w:space="0" w:color="000000"/>
              <w:left w:val="single" w:sz="6" w:space="0" w:color="000000"/>
              <w:bottom w:val="single" w:sz="6" w:space="0" w:color="000000"/>
              <w:right w:val="single" w:sz="6" w:space="0" w:color="000000"/>
            </w:tcBorders>
          </w:tcPr>
          <w:p w14:paraId="2160DDF3" w14:textId="77777777" w:rsidR="00D86289" w:rsidRDefault="00000000">
            <w:pPr>
              <w:jc w:val="center"/>
              <w:textAlignment w:val="baseline"/>
              <w:rPr>
                <w:rFonts w:ascii="Times New Roman" w:hAnsi="Times New Roman"/>
                <w:szCs w:val="28"/>
              </w:rPr>
            </w:pPr>
            <w:r>
              <w:rPr>
                <w:rFonts w:ascii="Times New Roman" w:hAnsi="Times New Roman"/>
                <w:szCs w:val="28"/>
              </w:rPr>
              <w:t>10</w:t>
            </w:r>
          </w:p>
        </w:tc>
        <w:tc>
          <w:tcPr>
            <w:tcW w:w="2694" w:type="dxa"/>
            <w:tcBorders>
              <w:top w:val="single" w:sz="6" w:space="0" w:color="000000"/>
              <w:left w:val="single" w:sz="6" w:space="0" w:color="000000"/>
              <w:bottom w:val="single" w:sz="6" w:space="0" w:color="000000"/>
              <w:right w:val="single" w:sz="6" w:space="0" w:color="000000"/>
            </w:tcBorders>
          </w:tcPr>
          <w:p w14:paraId="1C2F72F8" w14:textId="77777777" w:rsidR="00D86289" w:rsidRDefault="00000000">
            <w:pPr>
              <w:jc w:val="center"/>
              <w:textAlignment w:val="baseline"/>
              <w:rPr>
                <w:rFonts w:ascii="Times New Roman" w:hAnsi="Times New Roman"/>
                <w:szCs w:val="28"/>
              </w:rPr>
            </w:pPr>
            <w:r>
              <w:rPr>
                <w:rFonts w:ascii="Times New Roman" w:hAnsi="Times New Roman"/>
                <w:szCs w:val="28"/>
              </w:rPr>
              <w:t>25</w:t>
            </w:r>
          </w:p>
        </w:tc>
      </w:tr>
      <w:tr w:rsidR="00D86289" w14:paraId="35FE6B6E" w14:textId="77777777">
        <w:tc>
          <w:tcPr>
            <w:tcW w:w="4645" w:type="dxa"/>
            <w:tcBorders>
              <w:top w:val="single" w:sz="6" w:space="0" w:color="000000"/>
              <w:left w:val="single" w:sz="6" w:space="0" w:color="000000"/>
              <w:bottom w:val="single" w:sz="6" w:space="0" w:color="000000"/>
              <w:right w:val="single" w:sz="6" w:space="0" w:color="000000"/>
            </w:tcBorders>
          </w:tcPr>
          <w:p w14:paraId="1BBD2397" w14:textId="77777777" w:rsidR="00D86289" w:rsidRDefault="00000000">
            <w:pPr>
              <w:textAlignment w:val="baseline"/>
              <w:rPr>
                <w:rFonts w:ascii="Times New Roman" w:hAnsi="Times New Roman"/>
                <w:szCs w:val="28"/>
              </w:rPr>
            </w:pPr>
            <w:r>
              <w:rPr>
                <w:rFonts w:ascii="Times New Roman" w:hAnsi="Times New Roman"/>
                <w:szCs w:val="28"/>
              </w:rPr>
              <w:t>Фруктохранилища</w:t>
            </w:r>
          </w:p>
        </w:tc>
        <w:tc>
          <w:tcPr>
            <w:tcW w:w="1875" w:type="dxa"/>
            <w:tcBorders>
              <w:top w:val="single" w:sz="6" w:space="0" w:color="000000"/>
              <w:left w:val="single" w:sz="6" w:space="0" w:color="000000"/>
              <w:bottom w:val="single" w:sz="6" w:space="0" w:color="000000"/>
              <w:right w:val="single" w:sz="6" w:space="0" w:color="000000"/>
            </w:tcBorders>
          </w:tcPr>
          <w:p w14:paraId="420B166C" w14:textId="77777777" w:rsidR="00D86289" w:rsidRDefault="00000000">
            <w:pPr>
              <w:jc w:val="center"/>
              <w:textAlignment w:val="baseline"/>
              <w:rPr>
                <w:rFonts w:ascii="Times New Roman" w:hAnsi="Times New Roman"/>
                <w:szCs w:val="28"/>
              </w:rPr>
            </w:pPr>
            <w:r>
              <w:rPr>
                <w:rFonts w:ascii="Times New Roman" w:hAnsi="Times New Roman"/>
                <w:szCs w:val="28"/>
              </w:rPr>
              <w:t>-</w:t>
            </w:r>
          </w:p>
        </w:tc>
        <w:tc>
          <w:tcPr>
            <w:tcW w:w="2694" w:type="dxa"/>
            <w:tcBorders>
              <w:top w:val="single" w:sz="6" w:space="0" w:color="000000"/>
              <w:left w:val="single" w:sz="6" w:space="0" w:color="000000"/>
              <w:bottom w:val="single" w:sz="6" w:space="0" w:color="000000"/>
              <w:right w:val="single" w:sz="6" w:space="0" w:color="000000"/>
            </w:tcBorders>
          </w:tcPr>
          <w:p w14:paraId="3E67FA69" w14:textId="77777777" w:rsidR="00D86289" w:rsidRDefault="00000000">
            <w:pPr>
              <w:jc w:val="center"/>
              <w:textAlignment w:val="baseline"/>
              <w:rPr>
                <w:rFonts w:ascii="Times New Roman" w:hAnsi="Times New Roman"/>
                <w:szCs w:val="28"/>
              </w:rPr>
            </w:pPr>
            <w:r>
              <w:rPr>
                <w:rFonts w:ascii="Times New Roman" w:hAnsi="Times New Roman"/>
                <w:szCs w:val="28"/>
              </w:rPr>
              <w:t>-</w:t>
            </w:r>
          </w:p>
        </w:tc>
      </w:tr>
      <w:tr w:rsidR="00D86289" w14:paraId="5F472A46" w14:textId="77777777">
        <w:tc>
          <w:tcPr>
            <w:tcW w:w="4645" w:type="dxa"/>
            <w:tcBorders>
              <w:top w:val="single" w:sz="6" w:space="0" w:color="000000"/>
              <w:left w:val="single" w:sz="6" w:space="0" w:color="000000"/>
              <w:bottom w:val="single" w:sz="6" w:space="0" w:color="000000"/>
              <w:right w:val="single" w:sz="6" w:space="0" w:color="000000"/>
            </w:tcBorders>
          </w:tcPr>
          <w:p w14:paraId="7C6C3A44" w14:textId="77777777" w:rsidR="00D86289" w:rsidRDefault="00000000">
            <w:pPr>
              <w:textAlignment w:val="baseline"/>
              <w:rPr>
                <w:rFonts w:ascii="Times New Roman" w:hAnsi="Times New Roman"/>
                <w:szCs w:val="28"/>
              </w:rPr>
            </w:pPr>
            <w:r>
              <w:rPr>
                <w:rFonts w:ascii="Times New Roman" w:hAnsi="Times New Roman"/>
                <w:szCs w:val="28"/>
              </w:rPr>
              <w:t>Овощехранилища</w:t>
            </w:r>
          </w:p>
        </w:tc>
        <w:tc>
          <w:tcPr>
            <w:tcW w:w="1875" w:type="dxa"/>
            <w:tcBorders>
              <w:top w:val="single" w:sz="6" w:space="0" w:color="000000"/>
              <w:left w:val="single" w:sz="6" w:space="0" w:color="000000"/>
              <w:bottom w:val="single" w:sz="6" w:space="0" w:color="000000"/>
              <w:right w:val="single" w:sz="6" w:space="0" w:color="000000"/>
            </w:tcBorders>
          </w:tcPr>
          <w:p w14:paraId="5F0444B4" w14:textId="77777777" w:rsidR="00D86289" w:rsidRDefault="00000000">
            <w:pPr>
              <w:jc w:val="center"/>
              <w:textAlignment w:val="baseline"/>
              <w:rPr>
                <w:rFonts w:ascii="Times New Roman" w:hAnsi="Times New Roman"/>
                <w:szCs w:val="28"/>
              </w:rPr>
            </w:pPr>
            <w:r>
              <w:rPr>
                <w:rFonts w:ascii="Times New Roman" w:hAnsi="Times New Roman"/>
                <w:szCs w:val="28"/>
              </w:rPr>
              <w:t>90</w:t>
            </w:r>
          </w:p>
        </w:tc>
        <w:tc>
          <w:tcPr>
            <w:tcW w:w="2694" w:type="dxa"/>
            <w:tcBorders>
              <w:top w:val="single" w:sz="6" w:space="0" w:color="000000"/>
              <w:left w:val="single" w:sz="6" w:space="0" w:color="000000"/>
              <w:bottom w:val="single" w:sz="6" w:space="0" w:color="000000"/>
              <w:right w:val="single" w:sz="6" w:space="0" w:color="000000"/>
            </w:tcBorders>
          </w:tcPr>
          <w:p w14:paraId="41CC8CED" w14:textId="77777777" w:rsidR="00D86289" w:rsidRDefault="00000000">
            <w:pPr>
              <w:jc w:val="center"/>
              <w:textAlignment w:val="baseline"/>
              <w:rPr>
                <w:rFonts w:ascii="Times New Roman" w:hAnsi="Times New Roman"/>
                <w:szCs w:val="28"/>
              </w:rPr>
            </w:pPr>
            <w:r>
              <w:rPr>
                <w:rFonts w:ascii="Times New Roman" w:hAnsi="Times New Roman"/>
                <w:szCs w:val="28"/>
              </w:rPr>
              <w:t>380</w:t>
            </w:r>
          </w:p>
        </w:tc>
      </w:tr>
      <w:tr w:rsidR="00D86289" w14:paraId="5E7A5784" w14:textId="77777777">
        <w:tc>
          <w:tcPr>
            <w:tcW w:w="4645" w:type="dxa"/>
            <w:tcBorders>
              <w:top w:val="single" w:sz="6" w:space="0" w:color="000000"/>
              <w:left w:val="single" w:sz="6" w:space="0" w:color="000000"/>
              <w:bottom w:val="single" w:sz="6" w:space="0" w:color="000000"/>
              <w:right w:val="single" w:sz="6" w:space="0" w:color="000000"/>
            </w:tcBorders>
          </w:tcPr>
          <w:p w14:paraId="482DB8E3" w14:textId="77777777" w:rsidR="00D86289" w:rsidRDefault="00000000">
            <w:pPr>
              <w:textAlignment w:val="baseline"/>
              <w:rPr>
                <w:rFonts w:ascii="Times New Roman" w:hAnsi="Times New Roman"/>
                <w:szCs w:val="28"/>
              </w:rPr>
            </w:pPr>
            <w:r>
              <w:rPr>
                <w:rFonts w:ascii="Times New Roman" w:hAnsi="Times New Roman"/>
                <w:szCs w:val="28"/>
              </w:rPr>
              <w:t>Картофелехранилища</w:t>
            </w:r>
          </w:p>
        </w:tc>
        <w:tc>
          <w:tcPr>
            <w:tcW w:w="1875" w:type="dxa"/>
            <w:tcBorders>
              <w:top w:val="single" w:sz="6" w:space="0" w:color="000000"/>
              <w:left w:val="single" w:sz="6" w:space="0" w:color="000000"/>
              <w:bottom w:val="single" w:sz="6" w:space="0" w:color="000000"/>
              <w:right w:val="single" w:sz="6" w:space="0" w:color="000000"/>
            </w:tcBorders>
          </w:tcPr>
          <w:p w14:paraId="1D1AC72A" w14:textId="77777777" w:rsidR="00D86289" w:rsidRDefault="00000000">
            <w:pPr>
              <w:jc w:val="center"/>
              <w:textAlignment w:val="baseline"/>
              <w:rPr>
                <w:rFonts w:ascii="Times New Roman" w:hAnsi="Times New Roman"/>
                <w:szCs w:val="28"/>
              </w:rPr>
            </w:pPr>
            <w:r>
              <w:rPr>
                <w:rFonts w:ascii="Times New Roman" w:hAnsi="Times New Roman"/>
                <w:szCs w:val="28"/>
              </w:rPr>
              <w:t>-</w:t>
            </w:r>
          </w:p>
        </w:tc>
        <w:tc>
          <w:tcPr>
            <w:tcW w:w="2694" w:type="dxa"/>
            <w:tcBorders>
              <w:top w:val="single" w:sz="6" w:space="0" w:color="000000"/>
              <w:left w:val="single" w:sz="6" w:space="0" w:color="000000"/>
              <w:bottom w:val="single" w:sz="6" w:space="0" w:color="000000"/>
              <w:right w:val="single" w:sz="6" w:space="0" w:color="000000"/>
            </w:tcBorders>
          </w:tcPr>
          <w:p w14:paraId="275762E9" w14:textId="77777777" w:rsidR="00D86289" w:rsidRDefault="00000000">
            <w:pPr>
              <w:jc w:val="center"/>
              <w:textAlignment w:val="baseline"/>
              <w:rPr>
                <w:rFonts w:ascii="Times New Roman" w:hAnsi="Times New Roman"/>
                <w:szCs w:val="28"/>
              </w:rPr>
            </w:pPr>
            <w:r>
              <w:rPr>
                <w:rFonts w:ascii="Times New Roman" w:hAnsi="Times New Roman"/>
                <w:szCs w:val="28"/>
              </w:rPr>
              <w:t>-</w:t>
            </w:r>
          </w:p>
        </w:tc>
      </w:tr>
    </w:tbl>
    <w:p w14:paraId="167C38C0" w14:textId="77777777" w:rsidR="00D86289" w:rsidRDefault="00D86289">
      <w:pPr>
        <w:shd w:val="clear" w:color="auto" w:fill="FFFFFF"/>
        <w:textAlignment w:val="baseline"/>
        <w:rPr>
          <w:rFonts w:ascii="Times New Roman" w:hAnsi="Times New Roman"/>
          <w:spacing w:val="2"/>
          <w:szCs w:val="28"/>
        </w:rPr>
      </w:pPr>
    </w:p>
    <w:p w14:paraId="3699D067"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4.4.28. Размеры земельных участков для складов строительных материалов (потребительские) и твердого топлива принимаются 300 кв. м на 1000 чел.</w:t>
      </w:r>
    </w:p>
    <w:p w14:paraId="45DCD12A" w14:textId="77777777" w:rsidR="00D86289" w:rsidRDefault="00D86289">
      <w:pPr>
        <w:rPr>
          <w:rFonts w:ascii="Times New Roman" w:hAnsi="Times New Roman"/>
          <w:szCs w:val="28"/>
        </w:rPr>
      </w:pPr>
    </w:p>
    <w:p w14:paraId="4351189E" w14:textId="77777777" w:rsidR="00D86289" w:rsidRDefault="00000000">
      <w:pPr>
        <w:pStyle w:val="2"/>
        <w:rPr>
          <w:rFonts w:ascii="Times New Roman" w:hAnsi="Times New Roman"/>
        </w:rPr>
      </w:pPr>
      <w:bookmarkStart w:id="15" w:name="__RefHeading___Toc397332347"/>
      <w:bookmarkEnd w:id="15"/>
      <w:r>
        <w:rPr>
          <w:rFonts w:ascii="Times New Roman" w:hAnsi="Times New Roman"/>
        </w:rPr>
        <w:t>4.5. Рекреационные зоны населенного пункта</w:t>
      </w:r>
    </w:p>
    <w:p w14:paraId="192A2F81" w14:textId="77777777" w:rsidR="00D86289" w:rsidRDefault="00000000">
      <w:pPr>
        <w:ind w:firstLine="708"/>
        <w:rPr>
          <w:rFonts w:ascii="Times New Roman" w:hAnsi="Times New Roman"/>
          <w:sz w:val="22"/>
          <w:szCs w:val="22"/>
        </w:rPr>
      </w:pPr>
      <w:r>
        <w:rPr>
          <w:rFonts w:ascii="Times New Roman" w:hAnsi="Times New Roman"/>
          <w:sz w:val="22"/>
          <w:szCs w:val="22"/>
        </w:rPr>
        <w:t>4.5.1. Рекреационные зоны населенного пункта предназначены для организации отдыха населения в зеленом окружении и создания благоприятной среды в пределах его застройки и включают озелененные территории общего пользования: леса и лесопарки, рощи, лесополосы, парки, сады, скверы, бульвары.</w:t>
      </w:r>
    </w:p>
    <w:p w14:paraId="026D33FF" w14:textId="77777777" w:rsidR="00D86289" w:rsidRDefault="00000000">
      <w:pPr>
        <w:ind w:firstLine="708"/>
        <w:rPr>
          <w:rFonts w:ascii="Times New Roman" w:hAnsi="Times New Roman"/>
          <w:sz w:val="22"/>
          <w:szCs w:val="22"/>
        </w:rPr>
      </w:pPr>
      <w:r>
        <w:rPr>
          <w:rFonts w:ascii="Times New Roman" w:hAnsi="Times New Roman"/>
          <w:sz w:val="22"/>
          <w:szCs w:val="22"/>
        </w:rPr>
        <w:t>4.5.2. Рекреационные зоны сельских населенных пунктов должны рассматриваться как составная часть системы зеленых устройств, формирующая экологический каркас населенного пункта во взаимосвязи с системой рекреационных комплексов муниципального района, а также охраняемых или используемых в особом режиме территорий, представляющих собой экологический каркас района.</w:t>
      </w:r>
    </w:p>
    <w:p w14:paraId="32705FBB"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4.5.3. На территории рекреационных зон не допускается строительство новых и расширение действующих промышленных, коммунально-складских и других объектов.</w:t>
      </w:r>
    </w:p>
    <w:p w14:paraId="1C155537"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4.5.4. Удельный вес озелененных территорий различного назначения в пределах застройки населенных пунктов (уровень озелененности территории застройки) должен быть не менее 40 %, а в границах территории жилого района не менее 25 %, включая суммарную площадь озелененной территории микрорайона (квартала).</w:t>
      </w:r>
    </w:p>
    <w:p w14:paraId="7972E602"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4.5.5. В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w:t>
      </w:r>
    </w:p>
    <w:p w14:paraId="47EEE26C" w14:textId="77777777" w:rsidR="00D86289" w:rsidRDefault="00000000">
      <w:pPr>
        <w:ind w:firstLine="709"/>
        <w:rPr>
          <w:rFonts w:ascii="Times New Roman" w:hAnsi="Times New Roman"/>
          <w:sz w:val="22"/>
          <w:szCs w:val="22"/>
        </w:rPr>
      </w:pPr>
      <w:r>
        <w:rPr>
          <w:rFonts w:ascii="Times New Roman" w:hAnsi="Times New Roman"/>
          <w:sz w:val="22"/>
          <w:szCs w:val="22"/>
        </w:rPr>
        <w:t xml:space="preserve">4.5.6. Суммарную площадь зеленых насаждений общего пользования для населенных пунктов следует предусматривать не менее указанной в таблице 16. </w:t>
      </w:r>
    </w:p>
    <w:p w14:paraId="32712147" w14:textId="77777777" w:rsidR="00D86289" w:rsidRDefault="00D86289">
      <w:pPr>
        <w:ind w:firstLine="709"/>
        <w:rPr>
          <w:rFonts w:ascii="Times New Roman" w:hAnsi="Times New Roman"/>
        </w:rPr>
      </w:pPr>
    </w:p>
    <w:p w14:paraId="391664AE" w14:textId="77777777" w:rsidR="00D86289" w:rsidRDefault="00000000">
      <w:pPr>
        <w:rPr>
          <w:rFonts w:ascii="Times New Roman" w:hAnsi="Times New Roman"/>
        </w:rPr>
      </w:pPr>
      <w:r>
        <w:rPr>
          <w:rFonts w:ascii="Times New Roman" w:hAnsi="Times New Roman"/>
        </w:rPr>
        <w:t>Таблица 16</w:t>
      </w:r>
    </w:p>
    <w:tbl>
      <w:tblPr>
        <w:tblW w:w="5000" w:type="pct"/>
        <w:tblLayout w:type="fixed"/>
        <w:tblCellMar>
          <w:left w:w="70" w:type="dxa"/>
          <w:right w:w="70" w:type="dxa"/>
        </w:tblCellMar>
        <w:tblLook w:val="04A0" w:firstRow="1" w:lastRow="0" w:firstColumn="1" w:lastColumn="0" w:noHBand="0" w:noVBand="1"/>
      </w:tblPr>
      <w:tblGrid>
        <w:gridCol w:w="3654"/>
        <w:gridCol w:w="6245"/>
      </w:tblGrid>
      <w:tr w:rsidR="00D86289" w14:paraId="689A655A" w14:textId="77777777">
        <w:trPr>
          <w:cantSplit/>
          <w:trHeight w:val="687"/>
        </w:trPr>
        <w:tc>
          <w:tcPr>
            <w:tcW w:w="3659" w:type="dxa"/>
            <w:tcBorders>
              <w:top w:val="single" w:sz="6" w:space="0" w:color="000000"/>
              <w:left w:val="single" w:sz="6" w:space="0" w:color="000000"/>
              <w:right w:val="single" w:sz="6" w:space="0" w:color="000000"/>
            </w:tcBorders>
            <w:vAlign w:val="center"/>
          </w:tcPr>
          <w:p w14:paraId="2B21306B" w14:textId="77777777" w:rsidR="00D86289" w:rsidRDefault="00000000">
            <w:pPr>
              <w:jc w:val="center"/>
              <w:rPr>
                <w:rFonts w:ascii="Times New Roman" w:hAnsi="Times New Roman"/>
              </w:rPr>
            </w:pPr>
            <w:r>
              <w:rPr>
                <w:rFonts w:ascii="Times New Roman" w:hAnsi="Times New Roman"/>
              </w:rPr>
              <w:t xml:space="preserve">Размер населенного   </w:t>
            </w:r>
            <w:r>
              <w:rPr>
                <w:rFonts w:ascii="Times New Roman" w:hAnsi="Times New Roman"/>
              </w:rPr>
              <w:br/>
              <w:t>пункта</w:t>
            </w:r>
          </w:p>
        </w:tc>
        <w:tc>
          <w:tcPr>
            <w:tcW w:w="6255" w:type="dxa"/>
            <w:tcBorders>
              <w:top w:val="single" w:sz="6" w:space="0" w:color="000000"/>
              <w:left w:val="single" w:sz="6" w:space="0" w:color="000000"/>
              <w:right w:val="single" w:sz="6" w:space="0" w:color="000000"/>
            </w:tcBorders>
            <w:vAlign w:val="center"/>
          </w:tcPr>
          <w:p w14:paraId="334B3E1B" w14:textId="77777777" w:rsidR="00D86289" w:rsidRDefault="00000000">
            <w:pPr>
              <w:jc w:val="center"/>
              <w:rPr>
                <w:rFonts w:ascii="Times New Roman" w:hAnsi="Times New Roman"/>
              </w:rPr>
            </w:pPr>
            <w:r>
              <w:rPr>
                <w:rFonts w:ascii="Times New Roman" w:hAnsi="Times New Roman"/>
              </w:rPr>
              <w:t>Площадь озелененных территорий, м2/чел.</w:t>
            </w:r>
          </w:p>
        </w:tc>
      </w:tr>
      <w:tr w:rsidR="00D86289" w14:paraId="7212B4CF" w14:textId="77777777">
        <w:trPr>
          <w:cantSplit/>
          <w:trHeight w:val="237"/>
        </w:trPr>
        <w:tc>
          <w:tcPr>
            <w:tcW w:w="3659" w:type="dxa"/>
            <w:tcBorders>
              <w:top w:val="single" w:sz="6" w:space="0" w:color="000000"/>
              <w:left w:val="single" w:sz="6" w:space="0" w:color="000000"/>
              <w:bottom w:val="single" w:sz="6" w:space="0" w:color="000000"/>
              <w:right w:val="single" w:sz="6" w:space="0" w:color="000000"/>
            </w:tcBorders>
            <w:vAlign w:val="center"/>
          </w:tcPr>
          <w:p w14:paraId="062F1BD8" w14:textId="77777777" w:rsidR="00D86289" w:rsidRDefault="00000000">
            <w:pPr>
              <w:jc w:val="center"/>
              <w:rPr>
                <w:rFonts w:ascii="Times New Roman" w:hAnsi="Times New Roman"/>
              </w:rPr>
            </w:pPr>
            <w:r>
              <w:rPr>
                <w:rFonts w:ascii="Times New Roman" w:hAnsi="Times New Roman"/>
              </w:rPr>
              <w:t>сельский населенный пункт</w:t>
            </w:r>
          </w:p>
        </w:tc>
        <w:tc>
          <w:tcPr>
            <w:tcW w:w="6255" w:type="dxa"/>
            <w:tcBorders>
              <w:top w:val="single" w:sz="6" w:space="0" w:color="000000"/>
              <w:left w:val="single" w:sz="6" w:space="0" w:color="000000"/>
              <w:bottom w:val="single" w:sz="6" w:space="0" w:color="000000"/>
              <w:right w:val="single" w:sz="6" w:space="0" w:color="000000"/>
            </w:tcBorders>
            <w:vAlign w:val="center"/>
          </w:tcPr>
          <w:p w14:paraId="584BE165" w14:textId="77777777" w:rsidR="00D86289" w:rsidRDefault="00000000">
            <w:pPr>
              <w:jc w:val="center"/>
              <w:rPr>
                <w:rFonts w:ascii="Times New Roman" w:hAnsi="Times New Roman"/>
              </w:rPr>
            </w:pPr>
            <w:r>
              <w:rPr>
                <w:rFonts w:ascii="Times New Roman" w:hAnsi="Times New Roman"/>
              </w:rPr>
              <w:t>12</w:t>
            </w:r>
          </w:p>
        </w:tc>
      </w:tr>
    </w:tbl>
    <w:p w14:paraId="52AF503A" w14:textId="77777777" w:rsidR="00D86289" w:rsidRDefault="00D86289">
      <w:pPr>
        <w:ind w:firstLine="709"/>
        <w:rPr>
          <w:rFonts w:ascii="Times New Roman" w:hAnsi="Times New Roman"/>
        </w:rPr>
      </w:pPr>
    </w:p>
    <w:p w14:paraId="2AA5919F" w14:textId="77777777" w:rsidR="00D86289" w:rsidRDefault="00000000">
      <w:pPr>
        <w:ind w:firstLine="709"/>
        <w:rPr>
          <w:rFonts w:ascii="Times New Roman" w:hAnsi="Times New Roman"/>
          <w:sz w:val="22"/>
          <w:szCs w:val="22"/>
        </w:rPr>
      </w:pPr>
      <w:r>
        <w:rPr>
          <w:rFonts w:ascii="Times New Roman" w:hAnsi="Times New Roman"/>
          <w:sz w:val="22"/>
          <w:szCs w:val="22"/>
        </w:rPr>
        <w:t>4.5.7. Минимальную площадь объектов озеленения общего пользования следует предусматривать не менее указанной в таблице 17.</w:t>
      </w:r>
    </w:p>
    <w:p w14:paraId="2CD03E5B" w14:textId="77777777" w:rsidR="00D86289" w:rsidRDefault="00D86289">
      <w:pPr>
        <w:ind w:firstLine="709"/>
        <w:rPr>
          <w:rFonts w:ascii="Times New Roman" w:hAnsi="Times New Roman"/>
        </w:rPr>
      </w:pPr>
    </w:p>
    <w:p w14:paraId="4BF4E85F" w14:textId="77777777" w:rsidR="00D86289" w:rsidRDefault="00000000">
      <w:pPr>
        <w:rPr>
          <w:rFonts w:ascii="Times New Roman" w:hAnsi="Times New Roman"/>
        </w:rPr>
      </w:pPr>
      <w:r>
        <w:rPr>
          <w:rFonts w:ascii="Times New Roman" w:hAnsi="Times New Roman"/>
        </w:rPr>
        <w:t>Таблица 17</w:t>
      </w:r>
    </w:p>
    <w:tbl>
      <w:tblPr>
        <w:tblW w:w="5000" w:type="pct"/>
        <w:tblLayout w:type="fixed"/>
        <w:tblCellMar>
          <w:left w:w="70" w:type="dxa"/>
          <w:right w:w="70" w:type="dxa"/>
        </w:tblCellMar>
        <w:tblLook w:val="04A0" w:firstRow="1" w:lastRow="0" w:firstColumn="1" w:lastColumn="0" w:noHBand="0" w:noVBand="1"/>
      </w:tblPr>
      <w:tblGrid>
        <w:gridCol w:w="3501"/>
        <w:gridCol w:w="6398"/>
      </w:tblGrid>
      <w:tr w:rsidR="00D86289" w14:paraId="58451250" w14:textId="77777777">
        <w:trPr>
          <w:cantSplit/>
          <w:trHeight w:val="1139"/>
        </w:trPr>
        <w:tc>
          <w:tcPr>
            <w:tcW w:w="3506" w:type="dxa"/>
            <w:tcBorders>
              <w:top w:val="single" w:sz="6" w:space="0" w:color="000000"/>
              <w:left w:val="single" w:sz="6" w:space="0" w:color="000000"/>
              <w:right w:val="single" w:sz="6" w:space="0" w:color="000000"/>
            </w:tcBorders>
            <w:vAlign w:val="center"/>
          </w:tcPr>
          <w:p w14:paraId="0D837103" w14:textId="77777777" w:rsidR="00D86289" w:rsidRDefault="00000000">
            <w:pPr>
              <w:jc w:val="center"/>
              <w:rPr>
                <w:rFonts w:ascii="Times New Roman" w:hAnsi="Times New Roman"/>
              </w:rPr>
            </w:pPr>
            <w:r>
              <w:rPr>
                <w:rFonts w:ascii="Times New Roman" w:hAnsi="Times New Roman"/>
              </w:rPr>
              <w:t xml:space="preserve">Типы объектов     </w:t>
            </w:r>
            <w:r>
              <w:rPr>
                <w:rFonts w:ascii="Times New Roman" w:hAnsi="Times New Roman"/>
              </w:rPr>
              <w:br/>
              <w:t xml:space="preserve">озеленения      </w:t>
            </w:r>
            <w:r>
              <w:rPr>
                <w:rFonts w:ascii="Times New Roman" w:hAnsi="Times New Roman"/>
              </w:rPr>
              <w:br/>
              <w:t>общего пользования</w:t>
            </w:r>
          </w:p>
        </w:tc>
        <w:tc>
          <w:tcPr>
            <w:tcW w:w="6408" w:type="dxa"/>
            <w:tcBorders>
              <w:top w:val="single" w:sz="6" w:space="0" w:color="000000"/>
              <w:left w:val="single" w:sz="6" w:space="0" w:color="000000"/>
              <w:right w:val="single" w:sz="6" w:space="0" w:color="000000"/>
            </w:tcBorders>
            <w:vAlign w:val="center"/>
          </w:tcPr>
          <w:p w14:paraId="0693342B" w14:textId="77777777" w:rsidR="00D86289" w:rsidRDefault="00000000">
            <w:pPr>
              <w:jc w:val="center"/>
              <w:rPr>
                <w:rFonts w:ascii="Times New Roman" w:hAnsi="Times New Roman"/>
              </w:rPr>
            </w:pPr>
            <w:r>
              <w:rPr>
                <w:rFonts w:ascii="Times New Roman" w:hAnsi="Times New Roman"/>
              </w:rPr>
              <w:t xml:space="preserve">Площадь объектов озеленения общего    </w:t>
            </w:r>
            <w:r>
              <w:rPr>
                <w:rFonts w:ascii="Times New Roman" w:hAnsi="Times New Roman"/>
              </w:rPr>
              <w:br/>
              <w:t>пользования, га</w:t>
            </w:r>
          </w:p>
        </w:tc>
      </w:tr>
      <w:tr w:rsidR="00D86289" w14:paraId="3FE77A07" w14:textId="77777777">
        <w:trPr>
          <w:cantSplit/>
          <w:trHeight w:val="240"/>
        </w:trPr>
        <w:tc>
          <w:tcPr>
            <w:tcW w:w="3506" w:type="dxa"/>
            <w:tcBorders>
              <w:top w:val="single" w:sz="6" w:space="0" w:color="000000"/>
              <w:left w:val="single" w:sz="6" w:space="0" w:color="000000"/>
              <w:bottom w:val="single" w:sz="6" w:space="0" w:color="000000"/>
              <w:right w:val="single" w:sz="6" w:space="0" w:color="000000"/>
            </w:tcBorders>
            <w:vAlign w:val="center"/>
          </w:tcPr>
          <w:p w14:paraId="6CDC65D8" w14:textId="77777777" w:rsidR="00D86289" w:rsidRDefault="00000000">
            <w:pPr>
              <w:rPr>
                <w:rFonts w:ascii="Times New Roman" w:hAnsi="Times New Roman"/>
              </w:rPr>
            </w:pPr>
            <w:r>
              <w:rPr>
                <w:rFonts w:ascii="Times New Roman" w:hAnsi="Times New Roman"/>
              </w:rPr>
              <w:t>Сады жилых районов</w:t>
            </w:r>
          </w:p>
        </w:tc>
        <w:tc>
          <w:tcPr>
            <w:tcW w:w="6408" w:type="dxa"/>
            <w:tcBorders>
              <w:top w:val="single" w:sz="6" w:space="0" w:color="000000"/>
              <w:left w:val="single" w:sz="6" w:space="0" w:color="000000"/>
              <w:bottom w:val="single" w:sz="6" w:space="0" w:color="000000"/>
              <w:right w:val="single" w:sz="6" w:space="0" w:color="000000"/>
            </w:tcBorders>
            <w:vAlign w:val="center"/>
          </w:tcPr>
          <w:p w14:paraId="5E3C070E" w14:textId="77777777" w:rsidR="00D86289" w:rsidRDefault="00000000">
            <w:pPr>
              <w:rPr>
                <w:rFonts w:ascii="Times New Roman" w:hAnsi="Times New Roman"/>
              </w:rPr>
            </w:pPr>
            <w:r>
              <w:rPr>
                <w:rFonts w:ascii="Times New Roman" w:hAnsi="Times New Roman"/>
              </w:rPr>
              <w:t>3,0</w:t>
            </w:r>
          </w:p>
        </w:tc>
      </w:tr>
      <w:tr w:rsidR="00D86289" w14:paraId="2AEA8EB0" w14:textId="77777777">
        <w:trPr>
          <w:cantSplit/>
          <w:trHeight w:val="240"/>
        </w:trPr>
        <w:tc>
          <w:tcPr>
            <w:tcW w:w="3506" w:type="dxa"/>
            <w:tcBorders>
              <w:top w:val="single" w:sz="6" w:space="0" w:color="000000"/>
              <w:left w:val="single" w:sz="6" w:space="0" w:color="000000"/>
              <w:bottom w:val="single" w:sz="6" w:space="0" w:color="000000"/>
              <w:right w:val="single" w:sz="6" w:space="0" w:color="000000"/>
            </w:tcBorders>
            <w:vAlign w:val="center"/>
          </w:tcPr>
          <w:p w14:paraId="2E41457F" w14:textId="77777777" w:rsidR="00D86289" w:rsidRDefault="00000000">
            <w:pPr>
              <w:rPr>
                <w:rFonts w:ascii="Times New Roman" w:hAnsi="Times New Roman"/>
              </w:rPr>
            </w:pPr>
            <w:r>
              <w:rPr>
                <w:rFonts w:ascii="Times New Roman" w:hAnsi="Times New Roman"/>
              </w:rPr>
              <w:t>Скверы</w:t>
            </w:r>
          </w:p>
        </w:tc>
        <w:tc>
          <w:tcPr>
            <w:tcW w:w="6408" w:type="dxa"/>
            <w:tcBorders>
              <w:top w:val="single" w:sz="6" w:space="0" w:color="000000"/>
              <w:left w:val="single" w:sz="6" w:space="0" w:color="000000"/>
              <w:bottom w:val="single" w:sz="6" w:space="0" w:color="000000"/>
              <w:right w:val="single" w:sz="6" w:space="0" w:color="000000"/>
            </w:tcBorders>
            <w:vAlign w:val="center"/>
          </w:tcPr>
          <w:p w14:paraId="1913E2A5" w14:textId="77777777" w:rsidR="00D86289" w:rsidRDefault="00000000">
            <w:pPr>
              <w:rPr>
                <w:rFonts w:ascii="Times New Roman" w:hAnsi="Times New Roman"/>
              </w:rPr>
            </w:pPr>
            <w:r>
              <w:rPr>
                <w:rFonts w:ascii="Times New Roman" w:hAnsi="Times New Roman"/>
              </w:rPr>
              <w:t>0,5</w:t>
            </w:r>
          </w:p>
        </w:tc>
      </w:tr>
    </w:tbl>
    <w:p w14:paraId="0370B901" w14:textId="77777777" w:rsidR="00D86289" w:rsidRDefault="00D86289">
      <w:pPr>
        <w:shd w:val="clear" w:color="auto" w:fill="FFFFFF"/>
        <w:ind w:firstLine="709"/>
        <w:textAlignment w:val="baseline"/>
        <w:rPr>
          <w:rFonts w:ascii="Times New Roman" w:hAnsi="Times New Roman"/>
          <w:spacing w:val="2"/>
          <w:szCs w:val="28"/>
        </w:rPr>
      </w:pPr>
    </w:p>
    <w:p w14:paraId="1675FE48"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4.5.8.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 Число светильников следует определять по нормам освещенности территорий.</w:t>
      </w:r>
    </w:p>
    <w:p w14:paraId="47A8DC5C"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 xml:space="preserve">4.5.9. 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w:t>
      </w:r>
      <w:r>
        <w:rPr>
          <w:rFonts w:ascii="Times New Roman" w:hAnsi="Times New Roman"/>
          <w:spacing w:val="2"/>
          <w:sz w:val="22"/>
          <w:szCs w:val="22"/>
        </w:rPr>
        <w:lastRenderedPageBreak/>
        <w:t>движения одного человека).</w:t>
      </w:r>
    </w:p>
    <w:p w14:paraId="341A84D9"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14:paraId="786740FC"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14:paraId="2C3500AE"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4.5.10. Расстояния от зданий и сооружений до зеленых насаждений следует принимать в соответствии с таблицей 18 при условии беспрепятственного подъезда и работы пожарного автотранспорта; от воздушных линий электропередачи - в соответствии с ПУЭ.</w:t>
      </w:r>
    </w:p>
    <w:p w14:paraId="0867D3E1" w14:textId="77777777" w:rsidR="00D86289" w:rsidRDefault="00D86289">
      <w:pPr>
        <w:shd w:val="clear" w:color="auto" w:fill="FFFFFF"/>
        <w:ind w:firstLine="709"/>
        <w:textAlignment w:val="baseline"/>
        <w:rPr>
          <w:rFonts w:ascii="Times New Roman" w:hAnsi="Times New Roman"/>
          <w:spacing w:val="2"/>
          <w:szCs w:val="28"/>
        </w:rPr>
      </w:pPr>
    </w:p>
    <w:p w14:paraId="123808DA" w14:textId="77777777" w:rsidR="00D86289" w:rsidRDefault="00000000">
      <w:pPr>
        <w:shd w:val="clear" w:color="auto" w:fill="FFFFFF"/>
        <w:textAlignment w:val="baseline"/>
        <w:rPr>
          <w:rFonts w:ascii="Times New Roman" w:hAnsi="Times New Roman"/>
        </w:rPr>
      </w:pPr>
      <w:r>
        <w:rPr>
          <w:rFonts w:ascii="Times New Roman" w:hAnsi="Times New Roman"/>
          <w:spacing w:val="2"/>
          <w:szCs w:val="28"/>
        </w:rPr>
        <w:t>Таблица 18</w:t>
      </w:r>
    </w:p>
    <w:tbl>
      <w:tblPr>
        <w:tblW w:w="9345" w:type="dxa"/>
        <w:tblLayout w:type="fixed"/>
        <w:tblLook w:val="04A0" w:firstRow="1" w:lastRow="0" w:firstColumn="1" w:lastColumn="0" w:noHBand="0" w:noVBand="1"/>
      </w:tblPr>
      <w:tblGrid>
        <w:gridCol w:w="5664"/>
        <w:gridCol w:w="2097"/>
        <w:gridCol w:w="1584"/>
      </w:tblGrid>
      <w:tr w:rsidR="00D86289" w14:paraId="7A926553" w14:textId="77777777">
        <w:tc>
          <w:tcPr>
            <w:tcW w:w="5664" w:type="dxa"/>
            <w:vMerge w:val="restart"/>
            <w:tcBorders>
              <w:top w:val="single" w:sz="4" w:space="0" w:color="000000"/>
              <w:left w:val="single" w:sz="4" w:space="0" w:color="000000"/>
              <w:bottom w:val="single" w:sz="4" w:space="0" w:color="000000"/>
              <w:right w:val="single" w:sz="4" w:space="0" w:color="000000"/>
            </w:tcBorders>
          </w:tcPr>
          <w:p w14:paraId="0AB849D2" w14:textId="77777777" w:rsidR="00D86289" w:rsidRDefault="00000000">
            <w:pPr>
              <w:rPr>
                <w:rFonts w:ascii="Times New Roman" w:hAnsi="Times New Roman"/>
                <w:spacing w:val="2"/>
                <w:szCs w:val="28"/>
              </w:rPr>
            </w:pPr>
            <w:r>
              <w:rPr>
                <w:rFonts w:ascii="Times New Roman" w:hAnsi="Times New Roman"/>
                <w:spacing w:val="2"/>
                <w:szCs w:val="28"/>
              </w:rPr>
              <w:t>Здание, сооружение</w:t>
            </w:r>
          </w:p>
        </w:tc>
        <w:tc>
          <w:tcPr>
            <w:tcW w:w="3681" w:type="dxa"/>
            <w:gridSpan w:val="2"/>
            <w:tcBorders>
              <w:top w:val="single" w:sz="4" w:space="0" w:color="000000"/>
              <w:left w:val="single" w:sz="4" w:space="0" w:color="000000"/>
              <w:bottom w:val="single" w:sz="4" w:space="0" w:color="000000"/>
              <w:right w:val="single" w:sz="4" w:space="0" w:color="000000"/>
            </w:tcBorders>
          </w:tcPr>
          <w:p w14:paraId="5AF4C0B9" w14:textId="77777777" w:rsidR="00D86289" w:rsidRDefault="00000000">
            <w:pPr>
              <w:rPr>
                <w:rFonts w:ascii="Times New Roman" w:hAnsi="Times New Roman"/>
                <w:spacing w:val="2"/>
                <w:szCs w:val="28"/>
              </w:rPr>
            </w:pPr>
            <w:r>
              <w:rPr>
                <w:rFonts w:ascii="Times New Roman" w:hAnsi="Times New Roman"/>
                <w:spacing w:val="2"/>
                <w:szCs w:val="28"/>
              </w:rPr>
              <w:t>Расстояния, м, от здания, сооружения, объекта до оси</w:t>
            </w:r>
          </w:p>
        </w:tc>
      </w:tr>
      <w:tr w:rsidR="00D86289" w14:paraId="468E0950" w14:textId="77777777">
        <w:tc>
          <w:tcPr>
            <w:tcW w:w="5664" w:type="dxa"/>
            <w:vMerge/>
            <w:tcBorders>
              <w:top w:val="single" w:sz="4" w:space="0" w:color="000000"/>
              <w:left w:val="single" w:sz="4" w:space="0" w:color="000000"/>
              <w:bottom w:val="single" w:sz="4" w:space="0" w:color="000000"/>
              <w:right w:val="single" w:sz="4" w:space="0" w:color="000000"/>
            </w:tcBorders>
          </w:tcPr>
          <w:p w14:paraId="5D462579" w14:textId="77777777" w:rsidR="00D86289" w:rsidRDefault="00D86289">
            <w:pPr>
              <w:snapToGrid w:val="0"/>
              <w:rPr>
                <w:rFonts w:ascii="Times New Roman" w:hAnsi="Times New Roman"/>
                <w:szCs w:val="28"/>
              </w:rPr>
            </w:pPr>
          </w:p>
        </w:tc>
        <w:tc>
          <w:tcPr>
            <w:tcW w:w="2097" w:type="dxa"/>
            <w:tcBorders>
              <w:top w:val="single" w:sz="4" w:space="0" w:color="000000"/>
              <w:left w:val="single" w:sz="4" w:space="0" w:color="000000"/>
              <w:bottom w:val="single" w:sz="4" w:space="0" w:color="000000"/>
              <w:right w:val="single" w:sz="4" w:space="0" w:color="000000"/>
            </w:tcBorders>
          </w:tcPr>
          <w:p w14:paraId="67188AC4" w14:textId="77777777" w:rsidR="00D86289" w:rsidRDefault="00000000">
            <w:pPr>
              <w:jc w:val="center"/>
              <w:rPr>
                <w:rFonts w:ascii="Times New Roman" w:hAnsi="Times New Roman"/>
                <w:spacing w:val="2"/>
                <w:szCs w:val="28"/>
              </w:rPr>
            </w:pPr>
            <w:r>
              <w:rPr>
                <w:rFonts w:ascii="Times New Roman" w:hAnsi="Times New Roman"/>
                <w:spacing w:val="2"/>
                <w:szCs w:val="28"/>
              </w:rPr>
              <w:t>ствола дерева</w:t>
            </w:r>
          </w:p>
        </w:tc>
        <w:tc>
          <w:tcPr>
            <w:tcW w:w="1584" w:type="dxa"/>
            <w:tcBorders>
              <w:top w:val="single" w:sz="4" w:space="0" w:color="000000"/>
              <w:left w:val="single" w:sz="4" w:space="0" w:color="000000"/>
              <w:bottom w:val="single" w:sz="4" w:space="0" w:color="000000"/>
              <w:right w:val="single" w:sz="4" w:space="0" w:color="000000"/>
            </w:tcBorders>
          </w:tcPr>
          <w:p w14:paraId="33906C0D" w14:textId="77777777" w:rsidR="00D86289" w:rsidRDefault="00000000">
            <w:pPr>
              <w:jc w:val="center"/>
              <w:rPr>
                <w:rFonts w:ascii="Times New Roman" w:hAnsi="Times New Roman"/>
                <w:spacing w:val="2"/>
                <w:szCs w:val="28"/>
              </w:rPr>
            </w:pPr>
            <w:r>
              <w:rPr>
                <w:rFonts w:ascii="Times New Roman" w:hAnsi="Times New Roman"/>
                <w:spacing w:val="2"/>
                <w:szCs w:val="28"/>
              </w:rPr>
              <w:t>кустарника</w:t>
            </w:r>
          </w:p>
        </w:tc>
      </w:tr>
      <w:tr w:rsidR="00D86289" w14:paraId="7C03A5F2" w14:textId="77777777">
        <w:tc>
          <w:tcPr>
            <w:tcW w:w="5664" w:type="dxa"/>
            <w:tcBorders>
              <w:top w:val="single" w:sz="4" w:space="0" w:color="000000"/>
              <w:left w:val="single" w:sz="4" w:space="0" w:color="000000"/>
              <w:bottom w:val="single" w:sz="4" w:space="0" w:color="000000"/>
              <w:right w:val="single" w:sz="4" w:space="0" w:color="000000"/>
            </w:tcBorders>
          </w:tcPr>
          <w:p w14:paraId="52080CB1" w14:textId="77777777" w:rsidR="00D86289" w:rsidRDefault="00000000">
            <w:pPr>
              <w:rPr>
                <w:rFonts w:ascii="Times New Roman" w:hAnsi="Times New Roman"/>
                <w:spacing w:val="2"/>
                <w:szCs w:val="28"/>
              </w:rPr>
            </w:pPr>
            <w:r>
              <w:rPr>
                <w:rFonts w:ascii="Times New Roman" w:hAnsi="Times New Roman"/>
                <w:spacing w:val="2"/>
                <w:szCs w:val="28"/>
              </w:rPr>
              <w:t>Наружная стена здания и сооружения</w:t>
            </w:r>
          </w:p>
        </w:tc>
        <w:tc>
          <w:tcPr>
            <w:tcW w:w="2097" w:type="dxa"/>
            <w:tcBorders>
              <w:top w:val="single" w:sz="4" w:space="0" w:color="000000"/>
              <w:left w:val="single" w:sz="4" w:space="0" w:color="000000"/>
              <w:bottom w:val="single" w:sz="4" w:space="0" w:color="000000"/>
              <w:right w:val="single" w:sz="4" w:space="0" w:color="000000"/>
            </w:tcBorders>
          </w:tcPr>
          <w:p w14:paraId="19DBB8D8" w14:textId="77777777" w:rsidR="00D86289" w:rsidRDefault="00000000">
            <w:pPr>
              <w:jc w:val="center"/>
              <w:rPr>
                <w:rFonts w:ascii="Times New Roman" w:hAnsi="Times New Roman"/>
                <w:szCs w:val="28"/>
              </w:rPr>
            </w:pPr>
            <w:r>
              <w:rPr>
                <w:rFonts w:ascii="Times New Roman" w:hAnsi="Times New Roman"/>
                <w:szCs w:val="28"/>
              </w:rPr>
              <w:t>5,0</w:t>
            </w:r>
          </w:p>
        </w:tc>
        <w:tc>
          <w:tcPr>
            <w:tcW w:w="1584" w:type="dxa"/>
            <w:tcBorders>
              <w:top w:val="single" w:sz="4" w:space="0" w:color="000000"/>
              <w:left w:val="single" w:sz="4" w:space="0" w:color="000000"/>
              <w:bottom w:val="single" w:sz="4" w:space="0" w:color="000000"/>
              <w:right w:val="single" w:sz="4" w:space="0" w:color="000000"/>
            </w:tcBorders>
          </w:tcPr>
          <w:p w14:paraId="1D4F0871" w14:textId="77777777" w:rsidR="00D86289" w:rsidRDefault="00000000">
            <w:pPr>
              <w:jc w:val="center"/>
              <w:rPr>
                <w:rFonts w:ascii="Times New Roman" w:hAnsi="Times New Roman"/>
                <w:szCs w:val="28"/>
              </w:rPr>
            </w:pPr>
            <w:r>
              <w:rPr>
                <w:rFonts w:ascii="Times New Roman" w:hAnsi="Times New Roman"/>
                <w:szCs w:val="28"/>
              </w:rPr>
              <w:t>1,5</w:t>
            </w:r>
          </w:p>
        </w:tc>
      </w:tr>
      <w:tr w:rsidR="00D86289" w14:paraId="0248A11E" w14:textId="77777777">
        <w:tc>
          <w:tcPr>
            <w:tcW w:w="5664" w:type="dxa"/>
            <w:tcBorders>
              <w:top w:val="single" w:sz="4" w:space="0" w:color="000000"/>
              <w:left w:val="single" w:sz="4" w:space="0" w:color="000000"/>
              <w:bottom w:val="single" w:sz="4" w:space="0" w:color="000000"/>
              <w:right w:val="single" w:sz="4" w:space="0" w:color="000000"/>
            </w:tcBorders>
          </w:tcPr>
          <w:p w14:paraId="33023F62" w14:textId="77777777" w:rsidR="00D86289" w:rsidRDefault="00000000">
            <w:pPr>
              <w:rPr>
                <w:rFonts w:ascii="Times New Roman" w:hAnsi="Times New Roman"/>
                <w:spacing w:val="2"/>
                <w:szCs w:val="28"/>
              </w:rPr>
            </w:pPr>
            <w:r>
              <w:rPr>
                <w:rFonts w:ascii="Times New Roman" w:hAnsi="Times New Roman"/>
                <w:spacing w:val="2"/>
                <w:szCs w:val="28"/>
              </w:rPr>
              <w:t>Край тротуара и садовой дорожки</w:t>
            </w:r>
          </w:p>
        </w:tc>
        <w:tc>
          <w:tcPr>
            <w:tcW w:w="2097" w:type="dxa"/>
            <w:tcBorders>
              <w:top w:val="single" w:sz="4" w:space="0" w:color="000000"/>
              <w:left w:val="single" w:sz="4" w:space="0" w:color="000000"/>
              <w:bottom w:val="single" w:sz="4" w:space="0" w:color="000000"/>
              <w:right w:val="single" w:sz="4" w:space="0" w:color="000000"/>
            </w:tcBorders>
          </w:tcPr>
          <w:p w14:paraId="78465FD9" w14:textId="77777777" w:rsidR="00D86289" w:rsidRDefault="00000000">
            <w:pPr>
              <w:jc w:val="center"/>
              <w:rPr>
                <w:rFonts w:ascii="Times New Roman" w:hAnsi="Times New Roman"/>
                <w:szCs w:val="28"/>
              </w:rPr>
            </w:pPr>
            <w:r>
              <w:rPr>
                <w:rFonts w:ascii="Times New Roman" w:hAnsi="Times New Roman"/>
                <w:szCs w:val="28"/>
              </w:rPr>
              <w:t>0,7</w:t>
            </w:r>
          </w:p>
        </w:tc>
        <w:tc>
          <w:tcPr>
            <w:tcW w:w="1584" w:type="dxa"/>
            <w:tcBorders>
              <w:top w:val="single" w:sz="4" w:space="0" w:color="000000"/>
              <w:left w:val="single" w:sz="4" w:space="0" w:color="000000"/>
              <w:bottom w:val="single" w:sz="4" w:space="0" w:color="000000"/>
              <w:right w:val="single" w:sz="4" w:space="0" w:color="000000"/>
            </w:tcBorders>
          </w:tcPr>
          <w:p w14:paraId="3ED81273" w14:textId="77777777" w:rsidR="00D86289" w:rsidRDefault="00000000">
            <w:pPr>
              <w:jc w:val="center"/>
              <w:rPr>
                <w:rFonts w:ascii="Times New Roman" w:hAnsi="Times New Roman"/>
                <w:szCs w:val="28"/>
              </w:rPr>
            </w:pPr>
            <w:r>
              <w:rPr>
                <w:rFonts w:ascii="Times New Roman" w:hAnsi="Times New Roman"/>
                <w:szCs w:val="28"/>
              </w:rPr>
              <w:t>0,5</w:t>
            </w:r>
          </w:p>
        </w:tc>
      </w:tr>
      <w:tr w:rsidR="00D86289" w14:paraId="509A7C5E" w14:textId="77777777">
        <w:tc>
          <w:tcPr>
            <w:tcW w:w="5664" w:type="dxa"/>
            <w:tcBorders>
              <w:top w:val="single" w:sz="4" w:space="0" w:color="000000"/>
              <w:left w:val="single" w:sz="4" w:space="0" w:color="000000"/>
              <w:bottom w:val="single" w:sz="4" w:space="0" w:color="000000"/>
              <w:right w:val="single" w:sz="4" w:space="0" w:color="000000"/>
            </w:tcBorders>
          </w:tcPr>
          <w:p w14:paraId="3759BF7C" w14:textId="77777777" w:rsidR="00D86289" w:rsidRDefault="00000000">
            <w:pPr>
              <w:rPr>
                <w:rFonts w:ascii="Times New Roman" w:hAnsi="Times New Roman"/>
              </w:rPr>
            </w:pPr>
            <w:r>
              <w:rPr>
                <w:rFonts w:ascii="Times New Roman" w:hAnsi="Times New Roman"/>
                <w:spacing w:val="2"/>
                <w:szCs w:val="28"/>
              </w:rPr>
              <w:t>Край проезжей части улиц, кромка укрепленной полосы обочины дороги или бровка канавы</w:t>
            </w:r>
          </w:p>
        </w:tc>
        <w:tc>
          <w:tcPr>
            <w:tcW w:w="2097" w:type="dxa"/>
            <w:tcBorders>
              <w:top w:val="single" w:sz="4" w:space="0" w:color="000000"/>
              <w:left w:val="single" w:sz="4" w:space="0" w:color="000000"/>
              <w:bottom w:val="single" w:sz="4" w:space="0" w:color="000000"/>
              <w:right w:val="single" w:sz="4" w:space="0" w:color="000000"/>
            </w:tcBorders>
          </w:tcPr>
          <w:p w14:paraId="0913CBBF" w14:textId="77777777" w:rsidR="00D86289" w:rsidRDefault="00000000">
            <w:pPr>
              <w:jc w:val="center"/>
              <w:rPr>
                <w:rFonts w:ascii="Times New Roman" w:hAnsi="Times New Roman"/>
                <w:szCs w:val="28"/>
              </w:rPr>
            </w:pPr>
            <w:r>
              <w:rPr>
                <w:rFonts w:ascii="Times New Roman" w:hAnsi="Times New Roman"/>
                <w:szCs w:val="28"/>
              </w:rPr>
              <w:t>2,0</w:t>
            </w:r>
          </w:p>
        </w:tc>
        <w:tc>
          <w:tcPr>
            <w:tcW w:w="1584" w:type="dxa"/>
            <w:tcBorders>
              <w:top w:val="single" w:sz="4" w:space="0" w:color="000000"/>
              <w:left w:val="single" w:sz="4" w:space="0" w:color="000000"/>
              <w:bottom w:val="single" w:sz="4" w:space="0" w:color="000000"/>
              <w:right w:val="single" w:sz="4" w:space="0" w:color="000000"/>
            </w:tcBorders>
          </w:tcPr>
          <w:p w14:paraId="577C24BE" w14:textId="77777777" w:rsidR="00D86289" w:rsidRDefault="00000000">
            <w:pPr>
              <w:jc w:val="center"/>
              <w:rPr>
                <w:rFonts w:ascii="Times New Roman" w:hAnsi="Times New Roman"/>
                <w:szCs w:val="28"/>
              </w:rPr>
            </w:pPr>
            <w:r>
              <w:rPr>
                <w:rFonts w:ascii="Times New Roman" w:hAnsi="Times New Roman"/>
                <w:szCs w:val="28"/>
              </w:rPr>
              <w:t>1,0</w:t>
            </w:r>
          </w:p>
        </w:tc>
      </w:tr>
      <w:tr w:rsidR="00D86289" w14:paraId="7E36A706" w14:textId="77777777">
        <w:tc>
          <w:tcPr>
            <w:tcW w:w="5664" w:type="dxa"/>
            <w:tcBorders>
              <w:top w:val="single" w:sz="4" w:space="0" w:color="000000"/>
              <w:left w:val="single" w:sz="4" w:space="0" w:color="000000"/>
              <w:bottom w:val="single" w:sz="4" w:space="0" w:color="000000"/>
              <w:right w:val="single" w:sz="4" w:space="0" w:color="000000"/>
            </w:tcBorders>
          </w:tcPr>
          <w:p w14:paraId="51A1F8D7" w14:textId="77777777" w:rsidR="00D86289" w:rsidRDefault="00000000">
            <w:pPr>
              <w:rPr>
                <w:rFonts w:ascii="Times New Roman" w:hAnsi="Times New Roman"/>
              </w:rPr>
            </w:pPr>
            <w:r>
              <w:rPr>
                <w:rFonts w:ascii="Times New Roman" w:hAnsi="Times New Roman"/>
                <w:spacing w:val="2"/>
                <w:szCs w:val="28"/>
              </w:rPr>
              <w:t>Мачта и опора осветительной сети, мостовая опора и эстакада</w:t>
            </w:r>
          </w:p>
        </w:tc>
        <w:tc>
          <w:tcPr>
            <w:tcW w:w="2097" w:type="dxa"/>
            <w:tcBorders>
              <w:top w:val="single" w:sz="4" w:space="0" w:color="000000"/>
              <w:left w:val="single" w:sz="4" w:space="0" w:color="000000"/>
              <w:bottom w:val="single" w:sz="4" w:space="0" w:color="000000"/>
              <w:right w:val="single" w:sz="4" w:space="0" w:color="000000"/>
            </w:tcBorders>
          </w:tcPr>
          <w:p w14:paraId="4DD43003" w14:textId="77777777" w:rsidR="00D86289" w:rsidRDefault="00000000">
            <w:pPr>
              <w:jc w:val="center"/>
              <w:rPr>
                <w:rFonts w:ascii="Times New Roman" w:hAnsi="Times New Roman"/>
                <w:szCs w:val="28"/>
              </w:rPr>
            </w:pPr>
            <w:r>
              <w:rPr>
                <w:rFonts w:ascii="Times New Roman" w:hAnsi="Times New Roman"/>
                <w:szCs w:val="28"/>
              </w:rPr>
              <w:t>4,0</w:t>
            </w:r>
          </w:p>
        </w:tc>
        <w:tc>
          <w:tcPr>
            <w:tcW w:w="1584" w:type="dxa"/>
            <w:tcBorders>
              <w:top w:val="single" w:sz="4" w:space="0" w:color="000000"/>
              <w:left w:val="single" w:sz="4" w:space="0" w:color="000000"/>
              <w:bottom w:val="single" w:sz="4" w:space="0" w:color="000000"/>
              <w:right w:val="single" w:sz="4" w:space="0" w:color="000000"/>
            </w:tcBorders>
          </w:tcPr>
          <w:p w14:paraId="6042D01C" w14:textId="77777777" w:rsidR="00D86289" w:rsidRDefault="00000000">
            <w:pPr>
              <w:jc w:val="center"/>
              <w:rPr>
                <w:rFonts w:ascii="Times New Roman" w:hAnsi="Times New Roman"/>
                <w:szCs w:val="28"/>
              </w:rPr>
            </w:pPr>
            <w:r>
              <w:rPr>
                <w:rFonts w:ascii="Times New Roman" w:hAnsi="Times New Roman"/>
                <w:szCs w:val="28"/>
              </w:rPr>
              <w:t>-</w:t>
            </w:r>
          </w:p>
        </w:tc>
      </w:tr>
      <w:tr w:rsidR="00D86289" w14:paraId="2A30F748" w14:textId="77777777">
        <w:tc>
          <w:tcPr>
            <w:tcW w:w="5664" w:type="dxa"/>
            <w:tcBorders>
              <w:top w:val="single" w:sz="4" w:space="0" w:color="000000"/>
              <w:left w:val="single" w:sz="4" w:space="0" w:color="000000"/>
              <w:bottom w:val="single" w:sz="4" w:space="0" w:color="000000"/>
              <w:right w:val="single" w:sz="4" w:space="0" w:color="000000"/>
            </w:tcBorders>
          </w:tcPr>
          <w:p w14:paraId="11B27DC1" w14:textId="77777777" w:rsidR="00D86289" w:rsidRDefault="00000000">
            <w:pPr>
              <w:rPr>
                <w:rFonts w:ascii="Times New Roman" w:hAnsi="Times New Roman"/>
                <w:spacing w:val="2"/>
                <w:szCs w:val="28"/>
              </w:rPr>
            </w:pPr>
            <w:r>
              <w:rPr>
                <w:rFonts w:ascii="Times New Roman" w:hAnsi="Times New Roman"/>
                <w:spacing w:val="2"/>
                <w:szCs w:val="28"/>
              </w:rPr>
              <w:t>Подошва откоса, террасы и др.</w:t>
            </w:r>
          </w:p>
        </w:tc>
        <w:tc>
          <w:tcPr>
            <w:tcW w:w="2097" w:type="dxa"/>
            <w:tcBorders>
              <w:top w:val="single" w:sz="4" w:space="0" w:color="000000"/>
              <w:left w:val="single" w:sz="4" w:space="0" w:color="000000"/>
              <w:bottom w:val="single" w:sz="4" w:space="0" w:color="000000"/>
              <w:right w:val="single" w:sz="4" w:space="0" w:color="000000"/>
            </w:tcBorders>
          </w:tcPr>
          <w:p w14:paraId="078F103C" w14:textId="77777777" w:rsidR="00D86289" w:rsidRDefault="00000000">
            <w:pPr>
              <w:jc w:val="center"/>
              <w:rPr>
                <w:rFonts w:ascii="Times New Roman" w:hAnsi="Times New Roman"/>
                <w:szCs w:val="28"/>
              </w:rPr>
            </w:pPr>
            <w:r>
              <w:rPr>
                <w:rFonts w:ascii="Times New Roman" w:hAnsi="Times New Roman"/>
                <w:szCs w:val="28"/>
              </w:rPr>
              <w:t>1,0</w:t>
            </w:r>
          </w:p>
        </w:tc>
        <w:tc>
          <w:tcPr>
            <w:tcW w:w="1584" w:type="dxa"/>
            <w:tcBorders>
              <w:top w:val="single" w:sz="4" w:space="0" w:color="000000"/>
              <w:left w:val="single" w:sz="4" w:space="0" w:color="000000"/>
              <w:bottom w:val="single" w:sz="4" w:space="0" w:color="000000"/>
              <w:right w:val="single" w:sz="4" w:space="0" w:color="000000"/>
            </w:tcBorders>
          </w:tcPr>
          <w:p w14:paraId="166E8D57" w14:textId="77777777" w:rsidR="00D86289" w:rsidRDefault="00000000">
            <w:pPr>
              <w:jc w:val="center"/>
              <w:rPr>
                <w:rFonts w:ascii="Times New Roman" w:hAnsi="Times New Roman"/>
                <w:szCs w:val="28"/>
              </w:rPr>
            </w:pPr>
            <w:r>
              <w:rPr>
                <w:rFonts w:ascii="Times New Roman" w:hAnsi="Times New Roman"/>
                <w:szCs w:val="28"/>
              </w:rPr>
              <w:t>0,5</w:t>
            </w:r>
          </w:p>
        </w:tc>
      </w:tr>
      <w:tr w:rsidR="00D86289" w14:paraId="747D1EBF" w14:textId="77777777">
        <w:tc>
          <w:tcPr>
            <w:tcW w:w="5664" w:type="dxa"/>
            <w:tcBorders>
              <w:top w:val="single" w:sz="4" w:space="0" w:color="000000"/>
              <w:left w:val="single" w:sz="4" w:space="0" w:color="000000"/>
              <w:bottom w:val="single" w:sz="4" w:space="0" w:color="000000"/>
              <w:right w:val="single" w:sz="4" w:space="0" w:color="000000"/>
            </w:tcBorders>
          </w:tcPr>
          <w:p w14:paraId="338B533C" w14:textId="77777777" w:rsidR="00D86289" w:rsidRDefault="00000000">
            <w:pPr>
              <w:rPr>
                <w:rFonts w:ascii="Times New Roman" w:hAnsi="Times New Roman"/>
                <w:spacing w:val="2"/>
                <w:szCs w:val="28"/>
              </w:rPr>
            </w:pPr>
            <w:r>
              <w:rPr>
                <w:rFonts w:ascii="Times New Roman" w:hAnsi="Times New Roman"/>
                <w:spacing w:val="2"/>
                <w:szCs w:val="28"/>
              </w:rPr>
              <w:t>Подошва или внутренняя грань подпорной стенки</w:t>
            </w:r>
          </w:p>
        </w:tc>
        <w:tc>
          <w:tcPr>
            <w:tcW w:w="2097" w:type="dxa"/>
            <w:tcBorders>
              <w:top w:val="single" w:sz="4" w:space="0" w:color="000000"/>
              <w:left w:val="single" w:sz="4" w:space="0" w:color="000000"/>
              <w:bottom w:val="single" w:sz="4" w:space="0" w:color="000000"/>
              <w:right w:val="single" w:sz="4" w:space="0" w:color="000000"/>
            </w:tcBorders>
          </w:tcPr>
          <w:p w14:paraId="0304E29E" w14:textId="77777777" w:rsidR="00D86289" w:rsidRDefault="00000000">
            <w:pPr>
              <w:jc w:val="center"/>
              <w:rPr>
                <w:rFonts w:ascii="Times New Roman" w:hAnsi="Times New Roman"/>
                <w:szCs w:val="28"/>
              </w:rPr>
            </w:pPr>
            <w:r>
              <w:rPr>
                <w:rFonts w:ascii="Times New Roman" w:hAnsi="Times New Roman"/>
                <w:szCs w:val="28"/>
              </w:rPr>
              <w:t>3,0</w:t>
            </w:r>
          </w:p>
        </w:tc>
        <w:tc>
          <w:tcPr>
            <w:tcW w:w="1584" w:type="dxa"/>
            <w:tcBorders>
              <w:top w:val="single" w:sz="4" w:space="0" w:color="000000"/>
              <w:left w:val="single" w:sz="4" w:space="0" w:color="000000"/>
              <w:bottom w:val="single" w:sz="4" w:space="0" w:color="000000"/>
              <w:right w:val="single" w:sz="4" w:space="0" w:color="000000"/>
            </w:tcBorders>
          </w:tcPr>
          <w:p w14:paraId="6D767541" w14:textId="77777777" w:rsidR="00D86289" w:rsidRDefault="00000000">
            <w:pPr>
              <w:jc w:val="center"/>
              <w:rPr>
                <w:rFonts w:ascii="Times New Roman" w:hAnsi="Times New Roman"/>
                <w:szCs w:val="28"/>
              </w:rPr>
            </w:pPr>
            <w:r>
              <w:rPr>
                <w:rFonts w:ascii="Times New Roman" w:hAnsi="Times New Roman"/>
                <w:szCs w:val="28"/>
              </w:rPr>
              <w:t>1,0</w:t>
            </w:r>
          </w:p>
        </w:tc>
      </w:tr>
      <w:tr w:rsidR="00D86289" w14:paraId="7F9DCA96" w14:textId="77777777">
        <w:tc>
          <w:tcPr>
            <w:tcW w:w="5664" w:type="dxa"/>
            <w:tcBorders>
              <w:top w:val="single" w:sz="4" w:space="0" w:color="000000"/>
              <w:left w:val="single" w:sz="4" w:space="0" w:color="000000"/>
              <w:bottom w:val="single" w:sz="4" w:space="0" w:color="000000"/>
              <w:right w:val="single" w:sz="4" w:space="0" w:color="000000"/>
            </w:tcBorders>
          </w:tcPr>
          <w:p w14:paraId="7F1177F3" w14:textId="77777777" w:rsidR="00D86289" w:rsidRDefault="00000000">
            <w:pPr>
              <w:rPr>
                <w:rFonts w:ascii="Times New Roman" w:hAnsi="Times New Roman"/>
                <w:spacing w:val="2"/>
                <w:szCs w:val="28"/>
              </w:rPr>
            </w:pPr>
            <w:r>
              <w:rPr>
                <w:rFonts w:ascii="Times New Roman" w:hAnsi="Times New Roman"/>
                <w:spacing w:val="2"/>
                <w:szCs w:val="28"/>
              </w:rPr>
              <w:t>Подземные сети:</w:t>
            </w:r>
          </w:p>
          <w:p w14:paraId="5C339B23" w14:textId="77777777" w:rsidR="00D86289" w:rsidRDefault="00000000">
            <w:pPr>
              <w:rPr>
                <w:rFonts w:ascii="Times New Roman" w:hAnsi="Times New Roman"/>
                <w:spacing w:val="2"/>
                <w:szCs w:val="28"/>
              </w:rPr>
            </w:pPr>
            <w:r>
              <w:rPr>
                <w:rFonts w:ascii="Times New Roman" w:hAnsi="Times New Roman"/>
                <w:spacing w:val="2"/>
                <w:szCs w:val="28"/>
              </w:rPr>
              <w:t>газопровод, канализация</w:t>
            </w:r>
          </w:p>
          <w:p w14:paraId="42D38347" w14:textId="77777777" w:rsidR="00D86289" w:rsidRDefault="00000000">
            <w:pPr>
              <w:rPr>
                <w:rFonts w:ascii="Times New Roman" w:hAnsi="Times New Roman"/>
              </w:rPr>
            </w:pPr>
            <w:r>
              <w:rPr>
                <w:rFonts w:ascii="Times New Roman" w:hAnsi="Times New Roman"/>
                <w:spacing w:val="2"/>
                <w:szCs w:val="28"/>
              </w:rPr>
              <w:t>тепловая сеть (стенка канала, тоннеля или оболочка при бесканальной прокладке) водопровод, дренаж</w:t>
            </w:r>
          </w:p>
          <w:p w14:paraId="47601468" w14:textId="77777777" w:rsidR="00D86289" w:rsidRDefault="00000000">
            <w:pPr>
              <w:rPr>
                <w:rFonts w:ascii="Times New Roman" w:hAnsi="Times New Roman"/>
                <w:spacing w:val="2"/>
                <w:szCs w:val="28"/>
              </w:rPr>
            </w:pPr>
            <w:r>
              <w:rPr>
                <w:rFonts w:ascii="Times New Roman" w:hAnsi="Times New Roman"/>
                <w:spacing w:val="2"/>
                <w:szCs w:val="28"/>
              </w:rPr>
              <w:t>силовой кабель и кабель связи</w:t>
            </w:r>
          </w:p>
        </w:tc>
        <w:tc>
          <w:tcPr>
            <w:tcW w:w="2097" w:type="dxa"/>
            <w:tcBorders>
              <w:top w:val="single" w:sz="4" w:space="0" w:color="000000"/>
              <w:left w:val="single" w:sz="4" w:space="0" w:color="000000"/>
              <w:bottom w:val="single" w:sz="4" w:space="0" w:color="000000"/>
              <w:right w:val="single" w:sz="4" w:space="0" w:color="000000"/>
            </w:tcBorders>
          </w:tcPr>
          <w:p w14:paraId="4BFBBCE9" w14:textId="77777777" w:rsidR="00D86289" w:rsidRDefault="00D86289">
            <w:pPr>
              <w:snapToGrid w:val="0"/>
              <w:jc w:val="center"/>
              <w:rPr>
                <w:rFonts w:ascii="Times New Roman" w:hAnsi="Times New Roman"/>
                <w:spacing w:val="2"/>
                <w:szCs w:val="28"/>
              </w:rPr>
            </w:pPr>
          </w:p>
          <w:p w14:paraId="138B1C66" w14:textId="77777777" w:rsidR="00D86289" w:rsidRDefault="00000000">
            <w:pPr>
              <w:jc w:val="center"/>
              <w:rPr>
                <w:rFonts w:ascii="Times New Roman" w:hAnsi="Times New Roman"/>
                <w:szCs w:val="28"/>
              </w:rPr>
            </w:pPr>
            <w:r>
              <w:rPr>
                <w:rFonts w:ascii="Times New Roman" w:hAnsi="Times New Roman"/>
                <w:szCs w:val="28"/>
              </w:rPr>
              <w:t>1,5</w:t>
            </w:r>
          </w:p>
          <w:p w14:paraId="5ACD4228" w14:textId="77777777" w:rsidR="00D86289" w:rsidRDefault="00000000">
            <w:pPr>
              <w:jc w:val="center"/>
              <w:rPr>
                <w:rFonts w:ascii="Times New Roman" w:hAnsi="Times New Roman"/>
                <w:szCs w:val="28"/>
              </w:rPr>
            </w:pPr>
            <w:r>
              <w:rPr>
                <w:rFonts w:ascii="Times New Roman" w:hAnsi="Times New Roman"/>
                <w:szCs w:val="28"/>
              </w:rPr>
              <w:t>2,0</w:t>
            </w:r>
          </w:p>
          <w:p w14:paraId="0F6FCEDA" w14:textId="77777777" w:rsidR="00D86289" w:rsidRDefault="00D86289">
            <w:pPr>
              <w:jc w:val="center"/>
              <w:rPr>
                <w:rFonts w:ascii="Times New Roman" w:hAnsi="Times New Roman"/>
                <w:szCs w:val="28"/>
              </w:rPr>
            </w:pPr>
          </w:p>
          <w:p w14:paraId="4F5F3E43" w14:textId="77777777" w:rsidR="00D86289" w:rsidRDefault="00000000">
            <w:pPr>
              <w:jc w:val="center"/>
              <w:rPr>
                <w:rFonts w:ascii="Times New Roman" w:hAnsi="Times New Roman"/>
                <w:szCs w:val="28"/>
              </w:rPr>
            </w:pPr>
            <w:r>
              <w:rPr>
                <w:rFonts w:ascii="Times New Roman" w:hAnsi="Times New Roman"/>
                <w:szCs w:val="28"/>
              </w:rPr>
              <w:t>2,0</w:t>
            </w:r>
          </w:p>
          <w:p w14:paraId="13E46B9B" w14:textId="77777777" w:rsidR="00D86289" w:rsidRDefault="00000000">
            <w:pPr>
              <w:jc w:val="center"/>
              <w:rPr>
                <w:rFonts w:ascii="Times New Roman" w:hAnsi="Times New Roman"/>
                <w:szCs w:val="28"/>
              </w:rPr>
            </w:pPr>
            <w:r>
              <w:rPr>
                <w:rFonts w:ascii="Times New Roman" w:hAnsi="Times New Roman"/>
                <w:szCs w:val="28"/>
              </w:rPr>
              <w:t>2,0</w:t>
            </w:r>
          </w:p>
        </w:tc>
        <w:tc>
          <w:tcPr>
            <w:tcW w:w="1584" w:type="dxa"/>
            <w:tcBorders>
              <w:top w:val="single" w:sz="4" w:space="0" w:color="000000"/>
              <w:left w:val="single" w:sz="4" w:space="0" w:color="000000"/>
              <w:bottom w:val="single" w:sz="4" w:space="0" w:color="000000"/>
              <w:right w:val="single" w:sz="4" w:space="0" w:color="000000"/>
            </w:tcBorders>
          </w:tcPr>
          <w:p w14:paraId="3D00D5ED" w14:textId="77777777" w:rsidR="00D86289" w:rsidRDefault="00D86289">
            <w:pPr>
              <w:snapToGrid w:val="0"/>
              <w:jc w:val="center"/>
              <w:rPr>
                <w:rFonts w:ascii="Times New Roman" w:hAnsi="Times New Roman"/>
                <w:szCs w:val="28"/>
              </w:rPr>
            </w:pPr>
          </w:p>
          <w:p w14:paraId="641BBCE9" w14:textId="77777777" w:rsidR="00D86289" w:rsidRDefault="00000000">
            <w:pPr>
              <w:jc w:val="center"/>
              <w:rPr>
                <w:rFonts w:ascii="Times New Roman" w:hAnsi="Times New Roman"/>
                <w:szCs w:val="28"/>
              </w:rPr>
            </w:pPr>
            <w:r>
              <w:rPr>
                <w:rFonts w:ascii="Times New Roman" w:hAnsi="Times New Roman"/>
                <w:szCs w:val="28"/>
              </w:rPr>
              <w:t>-</w:t>
            </w:r>
          </w:p>
          <w:p w14:paraId="172B325B" w14:textId="77777777" w:rsidR="00D86289" w:rsidRDefault="00000000">
            <w:pPr>
              <w:jc w:val="center"/>
              <w:rPr>
                <w:rFonts w:ascii="Times New Roman" w:hAnsi="Times New Roman"/>
                <w:szCs w:val="28"/>
              </w:rPr>
            </w:pPr>
            <w:r>
              <w:rPr>
                <w:rFonts w:ascii="Times New Roman" w:hAnsi="Times New Roman"/>
                <w:szCs w:val="28"/>
              </w:rPr>
              <w:t>1,0</w:t>
            </w:r>
          </w:p>
          <w:p w14:paraId="6F377C43" w14:textId="77777777" w:rsidR="00D86289" w:rsidRDefault="00D86289">
            <w:pPr>
              <w:jc w:val="center"/>
              <w:rPr>
                <w:rFonts w:ascii="Times New Roman" w:hAnsi="Times New Roman"/>
                <w:szCs w:val="28"/>
              </w:rPr>
            </w:pPr>
          </w:p>
          <w:p w14:paraId="3EA700D0" w14:textId="77777777" w:rsidR="00D86289" w:rsidRDefault="00000000">
            <w:pPr>
              <w:jc w:val="center"/>
              <w:rPr>
                <w:rFonts w:ascii="Times New Roman" w:hAnsi="Times New Roman"/>
                <w:szCs w:val="28"/>
              </w:rPr>
            </w:pPr>
            <w:r>
              <w:rPr>
                <w:rFonts w:ascii="Times New Roman" w:hAnsi="Times New Roman"/>
                <w:szCs w:val="28"/>
              </w:rPr>
              <w:t>-</w:t>
            </w:r>
          </w:p>
          <w:p w14:paraId="27D709C0" w14:textId="77777777" w:rsidR="00D86289" w:rsidRDefault="00000000">
            <w:pPr>
              <w:jc w:val="center"/>
              <w:rPr>
                <w:rFonts w:ascii="Times New Roman" w:hAnsi="Times New Roman"/>
                <w:szCs w:val="28"/>
              </w:rPr>
            </w:pPr>
            <w:r>
              <w:rPr>
                <w:rFonts w:ascii="Times New Roman" w:hAnsi="Times New Roman"/>
                <w:szCs w:val="28"/>
              </w:rPr>
              <w:t>0,7</w:t>
            </w:r>
          </w:p>
        </w:tc>
      </w:tr>
    </w:tbl>
    <w:p w14:paraId="6371D367" w14:textId="77777777" w:rsidR="00D86289" w:rsidRDefault="00000000">
      <w:pPr>
        <w:shd w:val="clear" w:color="auto" w:fill="FFFFFF"/>
        <w:textAlignment w:val="baseline"/>
        <w:rPr>
          <w:rFonts w:ascii="Times New Roman" w:hAnsi="Times New Roman"/>
          <w:spacing w:val="2"/>
        </w:rPr>
      </w:pPr>
      <w:r>
        <w:rPr>
          <w:rFonts w:ascii="Times New Roman" w:hAnsi="Times New Roman"/>
          <w:spacing w:val="2"/>
        </w:rPr>
        <w:t>Примечания:</w:t>
      </w:r>
    </w:p>
    <w:p w14:paraId="20C7FA73" w14:textId="77777777" w:rsidR="00D86289" w:rsidRDefault="00000000">
      <w:pPr>
        <w:shd w:val="clear" w:color="auto" w:fill="FFFFFF"/>
        <w:textAlignment w:val="baseline"/>
        <w:rPr>
          <w:rFonts w:ascii="Times New Roman" w:hAnsi="Times New Roman"/>
        </w:rPr>
      </w:pPr>
      <w:r>
        <w:rPr>
          <w:rFonts w:ascii="Times New Roman" w:hAnsi="Times New Roman"/>
          <w:spacing w:val="2"/>
        </w:rPr>
        <w:t>1. Приведенные нормы относятся к деревьям с диаметром кроны не более 5 м и должны быть увеличены для деревьев с кроной большего диаметра.</w:t>
      </w:r>
    </w:p>
    <w:p w14:paraId="32DFD410" w14:textId="77777777" w:rsidR="00D86289" w:rsidRDefault="00000000">
      <w:pPr>
        <w:shd w:val="clear" w:color="auto" w:fill="FFFFFF"/>
        <w:textAlignment w:val="baseline"/>
        <w:rPr>
          <w:rFonts w:ascii="Times New Roman" w:hAnsi="Times New Roman"/>
        </w:rPr>
      </w:pPr>
      <w:r>
        <w:rPr>
          <w:rFonts w:ascii="Times New Roman" w:hAnsi="Times New Roman"/>
          <w:spacing w:val="2"/>
        </w:rPr>
        <w:t>2. Деревья, высаживаемые у зданий, не должны препятствовать инсоляции и освещенности жилых и общественных помещений.</w:t>
      </w:r>
    </w:p>
    <w:p w14:paraId="4FD72BD3" w14:textId="77777777" w:rsidR="00D86289" w:rsidRDefault="00000000">
      <w:pPr>
        <w:shd w:val="clear" w:color="auto" w:fill="FFFFFF"/>
        <w:textAlignment w:val="baseline"/>
        <w:rPr>
          <w:rFonts w:ascii="Times New Roman" w:hAnsi="Times New Roman"/>
        </w:rPr>
      </w:pPr>
      <w:r>
        <w:rPr>
          <w:rFonts w:ascii="Times New Roman" w:hAnsi="Times New Roman"/>
          <w:spacing w:val="2"/>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14:paraId="0CB91878" w14:textId="77777777" w:rsidR="00D86289" w:rsidRDefault="00D86289">
      <w:pPr>
        <w:ind w:firstLine="709"/>
        <w:rPr>
          <w:rFonts w:ascii="Times New Roman" w:hAnsi="Times New Roman"/>
          <w:spacing w:val="2"/>
          <w:sz w:val="24"/>
          <w:szCs w:val="24"/>
        </w:rPr>
      </w:pPr>
    </w:p>
    <w:p w14:paraId="33EC6CC4" w14:textId="77777777" w:rsidR="00D86289" w:rsidRDefault="00000000">
      <w:pPr>
        <w:ind w:firstLine="709"/>
        <w:rPr>
          <w:rFonts w:ascii="Times New Roman" w:hAnsi="Times New Roman"/>
          <w:sz w:val="22"/>
          <w:szCs w:val="22"/>
        </w:rPr>
      </w:pPr>
      <w:r>
        <w:rPr>
          <w:rFonts w:ascii="Times New Roman" w:hAnsi="Times New Roman"/>
          <w:sz w:val="22"/>
          <w:szCs w:val="22"/>
        </w:rPr>
        <w:t>4.5.11. Рекомендуется организация зеленых устройств закрытого грунта декоративного и утилитарного назначения в виде самостоятельных или встроенных объектов (в утепленных помещениях культурно-бытовых, административных и производственных зданий).</w:t>
      </w:r>
    </w:p>
    <w:p w14:paraId="10156563" w14:textId="77777777" w:rsidR="00D86289" w:rsidRDefault="00000000">
      <w:pPr>
        <w:ind w:firstLine="709"/>
        <w:rPr>
          <w:rFonts w:ascii="Times New Roman" w:hAnsi="Times New Roman"/>
          <w:sz w:val="22"/>
          <w:szCs w:val="22"/>
        </w:rPr>
      </w:pPr>
      <w:r>
        <w:rPr>
          <w:rFonts w:ascii="Times New Roman" w:hAnsi="Times New Roman"/>
          <w:sz w:val="22"/>
          <w:szCs w:val="22"/>
        </w:rPr>
        <w:t>Размеры зеленых устройств декоративного назначения (зимних садов) следует принимать из расчета 0,1 - 0,3 м</w:t>
      </w:r>
      <w:r>
        <w:rPr>
          <w:rFonts w:ascii="Times New Roman" w:hAnsi="Times New Roman"/>
          <w:sz w:val="22"/>
          <w:szCs w:val="22"/>
          <w:vertAlign w:val="superscript"/>
        </w:rPr>
        <w:t>2</w:t>
      </w:r>
      <w:r>
        <w:rPr>
          <w:rFonts w:ascii="Times New Roman" w:hAnsi="Times New Roman"/>
          <w:sz w:val="22"/>
          <w:szCs w:val="22"/>
        </w:rPr>
        <w:t xml:space="preserve"> на одного посетителя.</w:t>
      </w:r>
    </w:p>
    <w:p w14:paraId="1FDF33B3" w14:textId="77777777" w:rsidR="00D86289" w:rsidRDefault="00000000">
      <w:pPr>
        <w:ind w:firstLine="709"/>
        <w:rPr>
          <w:rFonts w:ascii="Times New Roman" w:hAnsi="Times New Roman"/>
          <w:sz w:val="22"/>
          <w:szCs w:val="22"/>
        </w:rPr>
      </w:pPr>
      <w:r>
        <w:rPr>
          <w:rFonts w:ascii="Times New Roman" w:hAnsi="Times New Roman"/>
          <w:sz w:val="22"/>
          <w:szCs w:val="22"/>
        </w:rPr>
        <w:t>Размеры зеленых утилитарных устройств закрытого грунта (теплицы, оранжереи, подсобные овощеводческие хозяйства) определяются в соответствии с возможностями и потребностью в производимой продукции.</w:t>
      </w:r>
    </w:p>
    <w:p w14:paraId="50CF1E5C" w14:textId="77777777" w:rsidR="00D86289" w:rsidRDefault="00000000">
      <w:pPr>
        <w:rPr>
          <w:rFonts w:ascii="Times New Roman" w:hAnsi="Times New Roman"/>
          <w:sz w:val="22"/>
          <w:szCs w:val="22"/>
        </w:rPr>
      </w:pPr>
      <w:r>
        <w:rPr>
          <w:rFonts w:ascii="Times New Roman" w:hAnsi="Times New Roman"/>
          <w:sz w:val="22"/>
          <w:szCs w:val="22"/>
        </w:rPr>
        <w:t>Примечание. Допускается размещение теплиц на территории санитарно-защитных зон предприятий.</w:t>
      </w:r>
    </w:p>
    <w:p w14:paraId="34CCA270" w14:textId="77777777" w:rsidR="00D86289" w:rsidRDefault="00000000">
      <w:pPr>
        <w:ind w:firstLine="709"/>
        <w:rPr>
          <w:rFonts w:ascii="Times New Roman" w:hAnsi="Times New Roman"/>
          <w:sz w:val="22"/>
          <w:szCs w:val="22"/>
        </w:rPr>
      </w:pPr>
      <w:r>
        <w:rPr>
          <w:rFonts w:ascii="Times New Roman" w:hAnsi="Times New Roman"/>
          <w:sz w:val="22"/>
          <w:szCs w:val="22"/>
        </w:rPr>
        <w:t>4.5.12. Рекреационные и природоохранные функции в населенных пунктах выполняют также:</w:t>
      </w:r>
    </w:p>
    <w:p w14:paraId="2980758F" w14:textId="77777777" w:rsidR="00D86289" w:rsidRDefault="00000000">
      <w:pPr>
        <w:ind w:firstLine="709"/>
        <w:rPr>
          <w:rFonts w:ascii="Times New Roman" w:hAnsi="Times New Roman"/>
          <w:sz w:val="22"/>
          <w:szCs w:val="22"/>
        </w:rPr>
      </w:pPr>
      <w:r>
        <w:rPr>
          <w:rFonts w:ascii="Times New Roman" w:hAnsi="Times New Roman"/>
          <w:sz w:val="22"/>
          <w:szCs w:val="22"/>
        </w:rPr>
        <w:t>- озелененные территории ограниченного пользования - территории с зелеными насаждениями ограниченного посещения, предназначенные для создания благоприятной окружающей среды на территории предприятий, учреждений и организаций;</w:t>
      </w:r>
    </w:p>
    <w:p w14:paraId="402AC4BE" w14:textId="77777777" w:rsidR="00D86289" w:rsidRDefault="00000000">
      <w:pPr>
        <w:ind w:firstLine="709"/>
        <w:rPr>
          <w:rFonts w:ascii="Times New Roman" w:hAnsi="Times New Roman"/>
          <w:sz w:val="22"/>
          <w:szCs w:val="22"/>
        </w:rPr>
      </w:pPr>
      <w:r>
        <w:rPr>
          <w:rFonts w:ascii="Times New Roman" w:hAnsi="Times New Roman"/>
          <w:sz w:val="22"/>
          <w:szCs w:val="22"/>
        </w:rPr>
        <w:t>- озелененные территории специального назначения - озеленение на территориях специальных объектов с закрытым для населения доступом.</w:t>
      </w:r>
    </w:p>
    <w:p w14:paraId="43CA860A" w14:textId="77777777" w:rsidR="00D86289" w:rsidRDefault="00000000">
      <w:pPr>
        <w:ind w:firstLine="709"/>
        <w:rPr>
          <w:rFonts w:ascii="Times New Roman" w:hAnsi="Times New Roman"/>
          <w:sz w:val="22"/>
          <w:szCs w:val="22"/>
        </w:rPr>
      </w:pPr>
      <w:r>
        <w:rPr>
          <w:rFonts w:ascii="Times New Roman" w:hAnsi="Times New Roman"/>
          <w:sz w:val="22"/>
          <w:szCs w:val="22"/>
        </w:rPr>
        <w:t>4.5.13. Площадь озеленения таких объектов должна составлять не менее 20% их территории.</w:t>
      </w:r>
    </w:p>
    <w:p w14:paraId="4B84FF61" w14:textId="77777777" w:rsidR="00D86289" w:rsidRDefault="00D86289">
      <w:pPr>
        <w:ind w:firstLine="708"/>
        <w:rPr>
          <w:rFonts w:ascii="Times New Roman" w:hAnsi="Times New Roman"/>
        </w:rPr>
      </w:pPr>
    </w:p>
    <w:p w14:paraId="48460C99" w14:textId="77777777" w:rsidR="00D86289" w:rsidRDefault="00000000">
      <w:pPr>
        <w:pStyle w:val="2"/>
        <w:rPr>
          <w:rFonts w:ascii="Times New Roman" w:hAnsi="Times New Roman"/>
        </w:rPr>
      </w:pPr>
      <w:bookmarkStart w:id="16" w:name="__RefHeading___Toc397332348"/>
      <w:bookmarkEnd w:id="16"/>
      <w:r>
        <w:rPr>
          <w:rFonts w:ascii="Times New Roman" w:hAnsi="Times New Roman"/>
        </w:rPr>
        <w:t>4.6. Зоны инженерной и транспортной инфраструктур</w:t>
      </w:r>
    </w:p>
    <w:p w14:paraId="425E13B0" w14:textId="77777777" w:rsidR="00D86289" w:rsidRDefault="00000000">
      <w:pPr>
        <w:ind w:firstLine="708"/>
        <w:rPr>
          <w:rFonts w:ascii="Times New Roman" w:hAnsi="Times New Roman"/>
          <w:sz w:val="22"/>
          <w:szCs w:val="22"/>
        </w:rPr>
      </w:pPr>
      <w:r>
        <w:rPr>
          <w:rFonts w:ascii="Times New Roman" w:hAnsi="Times New Roman"/>
          <w:sz w:val="22"/>
          <w:szCs w:val="22"/>
        </w:rPr>
        <w:t>4.6.1. Зоны инженерной и транспортной инфраструктур предназначены для размещения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объектов связи и инженерного оборудования.</w:t>
      </w:r>
    </w:p>
    <w:p w14:paraId="2E261311" w14:textId="77777777" w:rsidR="00D86289" w:rsidRDefault="00000000">
      <w:pPr>
        <w:ind w:firstLine="708"/>
        <w:rPr>
          <w:rFonts w:ascii="Times New Roman" w:hAnsi="Times New Roman"/>
          <w:sz w:val="22"/>
          <w:szCs w:val="22"/>
        </w:rPr>
      </w:pPr>
      <w:r>
        <w:rPr>
          <w:rFonts w:ascii="Times New Roman" w:hAnsi="Times New Roman"/>
          <w:sz w:val="22"/>
          <w:szCs w:val="22"/>
        </w:rPr>
        <w:t xml:space="preserve">4.6.2. При размещении объектов транспортной и инженерной инфраструктур необходимо предотвращение вредного воздействия перечисленных объектов на жилую, общественную застройку и </w:t>
      </w:r>
      <w:r>
        <w:rPr>
          <w:rFonts w:ascii="Times New Roman" w:hAnsi="Times New Roman"/>
          <w:sz w:val="22"/>
          <w:szCs w:val="22"/>
        </w:rPr>
        <w:lastRenderedPageBreak/>
        <w:t>рекреационные зоны, обеспечиваемое установлением нормативных разрывов от источников вредного воздействия. Нормативные разрывы устанавливаются в соответствии с СанПиН 2.2.1/2.1.1.1200-03 (Новая редакция 2014г.).</w:t>
      </w:r>
    </w:p>
    <w:p w14:paraId="05B63BA3" w14:textId="77777777" w:rsidR="00D86289" w:rsidRDefault="00000000">
      <w:pPr>
        <w:ind w:firstLine="708"/>
        <w:rPr>
          <w:rFonts w:ascii="Times New Roman" w:hAnsi="Times New Roman"/>
          <w:sz w:val="22"/>
          <w:szCs w:val="22"/>
        </w:rPr>
      </w:pPr>
      <w:r>
        <w:rPr>
          <w:rFonts w:ascii="Times New Roman" w:hAnsi="Times New Roman"/>
          <w:sz w:val="22"/>
          <w:szCs w:val="22"/>
        </w:rPr>
        <w:t>Сооружения и коммуникации, оказывающие прямое вредное воздействие на безопасность населения, располагаются за пределами границ сельских населенных пунктов.</w:t>
      </w:r>
    </w:p>
    <w:p w14:paraId="3B1A8221" w14:textId="77777777" w:rsidR="00D86289" w:rsidRDefault="00000000">
      <w:pPr>
        <w:ind w:firstLine="708"/>
        <w:rPr>
          <w:rFonts w:ascii="Times New Roman" w:hAnsi="Times New Roman"/>
          <w:sz w:val="22"/>
          <w:szCs w:val="22"/>
        </w:rPr>
      </w:pPr>
      <w:r>
        <w:rPr>
          <w:rFonts w:ascii="Times New Roman" w:hAnsi="Times New Roman"/>
          <w:sz w:val="22"/>
          <w:szCs w:val="22"/>
        </w:rPr>
        <w:t>4.6.3. Территории в границах отвода сооружений и коммуникаций транспорта, связи, инженерного оборудования формируются с учетом технических и эксплуатационных характеристик объектов.</w:t>
      </w:r>
    </w:p>
    <w:p w14:paraId="02FF0262" w14:textId="77777777" w:rsidR="00D86289" w:rsidRDefault="00000000">
      <w:pPr>
        <w:ind w:firstLine="708"/>
        <w:rPr>
          <w:rFonts w:ascii="Times New Roman" w:hAnsi="Times New Roman"/>
          <w:sz w:val="22"/>
          <w:szCs w:val="22"/>
        </w:rPr>
      </w:pPr>
      <w:r>
        <w:rPr>
          <w:rFonts w:ascii="Times New Roman" w:hAnsi="Times New Roman"/>
          <w:sz w:val="22"/>
          <w:szCs w:val="22"/>
        </w:rPr>
        <w:t>Обязанности по благоустройству территории в границах отвода сооружений и коммуникаций и их санитарно-защитных зон возлагаются на собственников сооружений.</w:t>
      </w:r>
    </w:p>
    <w:p w14:paraId="0C0B2DA4" w14:textId="77777777" w:rsidR="00D86289" w:rsidRDefault="00D86289">
      <w:pPr>
        <w:rPr>
          <w:rFonts w:ascii="Times New Roman" w:hAnsi="Times New Roman"/>
        </w:rPr>
      </w:pPr>
    </w:p>
    <w:p w14:paraId="23E29D5C" w14:textId="77777777" w:rsidR="00D86289" w:rsidRDefault="00000000">
      <w:pPr>
        <w:pStyle w:val="2"/>
        <w:rPr>
          <w:rFonts w:ascii="Times New Roman" w:hAnsi="Times New Roman"/>
        </w:rPr>
      </w:pPr>
      <w:bookmarkStart w:id="17" w:name="__RefHeading___Toc397332349"/>
      <w:bookmarkEnd w:id="17"/>
      <w:r>
        <w:rPr>
          <w:rFonts w:ascii="Times New Roman" w:hAnsi="Times New Roman"/>
        </w:rPr>
        <w:t>4.7. Зоны сельскохозяйственного использования</w:t>
      </w:r>
    </w:p>
    <w:p w14:paraId="47BBA668" w14:textId="77777777" w:rsidR="00D86289" w:rsidRDefault="00000000">
      <w:pPr>
        <w:ind w:firstLine="709"/>
        <w:rPr>
          <w:rFonts w:ascii="Times New Roman" w:hAnsi="Times New Roman"/>
          <w:sz w:val="22"/>
          <w:szCs w:val="22"/>
        </w:rPr>
      </w:pPr>
      <w:r>
        <w:rPr>
          <w:rFonts w:ascii="Times New Roman" w:hAnsi="Times New Roman"/>
          <w:sz w:val="22"/>
          <w:szCs w:val="22"/>
        </w:rPr>
        <w:t>4.7.1. В состав зон сельскохозяйственного использования могут включаться:</w:t>
      </w:r>
    </w:p>
    <w:p w14:paraId="04EBC621" w14:textId="77777777" w:rsidR="00D86289" w:rsidRDefault="00000000">
      <w:pPr>
        <w:ind w:firstLine="709"/>
        <w:rPr>
          <w:rFonts w:ascii="Times New Roman" w:hAnsi="Times New Roman"/>
          <w:sz w:val="22"/>
          <w:szCs w:val="22"/>
        </w:rPr>
      </w:pPr>
      <w:r>
        <w:rPr>
          <w:rFonts w:ascii="Times New Roman" w:hAnsi="Times New Roman"/>
          <w:sz w:val="22"/>
          <w:szCs w:val="22"/>
        </w:rPr>
        <w:t>- зоны сельскохозяйственных угодий - пашни, сенокосы, пастбища, залежи, земли, занятые многолетними насаждениями (садами, виноградниками и другими);</w:t>
      </w:r>
    </w:p>
    <w:p w14:paraId="641C8FCA" w14:textId="77777777" w:rsidR="00D86289" w:rsidRDefault="00000000">
      <w:pPr>
        <w:ind w:firstLine="709"/>
        <w:rPr>
          <w:rFonts w:ascii="Times New Roman" w:hAnsi="Times New Roman"/>
          <w:sz w:val="22"/>
          <w:szCs w:val="22"/>
        </w:rPr>
      </w:pPr>
      <w:r>
        <w:rPr>
          <w:rFonts w:ascii="Times New Roman" w:hAnsi="Times New Roman"/>
          <w:sz w:val="22"/>
          <w:szCs w:val="22"/>
        </w:rPr>
        <w:t>-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14:paraId="36C5343D" w14:textId="77777777" w:rsidR="00D86289" w:rsidRDefault="00000000">
      <w:pPr>
        <w:ind w:firstLine="709"/>
        <w:rPr>
          <w:rFonts w:ascii="Times New Roman" w:hAnsi="Times New Roman"/>
          <w:sz w:val="22"/>
          <w:szCs w:val="22"/>
        </w:rPr>
      </w:pPr>
      <w:r>
        <w:rPr>
          <w:rFonts w:ascii="Times New Roman" w:hAnsi="Times New Roman"/>
          <w:sz w:val="22"/>
          <w:szCs w:val="22"/>
        </w:rPr>
        <w:t>4.7.2. Зоны сельскохозяйственных угодий - это, как правило, земли за границами населенных пунктов, предоставленные для нужд сельского хозяйства, а также предназначенные для ведения сельского хозяйства.</w:t>
      </w:r>
    </w:p>
    <w:p w14:paraId="4671EBAA" w14:textId="77777777" w:rsidR="00D86289" w:rsidRDefault="00000000">
      <w:pPr>
        <w:ind w:firstLine="709"/>
        <w:rPr>
          <w:rFonts w:ascii="Times New Roman" w:hAnsi="Times New Roman"/>
          <w:sz w:val="22"/>
          <w:szCs w:val="22"/>
        </w:rPr>
      </w:pPr>
      <w:r>
        <w:rPr>
          <w:rFonts w:ascii="Times New Roman" w:hAnsi="Times New Roman"/>
          <w:sz w:val="22"/>
          <w:szCs w:val="22"/>
        </w:rPr>
        <w:t>4.7.3. Личное подсобное хозяйство - форма непредпринимательской деятельности граждан по производству и переработке сельскохозяйственной продукции.</w:t>
      </w:r>
    </w:p>
    <w:p w14:paraId="1B6ABAFE" w14:textId="77777777" w:rsidR="00D86289" w:rsidRDefault="00000000">
      <w:pPr>
        <w:ind w:firstLine="709"/>
        <w:rPr>
          <w:rFonts w:ascii="Times New Roman" w:hAnsi="Times New Roman"/>
          <w:sz w:val="22"/>
          <w:szCs w:val="22"/>
        </w:rPr>
      </w:pPr>
      <w:r>
        <w:rPr>
          <w:rFonts w:ascii="Times New Roman" w:hAnsi="Times New Roman"/>
          <w:sz w:val="22"/>
          <w:szCs w:val="22"/>
        </w:rPr>
        <w:t>4.7.4.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границами населенного пункта (полевой земельный участок).</w:t>
      </w:r>
    </w:p>
    <w:p w14:paraId="68945AC4" w14:textId="77777777" w:rsidR="00D86289" w:rsidRDefault="00000000">
      <w:pPr>
        <w:ind w:firstLine="709"/>
        <w:rPr>
          <w:rFonts w:ascii="Times New Roman" w:hAnsi="Times New Roman"/>
          <w:sz w:val="22"/>
          <w:szCs w:val="22"/>
        </w:rPr>
      </w:pPr>
      <w:r>
        <w:rPr>
          <w:rFonts w:ascii="Times New Roman" w:hAnsi="Times New Roman"/>
          <w:sz w:val="22"/>
          <w:szCs w:val="22"/>
        </w:rPr>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Региональных нормативов градостроительного проектирования Оренбургской области, экологических, санитарно-гигиенических, противопожарных и иных правил.</w:t>
      </w:r>
    </w:p>
    <w:p w14:paraId="1E6B0FC2" w14:textId="77777777" w:rsidR="00D86289" w:rsidRDefault="00000000">
      <w:pPr>
        <w:ind w:firstLine="709"/>
        <w:rPr>
          <w:rFonts w:ascii="Times New Roman" w:hAnsi="Times New Roman"/>
          <w:sz w:val="22"/>
          <w:szCs w:val="22"/>
        </w:rPr>
      </w:pPr>
      <w:r>
        <w:rPr>
          <w:rFonts w:ascii="Times New Roman" w:hAnsi="Times New Roman"/>
          <w:sz w:val="22"/>
          <w:szCs w:val="22"/>
        </w:rPr>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0C48574D" w14:textId="77777777" w:rsidR="00D86289" w:rsidRDefault="00000000">
      <w:pPr>
        <w:ind w:firstLine="709"/>
        <w:rPr>
          <w:rFonts w:ascii="Times New Roman" w:hAnsi="Times New Roman"/>
          <w:sz w:val="22"/>
          <w:szCs w:val="22"/>
        </w:rPr>
      </w:pPr>
      <w:r>
        <w:rPr>
          <w:rFonts w:ascii="Times New Roman" w:hAnsi="Times New Roman"/>
          <w:sz w:val="22"/>
          <w:szCs w:val="22"/>
        </w:rPr>
        <w:t>4.7.5. Предельные (максимальные и минимальные)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w:t>
      </w:r>
    </w:p>
    <w:p w14:paraId="4E49E5EF"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4.7.6. В производственных зонах сельских поселений и населенных пунктов (далее производственные зоны) следует размещать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предприятиями, а также коммуникации, обеспечивающие внутренние и внешние связи объектов производственной зоны.</w:t>
      </w:r>
    </w:p>
    <w:p w14:paraId="0406EE2D" w14:textId="77777777" w:rsidR="00D86289" w:rsidRDefault="00000000">
      <w:pPr>
        <w:shd w:val="clear" w:color="auto" w:fill="FFFFFF"/>
        <w:ind w:firstLine="709"/>
        <w:textAlignment w:val="baseline"/>
      </w:pPr>
      <w:r>
        <w:rPr>
          <w:rFonts w:ascii="Times New Roman" w:hAnsi="Times New Roman"/>
          <w:spacing w:val="2"/>
          <w:sz w:val="22"/>
          <w:szCs w:val="22"/>
        </w:rPr>
        <w:t>4.7.7. В соответствии с </w:t>
      </w:r>
      <w:hyperlink r:id="rId10">
        <w:r>
          <w:rPr>
            <w:rStyle w:val="a9"/>
            <w:rFonts w:ascii="Times New Roman" w:hAnsi="Times New Roman"/>
            <w:spacing w:val="2"/>
            <w:sz w:val="22"/>
            <w:szCs w:val="22"/>
          </w:rPr>
          <w:t>Земельным кодексом Российской Федерации</w:t>
        </w:r>
      </w:hyperlink>
      <w:r>
        <w:rPr>
          <w:rFonts w:ascii="Times New Roman" w:hAnsi="Times New Roman"/>
          <w:spacing w:val="2"/>
          <w:sz w:val="22"/>
          <w:szCs w:val="22"/>
        </w:rPr>
        <w:t> для размещения производственных зон и связанных с ними коммуникаций следует выбирать площадки и трассы на землях, непригодных для сельского хозяйства, либо на сельскохозяйственных угодьях худшего качества.</w:t>
      </w:r>
    </w:p>
    <w:p w14:paraId="18EBDA7D" w14:textId="77777777" w:rsidR="00D86289" w:rsidRDefault="00000000">
      <w:pPr>
        <w:shd w:val="clear" w:color="auto" w:fill="FFFFFF"/>
        <w:ind w:firstLine="709"/>
        <w:textAlignment w:val="baseline"/>
        <w:rPr>
          <w:rFonts w:ascii="Times New Roman" w:hAnsi="Times New Roman"/>
          <w:spacing w:val="2"/>
          <w:sz w:val="22"/>
          <w:szCs w:val="22"/>
        </w:rPr>
      </w:pPr>
      <w:r>
        <w:rPr>
          <w:rFonts w:ascii="Times New Roman" w:hAnsi="Times New Roman"/>
          <w:spacing w:val="2"/>
          <w:sz w:val="22"/>
          <w:szCs w:val="22"/>
        </w:rPr>
        <w:t>4.7.8. Не допускается размещение производственных зон:</w:t>
      </w:r>
    </w:p>
    <w:p w14:paraId="2B29B259" w14:textId="77777777" w:rsidR="00D86289" w:rsidRDefault="00000000">
      <w:pPr>
        <w:shd w:val="clear" w:color="auto" w:fill="FFFFFF"/>
        <w:ind w:firstLine="709"/>
        <w:textAlignment w:val="baseline"/>
        <w:rPr>
          <w:rFonts w:ascii="Times New Roman" w:hAnsi="Times New Roman"/>
          <w:spacing w:val="2"/>
          <w:sz w:val="22"/>
          <w:szCs w:val="22"/>
        </w:rPr>
      </w:pPr>
      <w:r>
        <w:rPr>
          <w:rFonts w:ascii="Times New Roman" w:hAnsi="Times New Roman"/>
          <w:spacing w:val="2"/>
          <w:sz w:val="22"/>
          <w:szCs w:val="22"/>
        </w:rPr>
        <w:t>- на площадках залегания полезных ископаемых без согласования с органами Государственного горного надзора;</w:t>
      </w:r>
    </w:p>
    <w:p w14:paraId="79ABB800"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 в опасных зонах отвалов породы угольных и сланцевых шахт и обогатительных фабрик;</w:t>
      </w:r>
    </w:p>
    <w:p w14:paraId="4BBED6A1"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 в зонах оползней, которые могут угрожать застройке и эксплуатации предприятий, зданий и сооружений;</w:t>
      </w:r>
    </w:p>
    <w:p w14:paraId="733CB76D"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 в первом поясе зоны санитарной охраны источников водоснабжения населенных пунктов;</w:t>
      </w:r>
    </w:p>
    <w:p w14:paraId="7B55C1BC" w14:textId="77777777" w:rsidR="00D86289" w:rsidRDefault="00000000">
      <w:pPr>
        <w:shd w:val="clear" w:color="auto" w:fill="FFFFFF"/>
        <w:ind w:firstLine="709"/>
        <w:textAlignment w:val="baseline"/>
        <w:rPr>
          <w:rFonts w:ascii="Times New Roman" w:hAnsi="Times New Roman"/>
          <w:spacing w:val="2"/>
          <w:sz w:val="22"/>
          <w:szCs w:val="22"/>
        </w:rPr>
      </w:pPr>
      <w:r>
        <w:rPr>
          <w:rFonts w:ascii="Times New Roman" w:hAnsi="Times New Roman"/>
          <w:spacing w:val="2"/>
          <w:sz w:val="22"/>
          <w:szCs w:val="22"/>
        </w:rPr>
        <w:t>- в первой и второй зонах округов санитарной охраны курортов;</w:t>
      </w:r>
    </w:p>
    <w:p w14:paraId="23F6544A" w14:textId="77777777" w:rsidR="00D86289" w:rsidRDefault="00000000">
      <w:pPr>
        <w:shd w:val="clear" w:color="auto" w:fill="FFFFFF"/>
        <w:ind w:firstLine="709"/>
        <w:textAlignment w:val="baseline"/>
        <w:rPr>
          <w:rFonts w:ascii="Times New Roman" w:hAnsi="Times New Roman"/>
          <w:spacing w:val="2"/>
          <w:sz w:val="22"/>
          <w:szCs w:val="22"/>
        </w:rPr>
      </w:pPr>
      <w:r>
        <w:rPr>
          <w:rFonts w:ascii="Times New Roman" w:hAnsi="Times New Roman"/>
          <w:spacing w:val="2"/>
          <w:sz w:val="22"/>
          <w:szCs w:val="22"/>
        </w:rPr>
        <w:t>- на землях зеленых зон городских округов и поселений;</w:t>
      </w:r>
    </w:p>
    <w:p w14:paraId="3C0C72A0"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 xml:space="preserve">- на земельных участках, загрязненных органическими и радиоактивными отбросами, до </w:t>
      </w:r>
      <w:r>
        <w:rPr>
          <w:rFonts w:ascii="Times New Roman" w:hAnsi="Times New Roman"/>
          <w:spacing w:val="2"/>
          <w:sz w:val="22"/>
          <w:szCs w:val="22"/>
        </w:rPr>
        <w:lastRenderedPageBreak/>
        <w:t>истечения сроков, установленных органами Федеральной службы Роспотребнадзора и ветеринарного надзора;</w:t>
      </w:r>
    </w:p>
    <w:p w14:paraId="44963280"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 на землях особо охраняемых природных территорий, в том числе в зонах охраны объектов культурного наследия без разрешения соответствующих государственных органов охраны объектов культурного наследия.</w:t>
      </w:r>
    </w:p>
    <w:p w14:paraId="511C3230" w14:textId="77777777" w:rsidR="00D86289" w:rsidRDefault="00000000">
      <w:pPr>
        <w:shd w:val="clear" w:color="auto" w:fill="FFFFFF"/>
        <w:ind w:firstLine="709"/>
        <w:textAlignment w:val="baseline"/>
        <w:rPr>
          <w:rFonts w:ascii="Times New Roman" w:hAnsi="Times New Roman"/>
          <w:spacing w:val="2"/>
          <w:sz w:val="22"/>
          <w:szCs w:val="22"/>
        </w:rPr>
      </w:pPr>
      <w:r>
        <w:rPr>
          <w:rFonts w:ascii="Times New Roman" w:hAnsi="Times New Roman"/>
          <w:spacing w:val="2"/>
          <w:sz w:val="22"/>
          <w:szCs w:val="22"/>
        </w:rPr>
        <w:t>4.7.9. Допускается размещение сельскохозяйственных предприятий, зданий и сооружений производственных зон:</w:t>
      </w:r>
    </w:p>
    <w:p w14:paraId="41BE4589"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 во втором поясе санитарной охраны источников водоснабжения населенных пунктов, кроме свиноводческих комплексов промышленного типа и птицефабрик;</w:t>
      </w:r>
    </w:p>
    <w:p w14:paraId="3B7E7A67"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 в третьей зоне округов санитарной охраны курортов, если это не оказывает негативного влияния на лечебные средства курорта и при условии согласования с ведомствами, в ведении которых находятся курорты, а также с органами Федеральной службы Роспотребнадзора;</w:t>
      </w:r>
    </w:p>
    <w:p w14:paraId="7E2A8EE4"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 в охранных зонах особо охраняемых территорий, если строительство намечаемых объектов или их эксплуатация не нарушит их природных условий и не будет угрожать их сохранности. Условия размещения намечаемых объектов должны быть согласованы с ведомствами, в ведении которых находятся особо охраняемые природные территории.</w:t>
      </w:r>
    </w:p>
    <w:p w14:paraId="41B8B9FD" w14:textId="77777777" w:rsidR="00D86289" w:rsidRDefault="00000000">
      <w:pPr>
        <w:shd w:val="clear" w:color="auto" w:fill="FFFFFF"/>
        <w:ind w:firstLine="709"/>
        <w:textAlignment w:val="baseline"/>
        <w:rPr>
          <w:rFonts w:ascii="Times New Roman" w:hAnsi="Times New Roman"/>
          <w:spacing w:val="2"/>
          <w:sz w:val="22"/>
          <w:szCs w:val="22"/>
        </w:rPr>
      </w:pPr>
      <w:r>
        <w:rPr>
          <w:rFonts w:ascii="Times New Roman" w:hAnsi="Times New Roman"/>
          <w:spacing w:val="2"/>
          <w:sz w:val="22"/>
          <w:szCs w:val="22"/>
        </w:rPr>
        <w:t>4.7.10. Территории производственных зон не должны разделяться на обособленные участки железными или автомобильными дорогами общей сети, а также реками.</w:t>
      </w:r>
    </w:p>
    <w:p w14:paraId="66C3EDCF" w14:textId="77777777" w:rsidR="00D86289" w:rsidRDefault="00000000">
      <w:pPr>
        <w:shd w:val="clear" w:color="auto" w:fill="FFFFFF"/>
        <w:ind w:firstLine="709"/>
        <w:textAlignment w:val="baseline"/>
        <w:rPr>
          <w:rFonts w:ascii="Times New Roman" w:hAnsi="Times New Roman"/>
          <w:spacing w:val="2"/>
          <w:sz w:val="22"/>
          <w:szCs w:val="22"/>
        </w:rPr>
      </w:pPr>
      <w:r>
        <w:rPr>
          <w:rFonts w:ascii="Times New Roman" w:hAnsi="Times New Roman"/>
          <w:spacing w:val="2"/>
          <w:sz w:val="22"/>
          <w:szCs w:val="22"/>
        </w:rPr>
        <w:t>4.7.11. Интенсивность использования территории производственной зоны определяется плотностью застройки площадок сельскохозяйственных предприятий в процентах.</w:t>
      </w:r>
    </w:p>
    <w:p w14:paraId="0587024F"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Минимальная плотность застройки площадок сельскохозяйственных предприятий производственной зоны должна быть не менее предусмотренной в таблице 19.</w:t>
      </w:r>
    </w:p>
    <w:p w14:paraId="27703797" w14:textId="77777777" w:rsidR="00D86289" w:rsidRDefault="00D86289">
      <w:pPr>
        <w:shd w:val="clear" w:color="auto" w:fill="FFFFFF"/>
        <w:ind w:firstLine="709"/>
        <w:textAlignment w:val="baseline"/>
        <w:rPr>
          <w:rFonts w:ascii="Times New Roman" w:hAnsi="Times New Roman"/>
          <w:spacing w:val="2"/>
          <w:szCs w:val="28"/>
        </w:rPr>
      </w:pPr>
    </w:p>
    <w:p w14:paraId="171159C0" w14:textId="77777777" w:rsidR="00D86289" w:rsidRDefault="00000000">
      <w:pPr>
        <w:shd w:val="clear" w:color="auto" w:fill="FFFFFF"/>
        <w:textAlignment w:val="baseline"/>
        <w:rPr>
          <w:rFonts w:ascii="Times New Roman" w:hAnsi="Times New Roman"/>
          <w:spacing w:val="2"/>
          <w:szCs w:val="28"/>
        </w:rPr>
      </w:pPr>
      <w:r>
        <w:rPr>
          <w:rFonts w:ascii="Times New Roman" w:hAnsi="Times New Roman"/>
          <w:spacing w:val="2"/>
          <w:szCs w:val="28"/>
        </w:rPr>
        <w:t>Таблица 19</w:t>
      </w:r>
    </w:p>
    <w:tbl>
      <w:tblPr>
        <w:tblW w:w="9487" w:type="dxa"/>
        <w:tblLayout w:type="fixed"/>
        <w:tblLook w:val="04A0" w:firstRow="1" w:lastRow="0" w:firstColumn="1" w:lastColumn="0" w:noHBand="0" w:noVBand="1"/>
      </w:tblPr>
      <w:tblGrid>
        <w:gridCol w:w="2895"/>
        <w:gridCol w:w="4705"/>
        <w:gridCol w:w="1887"/>
      </w:tblGrid>
      <w:tr w:rsidR="00D86289" w14:paraId="78FCBC71" w14:textId="77777777">
        <w:tc>
          <w:tcPr>
            <w:tcW w:w="7600" w:type="dxa"/>
            <w:gridSpan w:val="2"/>
            <w:tcBorders>
              <w:top w:val="single" w:sz="4" w:space="0" w:color="000000"/>
              <w:left w:val="single" w:sz="4" w:space="0" w:color="000000"/>
              <w:bottom w:val="single" w:sz="4" w:space="0" w:color="000000"/>
              <w:right w:val="single" w:sz="4" w:space="0" w:color="000000"/>
            </w:tcBorders>
          </w:tcPr>
          <w:p w14:paraId="0FACCF94" w14:textId="77777777" w:rsidR="00D86289" w:rsidRDefault="00000000">
            <w:pPr>
              <w:jc w:val="center"/>
              <w:rPr>
                <w:rFonts w:ascii="Times New Roman" w:hAnsi="Times New Roman"/>
                <w:szCs w:val="28"/>
              </w:rPr>
            </w:pPr>
            <w:r>
              <w:rPr>
                <w:rFonts w:ascii="Times New Roman" w:hAnsi="Times New Roman"/>
                <w:szCs w:val="28"/>
              </w:rPr>
              <w:t>Предприятия</w:t>
            </w:r>
          </w:p>
        </w:tc>
        <w:tc>
          <w:tcPr>
            <w:tcW w:w="1887" w:type="dxa"/>
            <w:tcBorders>
              <w:top w:val="single" w:sz="4" w:space="0" w:color="000000"/>
              <w:left w:val="single" w:sz="4" w:space="0" w:color="000000"/>
              <w:bottom w:val="single" w:sz="4" w:space="0" w:color="000000"/>
              <w:right w:val="single" w:sz="4" w:space="0" w:color="000000"/>
            </w:tcBorders>
          </w:tcPr>
          <w:p w14:paraId="73A41669" w14:textId="77777777" w:rsidR="00D86289" w:rsidRDefault="00000000">
            <w:pPr>
              <w:rPr>
                <w:rFonts w:ascii="Times New Roman" w:hAnsi="Times New Roman"/>
                <w:szCs w:val="28"/>
              </w:rPr>
            </w:pPr>
            <w:r>
              <w:rPr>
                <w:rFonts w:ascii="Times New Roman" w:hAnsi="Times New Roman"/>
                <w:szCs w:val="28"/>
              </w:rPr>
              <w:t>Минимальная плотность застройки, %</w:t>
            </w:r>
          </w:p>
        </w:tc>
      </w:tr>
      <w:tr w:rsidR="00D86289" w14:paraId="6D5DD794" w14:textId="77777777">
        <w:tc>
          <w:tcPr>
            <w:tcW w:w="2895" w:type="dxa"/>
            <w:tcBorders>
              <w:top w:val="single" w:sz="4" w:space="0" w:color="000000"/>
              <w:left w:val="single" w:sz="4" w:space="0" w:color="000000"/>
              <w:bottom w:val="single" w:sz="4" w:space="0" w:color="000000"/>
              <w:right w:val="single" w:sz="4" w:space="0" w:color="000000"/>
            </w:tcBorders>
          </w:tcPr>
          <w:p w14:paraId="12D63676" w14:textId="77777777" w:rsidR="00D86289" w:rsidRDefault="00000000">
            <w:pPr>
              <w:rPr>
                <w:rFonts w:ascii="Times New Roman" w:hAnsi="Times New Roman"/>
                <w:szCs w:val="28"/>
              </w:rPr>
            </w:pPr>
            <w:r>
              <w:rPr>
                <w:rFonts w:ascii="Times New Roman" w:hAnsi="Times New Roman"/>
                <w:szCs w:val="28"/>
              </w:rPr>
              <w:t>Крупного рогатого скота</w:t>
            </w:r>
          </w:p>
        </w:tc>
        <w:tc>
          <w:tcPr>
            <w:tcW w:w="4705" w:type="dxa"/>
            <w:tcBorders>
              <w:top w:val="single" w:sz="4" w:space="0" w:color="000000"/>
              <w:left w:val="single" w:sz="4" w:space="0" w:color="000000"/>
              <w:bottom w:val="single" w:sz="4" w:space="0" w:color="000000"/>
              <w:right w:val="single" w:sz="4" w:space="0" w:color="000000"/>
            </w:tcBorders>
          </w:tcPr>
          <w:p w14:paraId="3EF406A3" w14:textId="77777777" w:rsidR="00D86289" w:rsidRDefault="00000000">
            <w:pPr>
              <w:rPr>
                <w:rFonts w:ascii="Times New Roman" w:hAnsi="Times New Roman"/>
              </w:rPr>
            </w:pPr>
            <w:r>
              <w:rPr>
                <w:rFonts w:ascii="Times New Roman" w:hAnsi="Times New Roman"/>
                <w:szCs w:val="28"/>
              </w:rPr>
              <w:t>Молочные при привязном содержании коров</w:t>
            </w:r>
          </w:p>
          <w:p w14:paraId="32AF76C7" w14:textId="77777777" w:rsidR="00D86289" w:rsidRDefault="00000000">
            <w:pPr>
              <w:rPr>
                <w:rFonts w:ascii="Times New Roman" w:hAnsi="Times New Roman"/>
                <w:spacing w:val="2"/>
                <w:szCs w:val="28"/>
              </w:rPr>
            </w:pPr>
            <w:r>
              <w:rPr>
                <w:rFonts w:ascii="Times New Roman" w:hAnsi="Times New Roman"/>
                <w:spacing w:val="2"/>
                <w:szCs w:val="28"/>
              </w:rPr>
              <w:t>Количество коров в стаде 50 - 60 %</w:t>
            </w:r>
          </w:p>
          <w:p w14:paraId="106C88C9" w14:textId="77777777" w:rsidR="00D86289" w:rsidRDefault="00000000">
            <w:pPr>
              <w:rPr>
                <w:rFonts w:ascii="Times New Roman" w:hAnsi="Times New Roman"/>
                <w:spacing w:val="2"/>
                <w:szCs w:val="28"/>
              </w:rPr>
            </w:pPr>
            <w:r>
              <w:rPr>
                <w:rFonts w:ascii="Times New Roman" w:hAnsi="Times New Roman"/>
                <w:spacing w:val="2"/>
                <w:szCs w:val="28"/>
              </w:rPr>
              <w:t>на 400 коров</w:t>
            </w:r>
          </w:p>
          <w:p w14:paraId="2EC84E5A" w14:textId="77777777" w:rsidR="00D86289" w:rsidRDefault="00000000">
            <w:pPr>
              <w:rPr>
                <w:rFonts w:ascii="Times New Roman" w:hAnsi="Times New Roman"/>
                <w:spacing w:val="2"/>
                <w:szCs w:val="28"/>
              </w:rPr>
            </w:pPr>
            <w:r>
              <w:rPr>
                <w:rFonts w:ascii="Times New Roman" w:hAnsi="Times New Roman"/>
                <w:spacing w:val="2"/>
                <w:szCs w:val="28"/>
              </w:rPr>
              <w:t>на 800 коров</w:t>
            </w:r>
          </w:p>
        </w:tc>
        <w:tc>
          <w:tcPr>
            <w:tcW w:w="1887" w:type="dxa"/>
            <w:tcBorders>
              <w:top w:val="single" w:sz="4" w:space="0" w:color="000000"/>
              <w:left w:val="single" w:sz="4" w:space="0" w:color="000000"/>
              <w:bottom w:val="single" w:sz="4" w:space="0" w:color="000000"/>
              <w:right w:val="single" w:sz="4" w:space="0" w:color="000000"/>
            </w:tcBorders>
          </w:tcPr>
          <w:p w14:paraId="5572A989" w14:textId="77777777" w:rsidR="00D86289" w:rsidRDefault="00D86289">
            <w:pPr>
              <w:snapToGrid w:val="0"/>
              <w:rPr>
                <w:rFonts w:ascii="Times New Roman" w:hAnsi="Times New Roman"/>
                <w:szCs w:val="28"/>
              </w:rPr>
            </w:pPr>
          </w:p>
          <w:p w14:paraId="2ADEDA9E" w14:textId="77777777" w:rsidR="00D86289" w:rsidRDefault="00D86289">
            <w:pPr>
              <w:rPr>
                <w:rFonts w:ascii="Times New Roman" w:hAnsi="Times New Roman"/>
                <w:szCs w:val="28"/>
              </w:rPr>
            </w:pPr>
          </w:p>
          <w:p w14:paraId="42759DD0" w14:textId="77777777" w:rsidR="00D86289" w:rsidRDefault="00D86289">
            <w:pPr>
              <w:rPr>
                <w:rFonts w:ascii="Times New Roman" w:hAnsi="Times New Roman"/>
                <w:spacing w:val="2"/>
                <w:szCs w:val="28"/>
              </w:rPr>
            </w:pPr>
          </w:p>
          <w:p w14:paraId="35341A2B" w14:textId="77777777" w:rsidR="00D86289" w:rsidRDefault="00000000">
            <w:pPr>
              <w:rPr>
                <w:rFonts w:ascii="Times New Roman" w:hAnsi="Times New Roman"/>
                <w:spacing w:val="2"/>
                <w:szCs w:val="28"/>
              </w:rPr>
            </w:pPr>
            <w:r>
              <w:rPr>
                <w:rFonts w:ascii="Times New Roman" w:hAnsi="Times New Roman"/>
                <w:spacing w:val="2"/>
                <w:szCs w:val="28"/>
              </w:rPr>
              <w:t>51 &lt;*&gt; /45</w:t>
            </w:r>
          </w:p>
          <w:p w14:paraId="2ADCA2CA" w14:textId="77777777" w:rsidR="00D86289" w:rsidRDefault="00000000">
            <w:pPr>
              <w:jc w:val="center"/>
              <w:rPr>
                <w:rFonts w:ascii="Times New Roman" w:hAnsi="Times New Roman"/>
                <w:spacing w:val="2"/>
                <w:szCs w:val="28"/>
              </w:rPr>
            </w:pPr>
            <w:r>
              <w:rPr>
                <w:rFonts w:ascii="Times New Roman" w:hAnsi="Times New Roman"/>
                <w:spacing w:val="2"/>
                <w:szCs w:val="28"/>
              </w:rPr>
              <w:t>55/50</w:t>
            </w:r>
          </w:p>
        </w:tc>
      </w:tr>
      <w:tr w:rsidR="00D86289" w14:paraId="4C634E33" w14:textId="77777777">
        <w:tc>
          <w:tcPr>
            <w:tcW w:w="2895" w:type="dxa"/>
            <w:tcBorders>
              <w:top w:val="single" w:sz="4" w:space="0" w:color="000000"/>
              <w:left w:val="single" w:sz="4" w:space="0" w:color="000000"/>
              <w:bottom w:val="single" w:sz="4" w:space="0" w:color="000000"/>
              <w:right w:val="single" w:sz="4" w:space="0" w:color="000000"/>
            </w:tcBorders>
          </w:tcPr>
          <w:p w14:paraId="44242B72" w14:textId="77777777" w:rsidR="00D86289" w:rsidRDefault="00D86289">
            <w:pPr>
              <w:snapToGrid w:val="0"/>
              <w:rPr>
                <w:rFonts w:ascii="Times New Roman" w:hAnsi="Times New Roman"/>
                <w:szCs w:val="28"/>
              </w:rPr>
            </w:pPr>
          </w:p>
        </w:tc>
        <w:tc>
          <w:tcPr>
            <w:tcW w:w="4705" w:type="dxa"/>
            <w:tcBorders>
              <w:top w:val="single" w:sz="4" w:space="0" w:color="000000"/>
              <w:left w:val="single" w:sz="4" w:space="0" w:color="000000"/>
              <w:bottom w:val="single" w:sz="4" w:space="0" w:color="000000"/>
              <w:right w:val="single" w:sz="4" w:space="0" w:color="000000"/>
            </w:tcBorders>
          </w:tcPr>
          <w:p w14:paraId="3AA396CC" w14:textId="77777777" w:rsidR="00D86289" w:rsidRDefault="00000000">
            <w:pPr>
              <w:rPr>
                <w:rFonts w:ascii="Times New Roman" w:hAnsi="Times New Roman"/>
                <w:spacing w:val="2"/>
                <w:szCs w:val="28"/>
              </w:rPr>
            </w:pPr>
            <w:r>
              <w:rPr>
                <w:rFonts w:ascii="Times New Roman" w:hAnsi="Times New Roman"/>
                <w:spacing w:val="2"/>
                <w:szCs w:val="28"/>
              </w:rPr>
              <w:t>Количество коров в стаде 90 %</w:t>
            </w:r>
          </w:p>
          <w:p w14:paraId="30DCD68B" w14:textId="77777777" w:rsidR="00D86289" w:rsidRDefault="00000000">
            <w:pPr>
              <w:rPr>
                <w:rFonts w:ascii="Times New Roman" w:hAnsi="Times New Roman"/>
                <w:spacing w:val="2"/>
                <w:szCs w:val="28"/>
              </w:rPr>
            </w:pPr>
            <w:r>
              <w:rPr>
                <w:rFonts w:ascii="Times New Roman" w:hAnsi="Times New Roman"/>
                <w:spacing w:val="2"/>
                <w:szCs w:val="28"/>
              </w:rPr>
              <w:t>на 400 коров</w:t>
            </w:r>
          </w:p>
          <w:p w14:paraId="231F6272" w14:textId="77777777" w:rsidR="00D86289" w:rsidRDefault="00000000">
            <w:pPr>
              <w:rPr>
                <w:rFonts w:ascii="Times New Roman" w:hAnsi="Times New Roman"/>
                <w:spacing w:val="2"/>
                <w:szCs w:val="28"/>
              </w:rPr>
            </w:pPr>
            <w:r>
              <w:rPr>
                <w:rFonts w:ascii="Times New Roman" w:hAnsi="Times New Roman"/>
                <w:spacing w:val="2"/>
                <w:szCs w:val="28"/>
              </w:rPr>
              <w:t>на 800 коров</w:t>
            </w:r>
          </w:p>
        </w:tc>
        <w:tc>
          <w:tcPr>
            <w:tcW w:w="1887" w:type="dxa"/>
            <w:tcBorders>
              <w:top w:val="single" w:sz="4" w:space="0" w:color="000000"/>
              <w:left w:val="single" w:sz="4" w:space="0" w:color="000000"/>
              <w:bottom w:val="single" w:sz="4" w:space="0" w:color="000000"/>
              <w:right w:val="single" w:sz="4" w:space="0" w:color="000000"/>
            </w:tcBorders>
          </w:tcPr>
          <w:p w14:paraId="061081FD" w14:textId="77777777" w:rsidR="00D86289" w:rsidRDefault="00D86289">
            <w:pPr>
              <w:snapToGrid w:val="0"/>
              <w:rPr>
                <w:rFonts w:ascii="Times New Roman" w:hAnsi="Times New Roman"/>
                <w:szCs w:val="28"/>
              </w:rPr>
            </w:pPr>
          </w:p>
          <w:p w14:paraId="425780D4" w14:textId="77777777" w:rsidR="00D86289" w:rsidRDefault="00000000">
            <w:pPr>
              <w:rPr>
                <w:rFonts w:ascii="Times New Roman" w:hAnsi="Times New Roman"/>
                <w:szCs w:val="28"/>
              </w:rPr>
            </w:pPr>
            <w:r>
              <w:rPr>
                <w:rFonts w:ascii="Times New Roman" w:hAnsi="Times New Roman"/>
                <w:szCs w:val="28"/>
              </w:rPr>
              <w:t>51/45</w:t>
            </w:r>
          </w:p>
          <w:p w14:paraId="31F62E84" w14:textId="77777777" w:rsidR="00D86289" w:rsidRDefault="00000000">
            <w:pPr>
              <w:rPr>
                <w:rFonts w:ascii="Times New Roman" w:hAnsi="Times New Roman"/>
                <w:szCs w:val="28"/>
              </w:rPr>
            </w:pPr>
            <w:r>
              <w:rPr>
                <w:rFonts w:ascii="Times New Roman" w:hAnsi="Times New Roman"/>
                <w:szCs w:val="28"/>
              </w:rPr>
              <w:t>55/49</w:t>
            </w:r>
          </w:p>
        </w:tc>
      </w:tr>
      <w:tr w:rsidR="00D86289" w14:paraId="323B3C15" w14:textId="77777777">
        <w:tc>
          <w:tcPr>
            <w:tcW w:w="2895" w:type="dxa"/>
            <w:tcBorders>
              <w:top w:val="single" w:sz="4" w:space="0" w:color="000000"/>
              <w:left w:val="single" w:sz="4" w:space="0" w:color="000000"/>
              <w:bottom w:val="single" w:sz="4" w:space="0" w:color="000000"/>
              <w:right w:val="single" w:sz="4" w:space="0" w:color="000000"/>
            </w:tcBorders>
          </w:tcPr>
          <w:p w14:paraId="18BBE8F9" w14:textId="77777777" w:rsidR="00D86289" w:rsidRDefault="00D86289">
            <w:pPr>
              <w:snapToGrid w:val="0"/>
              <w:rPr>
                <w:rFonts w:ascii="Times New Roman" w:hAnsi="Times New Roman"/>
                <w:szCs w:val="28"/>
              </w:rPr>
            </w:pPr>
          </w:p>
        </w:tc>
        <w:tc>
          <w:tcPr>
            <w:tcW w:w="4705" w:type="dxa"/>
            <w:tcBorders>
              <w:top w:val="single" w:sz="4" w:space="0" w:color="000000"/>
              <w:left w:val="single" w:sz="4" w:space="0" w:color="000000"/>
              <w:bottom w:val="single" w:sz="4" w:space="0" w:color="000000"/>
              <w:right w:val="single" w:sz="4" w:space="0" w:color="000000"/>
            </w:tcBorders>
          </w:tcPr>
          <w:p w14:paraId="7BE56841" w14:textId="77777777" w:rsidR="00D86289" w:rsidRDefault="00000000">
            <w:pPr>
              <w:rPr>
                <w:rFonts w:ascii="Times New Roman" w:hAnsi="Times New Roman"/>
              </w:rPr>
            </w:pPr>
            <w:r>
              <w:rPr>
                <w:rFonts w:ascii="Times New Roman" w:hAnsi="Times New Roman"/>
                <w:spacing w:val="2"/>
                <w:szCs w:val="28"/>
              </w:rPr>
              <w:t>Молочные при беспривязном содержании коров</w:t>
            </w:r>
          </w:p>
          <w:p w14:paraId="2ADD709D" w14:textId="77777777" w:rsidR="00D86289" w:rsidRDefault="00000000">
            <w:pPr>
              <w:rPr>
                <w:rFonts w:ascii="Times New Roman" w:hAnsi="Times New Roman"/>
                <w:spacing w:val="2"/>
                <w:szCs w:val="28"/>
              </w:rPr>
            </w:pPr>
            <w:r>
              <w:rPr>
                <w:rFonts w:ascii="Times New Roman" w:hAnsi="Times New Roman"/>
                <w:spacing w:val="2"/>
                <w:szCs w:val="28"/>
              </w:rPr>
              <w:t>Количество коров в стаде 50, 60 и 90 %</w:t>
            </w:r>
          </w:p>
          <w:p w14:paraId="0C35F933" w14:textId="77777777" w:rsidR="00D86289" w:rsidRDefault="00000000">
            <w:pPr>
              <w:rPr>
                <w:rFonts w:ascii="Times New Roman" w:hAnsi="Times New Roman"/>
                <w:spacing w:val="2"/>
                <w:szCs w:val="28"/>
              </w:rPr>
            </w:pPr>
            <w:r>
              <w:rPr>
                <w:rFonts w:ascii="Times New Roman" w:hAnsi="Times New Roman"/>
                <w:spacing w:val="2"/>
                <w:szCs w:val="28"/>
              </w:rPr>
              <w:t>на 800 коров</w:t>
            </w:r>
          </w:p>
          <w:p w14:paraId="0DA5DBEB" w14:textId="77777777" w:rsidR="00D86289" w:rsidRDefault="00000000">
            <w:pPr>
              <w:rPr>
                <w:rFonts w:ascii="Times New Roman" w:hAnsi="Times New Roman"/>
                <w:spacing w:val="2"/>
                <w:szCs w:val="28"/>
              </w:rPr>
            </w:pPr>
            <w:r>
              <w:rPr>
                <w:rFonts w:ascii="Times New Roman" w:hAnsi="Times New Roman"/>
                <w:spacing w:val="2"/>
                <w:szCs w:val="28"/>
              </w:rPr>
              <w:t>на 1200 коров</w:t>
            </w:r>
          </w:p>
        </w:tc>
        <w:tc>
          <w:tcPr>
            <w:tcW w:w="1887" w:type="dxa"/>
            <w:tcBorders>
              <w:top w:val="single" w:sz="4" w:space="0" w:color="000000"/>
              <w:left w:val="single" w:sz="4" w:space="0" w:color="000000"/>
              <w:bottom w:val="single" w:sz="4" w:space="0" w:color="000000"/>
              <w:right w:val="single" w:sz="4" w:space="0" w:color="000000"/>
            </w:tcBorders>
          </w:tcPr>
          <w:p w14:paraId="2EF2774D" w14:textId="77777777" w:rsidR="00D86289" w:rsidRDefault="00D86289">
            <w:pPr>
              <w:snapToGrid w:val="0"/>
              <w:rPr>
                <w:rFonts w:ascii="Times New Roman" w:hAnsi="Times New Roman"/>
                <w:szCs w:val="28"/>
              </w:rPr>
            </w:pPr>
          </w:p>
          <w:p w14:paraId="26D78FE7" w14:textId="77777777" w:rsidR="00D86289" w:rsidRDefault="00D86289">
            <w:pPr>
              <w:rPr>
                <w:rFonts w:ascii="Times New Roman" w:hAnsi="Times New Roman"/>
                <w:szCs w:val="28"/>
              </w:rPr>
            </w:pPr>
          </w:p>
          <w:p w14:paraId="36B85CF9" w14:textId="77777777" w:rsidR="00D86289" w:rsidRDefault="00D86289">
            <w:pPr>
              <w:rPr>
                <w:rFonts w:ascii="Times New Roman" w:hAnsi="Times New Roman"/>
                <w:szCs w:val="28"/>
              </w:rPr>
            </w:pPr>
          </w:p>
          <w:p w14:paraId="59D37DF1" w14:textId="77777777" w:rsidR="00D86289" w:rsidRDefault="00000000">
            <w:pPr>
              <w:rPr>
                <w:rFonts w:ascii="Times New Roman" w:hAnsi="Times New Roman"/>
                <w:szCs w:val="28"/>
              </w:rPr>
            </w:pPr>
            <w:r>
              <w:rPr>
                <w:rFonts w:ascii="Times New Roman" w:hAnsi="Times New Roman"/>
                <w:szCs w:val="28"/>
              </w:rPr>
              <w:t>53</w:t>
            </w:r>
          </w:p>
          <w:p w14:paraId="21937D50" w14:textId="77777777" w:rsidR="00D86289" w:rsidRDefault="00000000">
            <w:pPr>
              <w:rPr>
                <w:rFonts w:ascii="Times New Roman" w:hAnsi="Times New Roman"/>
                <w:szCs w:val="28"/>
              </w:rPr>
            </w:pPr>
            <w:r>
              <w:rPr>
                <w:rFonts w:ascii="Times New Roman" w:hAnsi="Times New Roman"/>
                <w:szCs w:val="28"/>
              </w:rPr>
              <w:t>56</w:t>
            </w:r>
          </w:p>
        </w:tc>
      </w:tr>
      <w:tr w:rsidR="00D86289" w14:paraId="7968ADEC" w14:textId="77777777">
        <w:tc>
          <w:tcPr>
            <w:tcW w:w="2895" w:type="dxa"/>
            <w:tcBorders>
              <w:top w:val="single" w:sz="4" w:space="0" w:color="000000"/>
              <w:left w:val="single" w:sz="4" w:space="0" w:color="000000"/>
              <w:bottom w:val="single" w:sz="4" w:space="0" w:color="000000"/>
              <w:right w:val="single" w:sz="4" w:space="0" w:color="000000"/>
            </w:tcBorders>
          </w:tcPr>
          <w:p w14:paraId="257CB930" w14:textId="77777777" w:rsidR="00D86289" w:rsidRDefault="00D86289">
            <w:pPr>
              <w:snapToGrid w:val="0"/>
              <w:rPr>
                <w:rFonts w:ascii="Times New Roman" w:hAnsi="Times New Roman"/>
                <w:szCs w:val="28"/>
              </w:rPr>
            </w:pPr>
          </w:p>
        </w:tc>
        <w:tc>
          <w:tcPr>
            <w:tcW w:w="4705" w:type="dxa"/>
            <w:tcBorders>
              <w:top w:val="single" w:sz="4" w:space="0" w:color="000000"/>
              <w:left w:val="single" w:sz="4" w:space="0" w:color="000000"/>
              <w:bottom w:val="single" w:sz="4" w:space="0" w:color="000000"/>
              <w:right w:val="single" w:sz="4" w:space="0" w:color="000000"/>
            </w:tcBorders>
          </w:tcPr>
          <w:p w14:paraId="3CD92BD2" w14:textId="77777777" w:rsidR="00D86289" w:rsidRDefault="00000000">
            <w:pPr>
              <w:rPr>
                <w:rFonts w:ascii="Times New Roman" w:hAnsi="Times New Roman"/>
                <w:spacing w:val="2"/>
                <w:szCs w:val="28"/>
              </w:rPr>
            </w:pPr>
            <w:r>
              <w:rPr>
                <w:rFonts w:ascii="Times New Roman" w:hAnsi="Times New Roman"/>
                <w:spacing w:val="2"/>
                <w:szCs w:val="28"/>
              </w:rPr>
              <w:t>Мясные и мясные репродукторные</w:t>
            </w:r>
          </w:p>
          <w:p w14:paraId="7272F8C5" w14:textId="77777777" w:rsidR="00D86289" w:rsidRDefault="00000000">
            <w:pPr>
              <w:rPr>
                <w:rFonts w:ascii="Times New Roman" w:hAnsi="Times New Roman"/>
                <w:spacing w:val="2"/>
                <w:szCs w:val="28"/>
              </w:rPr>
            </w:pPr>
            <w:r>
              <w:rPr>
                <w:rFonts w:ascii="Times New Roman" w:hAnsi="Times New Roman"/>
                <w:spacing w:val="2"/>
                <w:szCs w:val="28"/>
              </w:rPr>
              <w:t>на 800 и 1200 коров</w:t>
            </w:r>
          </w:p>
        </w:tc>
        <w:tc>
          <w:tcPr>
            <w:tcW w:w="1887" w:type="dxa"/>
            <w:tcBorders>
              <w:top w:val="single" w:sz="4" w:space="0" w:color="000000"/>
              <w:left w:val="single" w:sz="4" w:space="0" w:color="000000"/>
              <w:bottom w:val="single" w:sz="4" w:space="0" w:color="000000"/>
              <w:right w:val="single" w:sz="4" w:space="0" w:color="000000"/>
            </w:tcBorders>
          </w:tcPr>
          <w:p w14:paraId="3FBE8378" w14:textId="77777777" w:rsidR="00D86289" w:rsidRDefault="00D86289">
            <w:pPr>
              <w:snapToGrid w:val="0"/>
              <w:rPr>
                <w:rFonts w:ascii="Times New Roman" w:hAnsi="Times New Roman"/>
                <w:spacing w:val="2"/>
                <w:szCs w:val="28"/>
              </w:rPr>
            </w:pPr>
          </w:p>
          <w:p w14:paraId="0AC66DA3" w14:textId="77777777" w:rsidR="00D86289" w:rsidRDefault="00000000">
            <w:pPr>
              <w:rPr>
                <w:rFonts w:ascii="Times New Roman" w:hAnsi="Times New Roman"/>
                <w:spacing w:val="2"/>
                <w:szCs w:val="28"/>
              </w:rPr>
            </w:pPr>
            <w:r>
              <w:rPr>
                <w:rFonts w:ascii="Times New Roman" w:hAnsi="Times New Roman"/>
                <w:spacing w:val="2"/>
                <w:szCs w:val="28"/>
              </w:rPr>
              <w:t>52 &lt;**&gt; /35</w:t>
            </w:r>
          </w:p>
        </w:tc>
      </w:tr>
      <w:tr w:rsidR="00D86289" w14:paraId="0866C848" w14:textId="77777777">
        <w:tc>
          <w:tcPr>
            <w:tcW w:w="2895" w:type="dxa"/>
            <w:tcBorders>
              <w:top w:val="single" w:sz="4" w:space="0" w:color="000000"/>
              <w:left w:val="single" w:sz="4" w:space="0" w:color="000000"/>
              <w:bottom w:val="single" w:sz="4" w:space="0" w:color="000000"/>
              <w:right w:val="single" w:sz="4" w:space="0" w:color="000000"/>
            </w:tcBorders>
          </w:tcPr>
          <w:p w14:paraId="3FE54147" w14:textId="77777777" w:rsidR="00D86289" w:rsidRDefault="00D86289">
            <w:pPr>
              <w:snapToGrid w:val="0"/>
              <w:rPr>
                <w:rFonts w:ascii="Times New Roman" w:hAnsi="Times New Roman"/>
                <w:szCs w:val="28"/>
              </w:rPr>
            </w:pPr>
          </w:p>
        </w:tc>
        <w:tc>
          <w:tcPr>
            <w:tcW w:w="4705" w:type="dxa"/>
            <w:tcBorders>
              <w:top w:val="single" w:sz="4" w:space="0" w:color="000000"/>
              <w:left w:val="single" w:sz="4" w:space="0" w:color="000000"/>
              <w:bottom w:val="single" w:sz="4" w:space="0" w:color="000000"/>
              <w:right w:val="single" w:sz="4" w:space="0" w:color="000000"/>
            </w:tcBorders>
          </w:tcPr>
          <w:p w14:paraId="59061516" w14:textId="77777777" w:rsidR="00D86289" w:rsidRDefault="00000000">
            <w:pPr>
              <w:rPr>
                <w:rFonts w:ascii="Times New Roman" w:hAnsi="Times New Roman"/>
                <w:spacing w:val="2"/>
                <w:szCs w:val="28"/>
              </w:rPr>
            </w:pPr>
            <w:r>
              <w:rPr>
                <w:rFonts w:ascii="Times New Roman" w:hAnsi="Times New Roman"/>
                <w:spacing w:val="2"/>
                <w:szCs w:val="28"/>
              </w:rPr>
              <w:t>Выращивание телят, доращивание и откорм молодняка</w:t>
            </w:r>
          </w:p>
          <w:p w14:paraId="5963D418" w14:textId="77777777" w:rsidR="00D86289" w:rsidRDefault="00000000">
            <w:pPr>
              <w:rPr>
                <w:rFonts w:ascii="Times New Roman" w:hAnsi="Times New Roman"/>
                <w:spacing w:val="2"/>
                <w:szCs w:val="28"/>
              </w:rPr>
            </w:pPr>
            <w:r>
              <w:rPr>
                <w:rFonts w:ascii="Times New Roman" w:hAnsi="Times New Roman"/>
                <w:spacing w:val="2"/>
                <w:szCs w:val="28"/>
              </w:rPr>
              <w:t>на 3000 скотомест</w:t>
            </w:r>
          </w:p>
          <w:p w14:paraId="65CC7428" w14:textId="77777777" w:rsidR="00D86289" w:rsidRDefault="00000000">
            <w:pPr>
              <w:rPr>
                <w:rFonts w:ascii="Times New Roman" w:hAnsi="Times New Roman"/>
                <w:spacing w:val="2"/>
                <w:szCs w:val="28"/>
              </w:rPr>
            </w:pPr>
            <w:r>
              <w:rPr>
                <w:rFonts w:ascii="Times New Roman" w:hAnsi="Times New Roman"/>
                <w:spacing w:val="2"/>
                <w:szCs w:val="28"/>
              </w:rPr>
              <w:t>на 6000 скотомест</w:t>
            </w:r>
          </w:p>
        </w:tc>
        <w:tc>
          <w:tcPr>
            <w:tcW w:w="1887" w:type="dxa"/>
            <w:tcBorders>
              <w:top w:val="single" w:sz="4" w:space="0" w:color="000000"/>
              <w:left w:val="single" w:sz="4" w:space="0" w:color="000000"/>
              <w:bottom w:val="single" w:sz="4" w:space="0" w:color="000000"/>
              <w:right w:val="single" w:sz="4" w:space="0" w:color="000000"/>
            </w:tcBorders>
          </w:tcPr>
          <w:p w14:paraId="6F9121C2" w14:textId="77777777" w:rsidR="00D86289" w:rsidRDefault="00D86289">
            <w:pPr>
              <w:snapToGrid w:val="0"/>
              <w:rPr>
                <w:rFonts w:ascii="Times New Roman" w:hAnsi="Times New Roman"/>
                <w:szCs w:val="28"/>
              </w:rPr>
            </w:pPr>
          </w:p>
          <w:p w14:paraId="2DC8F9A7" w14:textId="77777777" w:rsidR="00D86289" w:rsidRDefault="00D86289">
            <w:pPr>
              <w:rPr>
                <w:rFonts w:ascii="Times New Roman" w:hAnsi="Times New Roman"/>
                <w:szCs w:val="28"/>
              </w:rPr>
            </w:pPr>
          </w:p>
          <w:p w14:paraId="121E3DFC" w14:textId="77777777" w:rsidR="00D86289" w:rsidRDefault="00000000">
            <w:pPr>
              <w:rPr>
                <w:rFonts w:ascii="Times New Roman" w:hAnsi="Times New Roman"/>
                <w:szCs w:val="28"/>
              </w:rPr>
            </w:pPr>
            <w:r>
              <w:rPr>
                <w:rFonts w:ascii="Times New Roman" w:hAnsi="Times New Roman"/>
                <w:szCs w:val="28"/>
              </w:rPr>
              <w:t>41</w:t>
            </w:r>
          </w:p>
          <w:p w14:paraId="2D3C9682" w14:textId="77777777" w:rsidR="00D86289" w:rsidRDefault="00000000">
            <w:pPr>
              <w:rPr>
                <w:rFonts w:ascii="Times New Roman" w:hAnsi="Times New Roman"/>
                <w:szCs w:val="28"/>
              </w:rPr>
            </w:pPr>
            <w:r>
              <w:rPr>
                <w:rFonts w:ascii="Times New Roman" w:hAnsi="Times New Roman"/>
                <w:szCs w:val="28"/>
              </w:rPr>
              <w:t>46</w:t>
            </w:r>
          </w:p>
        </w:tc>
      </w:tr>
      <w:tr w:rsidR="00D86289" w14:paraId="5716BB23" w14:textId="77777777">
        <w:tc>
          <w:tcPr>
            <w:tcW w:w="2895" w:type="dxa"/>
            <w:tcBorders>
              <w:top w:val="single" w:sz="4" w:space="0" w:color="000000"/>
              <w:left w:val="single" w:sz="4" w:space="0" w:color="000000"/>
              <w:bottom w:val="single" w:sz="4" w:space="0" w:color="000000"/>
              <w:right w:val="single" w:sz="4" w:space="0" w:color="000000"/>
            </w:tcBorders>
          </w:tcPr>
          <w:p w14:paraId="6A1E1778" w14:textId="77777777" w:rsidR="00D86289" w:rsidRDefault="00D86289">
            <w:pPr>
              <w:snapToGrid w:val="0"/>
              <w:rPr>
                <w:rFonts w:ascii="Times New Roman" w:hAnsi="Times New Roman"/>
                <w:szCs w:val="28"/>
              </w:rPr>
            </w:pPr>
          </w:p>
        </w:tc>
        <w:tc>
          <w:tcPr>
            <w:tcW w:w="4705" w:type="dxa"/>
            <w:tcBorders>
              <w:top w:val="single" w:sz="4" w:space="0" w:color="000000"/>
              <w:left w:val="single" w:sz="4" w:space="0" w:color="000000"/>
              <w:bottom w:val="single" w:sz="4" w:space="0" w:color="000000"/>
              <w:right w:val="single" w:sz="4" w:space="0" w:color="000000"/>
            </w:tcBorders>
          </w:tcPr>
          <w:p w14:paraId="1F7741F8" w14:textId="77777777" w:rsidR="00D86289" w:rsidRDefault="00000000">
            <w:pPr>
              <w:rPr>
                <w:rFonts w:ascii="Times New Roman" w:hAnsi="Times New Roman"/>
                <w:spacing w:val="2"/>
                <w:szCs w:val="28"/>
              </w:rPr>
            </w:pPr>
            <w:r>
              <w:rPr>
                <w:rFonts w:ascii="Times New Roman" w:hAnsi="Times New Roman"/>
                <w:spacing w:val="2"/>
                <w:szCs w:val="28"/>
              </w:rPr>
              <w:t>Откорма крупного рогатого скота</w:t>
            </w:r>
          </w:p>
          <w:p w14:paraId="3D2A85BC" w14:textId="77777777" w:rsidR="00D86289" w:rsidRDefault="00000000">
            <w:pPr>
              <w:rPr>
                <w:rFonts w:ascii="Times New Roman" w:hAnsi="Times New Roman"/>
                <w:spacing w:val="2"/>
                <w:szCs w:val="28"/>
              </w:rPr>
            </w:pPr>
            <w:r>
              <w:rPr>
                <w:rFonts w:ascii="Times New Roman" w:hAnsi="Times New Roman"/>
                <w:spacing w:val="2"/>
                <w:szCs w:val="28"/>
              </w:rPr>
              <w:t>на 1000 скотомест</w:t>
            </w:r>
          </w:p>
          <w:p w14:paraId="23595172" w14:textId="77777777" w:rsidR="00D86289" w:rsidRDefault="00000000">
            <w:pPr>
              <w:rPr>
                <w:rFonts w:ascii="Times New Roman" w:hAnsi="Times New Roman"/>
                <w:spacing w:val="2"/>
                <w:szCs w:val="28"/>
              </w:rPr>
            </w:pPr>
            <w:r>
              <w:rPr>
                <w:rFonts w:ascii="Times New Roman" w:hAnsi="Times New Roman"/>
                <w:spacing w:val="2"/>
                <w:szCs w:val="28"/>
              </w:rPr>
              <w:t>на 2000 скотомест</w:t>
            </w:r>
          </w:p>
          <w:p w14:paraId="34963537" w14:textId="77777777" w:rsidR="00D86289" w:rsidRDefault="00000000">
            <w:pPr>
              <w:rPr>
                <w:rFonts w:ascii="Times New Roman" w:hAnsi="Times New Roman"/>
                <w:spacing w:val="2"/>
                <w:szCs w:val="28"/>
              </w:rPr>
            </w:pPr>
            <w:r>
              <w:rPr>
                <w:rFonts w:ascii="Times New Roman" w:hAnsi="Times New Roman"/>
                <w:spacing w:val="2"/>
                <w:szCs w:val="28"/>
              </w:rPr>
              <w:t>на 3000 скотомест</w:t>
            </w:r>
          </w:p>
        </w:tc>
        <w:tc>
          <w:tcPr>
            <w:tcW w:w="1887" w:type="dxa"/>
            <w:tcBorders>
              <w:top w:val="single" w:sz="4" w:space="0" w:color="000000"/>
              <w:left w:val="single" w:sz="4" w:space="0" w:color="000000"/>
              <w:bottom w:val="single" w:sz="4" w:space="0" w:color="000000"/>
              <w:right w:val="single" w:sz="4" w:space="0" w:color="000000"/>
            </w:tcBorders>
          </w:tcPr>
          <w:p w14:paraId="01845EAB" w14:textId="77777777" w:rsidR="00D86289" w:rsidRDefault="00D86289">
            <w:pPr>
              <w:snapToGrid w:val="0"/>
              <w:rPr>
                <w:rFonts w:ascii="Times New Roman" w:hAnsi="Times New Roman"/>
                <w:spacing w:val="2"/>
                <w:szCs w:val="28"/>
              </w:rPr>
            </w:pPr>
          </w:p>
          <w:p w14:paraId="4E3077DF" w14:textId="77777777" w:rsidR="00D86289" w:rsidRDefault="00000000">
            <w:pPr>
              <w:rPr>
                <w:rFonts w:ascii="Times New Roman" w:hAnsi="Times New Roman"/>
                <w:szCs w:val="28"/>
              </w:rPr>
            </w:pPr>
            <w:r>
              <w:rPr>
                <w:rFonts w:ascii="Times New Roman" w:hAnsi="Times New Roman"/>
                <w:szCs w:val="28"/>
              </w:rPr>
              <w:t>32</w:t>
            </w:r>
          </w:p>
          <w:p w14:paraId="3473973B" w14:textId="77777777" w:rsidR="00D86289" w:rsidRDefault="00000000">
            <w:pPr>
              <w:rPr>
                <w:rFonts w:ascii="Times New Roman" w:hAnsi="Times New Roman"/>
                <w:szCs w:val="28"/>
              </w:rPr>
            </w:pPr>
            <w:r>
              <w:rPr>
                <w:rFonts w:ascii="Times New Roman" w:hAnsi="Times New Roman"/>
                <w:szCs w:val="28"/>
              </w:rPr>
              <w:t>34</w:t>
            </w:r>
          </w:p>
          <w:p w14:paraId="517D82FB" w14:textId="77777777" w:rsidR="00D86289" w:rsidRDefault="00000000">
            <w:pPr>
              <w:rPr>
                <w:rFonts w:ascii="Times New Roman" w:hAnsi="Times New Roman"/>
                <w:szCs w:val="28"/>
              </w:rPr>
            </w:pPr>
            <w:r>
              <w:rPr>
                <w:rFonts w:ascii="Times New Roman" w:hAnsi="Times New Roman"/>
                <w:szCs w:val="28"/>
              </w:rPr>
              <w:t>36</w:t>
            </w:r>
          </w:p>
        </w:tc>
      </w:tr>
      <w:tr w:rsidR="00D86289" w14:paraId="309E8834" w14:textId="77777777">
        <w:tc>
          <w:tcPr>
            <w:tcW w:w="2895" w:type="dxa"/>
            <w:tcBorders>
              <w:top w:val="single" w:sz="4" w:space="0" w:color="000000"/>
              <w:left w:val="single" w:sz="4" w:space="0" w:color="000000"/>
              <w:bottom w:val="single" w:sz="4" w:space="0" w:color="000000"/>
              <w:right w:val="single" w:sz="4" w:space="0" w:color="000000"/>
            </w:tcBorders>
          </w:tcPr>
          <w:p w14:paraId="1E161365" w14:textId="77777777" w:rsidR="00D86289" w:rsidRDefault="00D86289">
            <w:pPr>
              <w:snapToGrid w:val="0"/>
              <w:rPr>
                <w:rFonts w:ascii="Times New Roman" w:hAnsi="Times New Roman"/>
                <w:szCs w:val="28"/>
              </w:rPr>
            </w:pPr>
          </w:p>
        </w:tc>
        <w:tc>
          <w:tcPr>
            <w:tcW w:w="4705" w:type="dxa"/>
            <w:tcBorders>
              <w:top w:val="single" w:sz="4" w:space="0" w:color="000000"/>
              <w:left w:val="single" w:sz="4" w:space="0" w:color="000000"/>
              <w:bottom w:val="single" w:sz="4" w:space="0" w:color="000000"/>
              <w:right w:val="single" w:sz="4" w:space="0" w:color="000000"/>
            </w:tcBorders>
          </w:tcPr>
          <w:p w14:paraId="4FF2CFD3" w14:textId="77777777" w:rsidR="00D86289" w:rsidRDefault="00000000">
            <w:pPr>
              <w:rPr>
                <w:rFonts w:ascii="Times New Roman" w:hAnsi="Times New Roman"/>
                <w:spacing w:val="2"/>
                <w:szCs w:val="28"/>
              </w:rPr>
            </w:pPr>
            <w:r>
              <w:rPr>
                <w:rFonts w:ascii="Times New Roman" w:hAnsi="Times New Roman"/>
                <w:spacing w:val="2"/>
                <w:szCs w:val="28"/>
              </w:rPr>
              <w:t>Племенные</w:t>
            </w:r>
          </w:p>
          <w:p w14:paraId="311BAC18" w14:textId="77777777" w:rsidR="00D86289" w:rsidRDefault="00000000">
            <w:pPr>
              <w:rPr>
                <w:rFonts w:ascii="Times New Roman" w:hAnsi="Times New Roman"/>
                <w:spacing w:val="2"/>
                <w:szCs w:val="28"/>
              </w:rPr>
            </w:pPr>
            <w:r>
              <w:rPr>
                <w:rFonts w:ascii="Times New Roman" w:hAnsi="Times New Roman"/>
                <w:spacing w:val="2"/>
                <w:szCs w:val="28"/>
              </w:rPr>
              <w:t>Молочные</w:t>
            </w:r>
          </w:p>
          <w:p w14:paraId="0DA5D16A" w14:textId="77777777" w:rsidR="00D86289" w:rsidRDefault="00000000">
            <w:pPr>
              <w:rPr>
                <w:rFonts w:ascii="Times New Roman" w:hAnsi="Times New Roman"/>
                <w:spacing w:val="2"/>
                <w:szCs w:val="28"/>
              </w:rPr>
            </w:pPr>
            <w:r>
              <w:rPr>
                <w:rFonts w:ascii="Times New Roman" w:hAnsi="Times New Roman"/>
                <w:spacing w:val="2"/>
                <w:szCs w:val="28"/>
              </w:rPr>
              <w:t>на 400 коров</w:t>
            </w:r>
          </w:p>
          <w:p w14:paraId="2D5F87EE" w14:textId="77777777" w:rsidR="00D86289" w:rsidRDefault="00000000">
            <w:pPr>
              <w:rPr>
                <w:rFonts w:ascii="Times New Roman" w:hAnsi="Times New Roman"/>
                <w:spacing w:val="2"/>
                <w:szCs w:val="28"/>
              </w:rPr>
            </w:pPr>
            <w:r>
              <w:rPr>
                <w:rFonts w:ascii="Times New Roman" w:hAnsi="Times New Roman"/>
                <w:spacing w:val="2"/>
                <w:szCs w:val="28"/>
              </w:rPr>
              <w:t>на 800 коров</w:t>
            </w:r>
          </w:p>
        </w:tc>
        <w:tc>
          <w:tcPr>
            <w:tcW w:w="1887" w:type="dxa"/>
            <w:tcBorders>
              <w:top w:val="single" w:sz="4" w:space="0" w:color="000000"/>
              <w:left w:val="single" w:sz="4" w:space="0" w:color="000000"/>
              <w:bottom w:val="single" w:sz="4" w:space="0" w:color="000000"/>
              <w:right w:val="single" w:sz="4" w:space="0" w:color="000000"/>
            </w:tcBorders>
          </w:tcPr>
          <w:p w14:paraId="44EE86AF" w14:textId="77777777" w:rsidR="00D86289" w:rsidRDefault="00D86289">
            <w:pPr>
              <w:snapToGrid w:val="0"/>
              <w:rPr>
                <w:rFonts w:ascii="Times New Roman" w:hAnsi="Times New Roman"/>
                <w:spacing w:val="2"/>
                <w:szCs w:val="28"/>
              </w:rPr>
            </w:pPr>
          </w:p>
          <w:p w14:paraId="0DB1BD85" w14:textId="77777777" w:rsidR="00D86289" w:rsidRDefault="00D86289">
            <w:pPr>
              <w:rPr>
                <w:rFonts w:ascii="Times New Roman" w:hAnsi="Times New Roman"/>
                <w:szCs w:val="28"/>
              </w:rPr>
            </w:pPr>
          </w:p>
          <w:p w14:paraId="76C057E7" w14:textId="77777777" w:rsidR="00D86289" w:rsidRDefault="00000000">
            <w:pPr>
              <w:rPr>
                <w:rFonts w:ascii="Times New Roman" w:hAnsi="Times New Roman"/>
                <w:szCs w:val="28"/>
              </w:rPr>
            </w:pPr>
            <w:r>
              <w:rPr>
                <w:rFonts w:ascii="Times New Roman" w:hAnsi="Times New Roman"/>
                <w:szCs w:val="28"/>
              </w:rPr>
              <w:t>45</w:t>
            </w:r>
          </w:p>
          <w:p w14:paraId="4BF928C9" w14:textId="77777777" w:rsidR="00D86289" w:rsidRDefault="00000000">
            <w:pPr>
              <w:rPr>
                <w:rFonts w:ascii="Times New Roman" w:hAnsi="Times New Roman"/>
                <w:szCs w:val="28"/>
              </w:rPr>
            </w:pPr>
            <w:r>
              <w:rPr>
                <w:rFonts w:ascii="Times New Roman" w:hAnsi="Times New Roman"/>
                <w:szCs w:val="28"/>
              </w:rPr>
              <w:t>55</w:t>
            </w:r>
          </w:p>
        </w:tc>
      </w:tr>
      <w:tr w:rsidR="00D86289" w14:paraId="143DECDF" w14:textId="77777777">
        <w:tc>
          <w:tcPr>
            <w:tcW w:w="2895" w:type="dxa"/>
            <w:tcBorders>
              <w:top w:val="single" w:sz="4" w:space="0" w:color="000000"/>
              <w:left w:val="single" w:sz="4" w:space="0" w:color="000000"/>
              <w:bottom w:val="single" w:sz="4" w:space="0" w:color="000000"/>
              <w:right w:val="single" w:sz="4" w:space="0" w:color="000000"/>
            </w:tcBorders>
          </w:tcPr>
          <w:p w14:paraId="4CDBFCEB" w14:textId="77777777" w:rsidR="00D86289" w:rsidRDefault="00D86289">
            <w:pPr>
              <w:snapToGrid w:val="0"/>
              <w:rPr>
                <w:rFonts w:ascii="Times New Roman" w:hAnsi="Times New Roman"/>
                <w:szCs w:val="28"/>
              </w:rPr>
            </w:pPr>
          </w:p>
        </w:tc>
        <w:tc>
          <w:tcPr>
            <w:tcW w:w="4705" w:type="dxa"/>
            <w:tcBorders>
              <w:top w:val="single" w:sz="4" w:space="0" w:color="000000"/>
              <w:left w:val="single" w:sz="4" w:space="0" w:color="000000"/>
              <w:bottom w:val="single" w:sz="4" w:space="0" w:color="000000"/>
              <w:right w:val="single" w:sz="4" w:space="0" w:color="000000"/>
            </w:tcBorders>
          </w:tcPr>
          <w:p w14:paraId="2E82AEE5" w14:textId="77777777" w:rsidR="00D86289" w:rsidRDefault="00000000">
            <w:pPr>
              <w:rPr>
                <w:rFonts w:ascii="Times New Roman" w:hAnsi="Times New Roman"/>
                <w:spacing w:val="2"/>
                <w:szCs w:val="28"/>
              </w:rPr>
            </w:pPr>
            <w:r>
              <w:rPr>
                <w:rFonts w:ascii="Times New Roman" w:hAnsi="Times New Roman"/>
                <w:spacing w:val="2"/>
                <w:szCs w:val="28"/>
              </w:rPr>
              <w:t>Мясные</w:t>
            </w:r>
          </w:p>
          <w:p w14:paraId="667C53C4" w14:textId="77777777" w:rsidR="00D86289" w:rsidRDefault="00000000">
            <w:pPr>
              <w:rPr>
                <w:rFonts w:ascii="Times New Roman" w:hAnsi="Times New Roman"/>
                <w:spacing w:val="2"/>
                <w:szCs w:val="28"/>
              </w:rPr>
            </w:pPr>
            <w:r>
              <w:rPr>
                <w:rFonts w:ascii="Times New Roman" w:hAnsi="Times New Roman"/>
                <w:spacing w:val="2"/>
                <w:szCs w:val="28"/>
              </w:rPr>
              <w:t>на 400, 600 и 800 коров</w:t>
            </w:r>
          </w:p>
        </w:tc>
        <w:tc>
          <w:tcPr>
            <w:tcW w:w="1887" w:type="dxa"/>
            <w:tcBorders>
              <w:top w:val="single" w:sz="4" w:space="0" w:color="000000"/>
              <w:left w:val="single" w:sz="4" w:space="0" w:color="000000"/>
              <w:bottom w:val="single" w:sz="4" w:space="0" w:color="000000"/>
              <w:right w:val="single" w:sz="4" w:space="0" w:color="000000"/>
            </w:tcBorders>
          </w:tcPr>
          <w:p w14:paraId="4AA67878" w14:textId="77777777" w:rsidR="00D86289" w:rsidRDefault="00D86289">
            <w:pPr>
              <w:snapToGrid w:val="0"/>
              <w:rPr>
                <w:rFonts w:ascii="Times New Roman" w:hAnsi="Times New Roman"/>
                <w:spacing w:val="2"/>
                <w:szCs w:val="28"/>
              </w:rPr>
            </w:pPr>
          </w:p>
          <w:p w14:paraId="6F686D81" w14:textId="77777777" w:rsidR="00D86289" w:rsidRDefault="00000000">
            <w:pPr>
              <w:rPr>
                <w:rFonts w:ascii="Times New Roman" w:hAnsi="Times New Roman"/>
                <w:szCs w:val="28"/>
              </w:rPr>
            </w:pPr>
            <w:r>
              <w:rPr>
                <w:rFonts w:ascii="Times New Roman" w:hAnsi="Times New Roman"/>
                <w:szCs w:val="28"/>
              </w:rPr>
              <w:t>40</w:t>
            </w:r>
          </w:p>
        </w:tc>
      </w:tr>
      <w:tr w:rsidR="00D86289" w14:paraId="4CAED0A3" w14:textId="77777777">
        <w:tc>
          <w:tcPr>
            <w:tcW w:w="2895" w:type="dxa"/>
            <w:tcBorders>
              <w:top w:val="single" w:sz="4" w:space="0" w:color="000000"/>
              <w:left w:val="single" w:sz="4" w:space="0" w:color="000000"/>
              <w:bottom w:val="single" w:sz="4" w:space="0" w:color="000000"/>
              <w:right w:val="single" w:sz="4" w:space="0" w:color="000000"/>
            </w:tcBorders>
          </w:tcPr>
          <w:p w14:paraId="26B4D5FE" w14:textId="77777777" w:rsidR="00D86289" w:rsidRDefault="00D86289">
            <w:pPr>
              <w:snapToGrid w:val="0"/>
              <w:rPr>
                <w:rFonts w:ascii="Times New Roman" w:hAnsi="Times New Roman"/>
                <w:szCs w:val="28"/>
              </w:rPr>
            </w:pPr>
          </w:p>
        </w:tc>
        <w:tc>
          <w:tcPr>
            <w:tcW w:w="4705" w:type="dxa"/>
            <w:tcBorders>
              <w:top w:val="single" w:sz="4" w:space="0" w:color="000000"/>
              <w:left w:val="single" w:sz="4" w:space="0" w:color="000000"/>
              <w:bottom w:val="single" w:sz="4" w:space="0" w:color="000000"/>
              <w:right w:val="single" w:sz="4" w:space="0" w:color="000000"/>
            </w:tcBorders>
          </w:tcPr>
          <w:p w14:paraId="028246D8" w14:textId="77777777" w:rsidR="00D86289" w:rsidRDefault="00000000">
            <w:pPr>
              <w:rPr>
                <w:rFonts w:ascii="Times New Roman" w:hAnsi="Times New Roman"/>
                <w:spacing w:val="2"/>
                <w:szCs w:val="28"/>
              </w:rPr>
            </w:pPr>
            <w:r>
              <w:rPr>
                <w:rFonts w:ascii="Times New Roman" w:hAnsi="Times New Roman"/>
                <w:spacing w:val="2"/>
                <w:szCs w:val="28"/>
              </w:rPr>
              <w:t>Выращивания ремонтных телок</w:t>
            </w:r>
          </w:p>
          <w:p w14:paraId="5AE49094" w14:textId="77777777" w:rsidR="00D86289" w:rsidRDefault="00000000">
            <w:pPr>
              <w:rPr>
                <w:rFonts w:ascii="Times New Roman" w:hAnsi="Times New Roman"/>
                <w:spacing w:val="2"/>
                <w:szCs w:val="28"/>
              </w:rPr>
            </w:pPr>
            <w:r>
              <w:rPr>
                <w:rFonts w:ascii="Times New Roman" w:hAnsi="Times New Roman"/>
                <w:spacing w:val="2"/>
                <w:szCs w:val="28"/>
              </w:rPr>
              <w:t>на 1000 и 2000 скотомест</w:t>
            </w:r>
          </w:p>
        </w:tc>
        <w:tc>
          <w:tcPr>
            <w:tcW w:w="1887" w:type="dxa"/>
            <w:tcBorders>
              <w:top w:val="single" w:sz="4" w:space="0" w:color="000000"/>
              <w:left w:val="single" w:sz="4" w:space="0" w:color="000000"/>
              <w:bottom w:val="single" w:sz="4" w:space="0" w:color="000000"/>
              <w:right w:val="single" w:sz="4" w:space="0" w:color="000000"/>
            </w:tcBorders>
          </w:tcPr>
          <w:p w14:paraId="0D8B5BE2" w14:textId="77777777" w:rsidR="00D86289" w:rsidRDefault="00D86289">
            <w:pPr>
              <w:snapToGrid w:val="0"/>
              <w:rPr>
                <w:rFonts w:ascii="Times New Roman" w:hAnsi="Times New Roman"/>
                <w:spacing w:val="2"/>
                <w:szCs w:val="28"/>
              </w:rPr>
            </w:pPr>
          </w:p>
          <w:p w14:paraId="3650969D" w14:textId="77777777" w:rsidR="00D86289" w:rsidRDefault="00000000">
            <w:pPr>
              <w:rPr>
                <w:rFonts w:ascii="Times New Roman" w:hAnsi="Times New Roman"/>
                <w:szCs w:val="28"/>
              </w:rPr>
            </w:pPr>
            <w:r>
              <w:rPr>
                <w:rFonts w:ascii="Times New Roman" w:hAnsi="Times New Roman"/>
                <w:szCs w:val="28"/>
              </w:rPr>
              <w:t>52</w:t>
            </w:r>
          </w:p>
        </w:tc>
      </w:tr>
      <w:tr w:rsidR="00D86289" w14:paraId="77648B9C" w14:textId="77777777">
        <w:tc>
          <w:tcPr>
            <w:tcW w:w="2895" w:type="dxa"/>
            <w:tcBorders>
              <w:top w:val="single" w:sz="4" w:space="0" w:color="000000"/>
              <w:left w:val="single" w:sz="4" w:space="0" w:color="000000"/>
              <w:bottom w:val="single" w:sz="4" w:space="0" w:color="000000"/>
              <w:right w:val="single" w:sz="4" w:space="0" w:color="000000"/>
            </w:tcBorders>
          </w:tcPr>
          <w:p w14:paraId="6986E19E" w14:textId="77777777" w:rsidR="00D86289" w:rsidRDefault="00000000">
            <w:pPr>
              <w:rPr>
                <w:rFonts w:ascii="Times New Roman" w:hAnsi="Times New Roman"/>
                <w:spacing w:val="2"/>
                <w:szCs w:val="28"/>
              </w:rPr>
            </w:pPr>
            <w:r>
              <w:rPr>
                <w:rFonts w:ascii="Times New Roman" w:hAnsi="Times New Roman"/>
                <w:spacing w:val="2"/>
                <w:szCs w:val="28"/>
              </w:rPr>
              <w:t>Свиноводческие</w:t>
            </w:r>
          </w:p>
        </w:tc>
        <w:tc>
          <w:tcPr>
            <w:tcW w:w="4705" w:type="dxa"/>
            <w:tcBorders>
              <w:top w:val="single" w:sz="4" w:space="0" w:color="000000"/>
              <w:left w:val="single" w:sz="4" w:space="0" w:color="000000"/>
              <w:bottom w:val="single" w:sz="4" w:space="0" w:color="000000"/>
              <w:right w:val="single" w:sz="4" w:space="0" w:color="000000"/>
            </w:tcBorders>
          </w:tcPr>
          <w:p w14:paraId="768A5385" w14:textId="77777777" w:rsidR="00D86289" w:rsidRDefault="00000000">
            <w:pPr>
              <w:rPr>
                <w:rFonts w:ascii="Times New Roman" w:hAnsi="Times New Roman"/>
                <w:spacing w:val="2"/>
                <w:szCs w:val="28"/>
              </w:rPr>
            </w:pPr>
            <w:r>
              <w:rPr>
                <w:rFonts w:ascii="Times New Roman" w:hAnsi="Times New Roman"/>
                <w:spacing w:val="2"/>
                <w:szCs w:val="28"/>
              </w:rPr>
              <w:t>Товарные</w:t>
            </w:r>
          </w:p>
        </w:tc>
        <w:tc>
          <w:tcPr>
            <w:tcW w:w="1887" w:type="dxa"/>
            <w:tcBorders>
              <w:top w:val="single" w:sz="4" w:space="0" w:color="000000"/>
              <w:left w:val="single" w:sz="4" w:space="0" w:color="000000"/>
              <w:bottom w:val="single" w:sz="4" w:space="0" w:color="000000"/>
              <w:right w:val="single" w:sz="4" w:space="0" w:color="000000"/>
            </w:tcBorders>
          </w:tcPr>
          <w:p w14:paraId="33B30F73" w14:textId="77777777" w:rsidR="00D86289" w:rsidRDefault="00D86289">
            <w:pPr>
              <w:snapToGrid w:val="0"/>
              <w:rPr>
                <w:rFonts w:ascii="Times New Roman" w:hAnsi="Times New Roman"/>
                <w:spacing w:val="2"/>
                <w:szCs w:val="28"/>
              </w:rPr>
            </w:pPr>
          </w:p>
        </w:tc>
      </w:tr>
      <w:tr w:rsidR="00D86289" w14:paraId="2E3A7498" w14:textId="77777777">
        <w:tc>
          <w:tcPr>
            <w:tcW w:w="2895" w:type="dxa"/>
            <w:tcBorders>
              <w:top w:val="single" w:sz="4" w:space="0" w:color="000000"/>
              <w:left w:val="single" w:sz="4" w:space="0" w:color="000000"/>
              <w:bottom w:val="single" w:sz="4" w:space="0" w:color="000000"/>
              <w:right w:val="single" w:sz="4" w:space="0" w:color="000000"/>
            </w:tcBorders>
          </w:tcPr>
          <w:p w14:paraId="674CE1E5" w14:textId="77777777" w:rsidR="00D86289" w:rsidRDefault="00D86289">
            <w:pPr>
              <w:snapToGrid w:val="0"/>
              <w:rPr>
                <w:rFonts w:ascii="Times New Roman" w:hAnsi="Times New Roman"/>
                <w:szCs w:val="28"/>
              </w:rPr>
            </w:pPr>
          </w:p>
        </w:tc>
        <w:tc>
          <w:tcPr>
            <w:tcW w:w="4705" w:type="dxa"/>
            <w:tcBorders>
              <w:top w:val="single" w:sz="4" w:space="0" w:color="000000"/>
              <w:left w:val="single" w:sz="4" w:space="0" w:color="000000"/>
              <w:bottom w:val="single" w:sz="4" w:space="0" w:color="000000"/>
              <w:right w:val="single" w:sz="4" w:space="0" w:color="000000"/>
            </w:tcBorders>
          </w:tcPr>
          <w:p w14:paraId="0B8302B5" w14:textId="77777777" w:rsidR="00D86289" w:rsidRDefault="00000000">
            <w:pPr>
              <w:rPr>
                <w:rFonts w:ascii="Times New Roman" w:hAnsi="Times New Roman"/>
                <w:spacing w:val="2"/>
                <w:szCs w:val="28"/>
              </w:rPr>
            </w:pPr>
            <w:r>
              <w:rPr>
                <w:rFonts w:ascii="Times New Roman" w:hAnsi="Times New Roman"/>
                <w:spacing w:val="2"/>
                <w:szCs w:val="28"/>
              </w:rPr>
              <w:t>Репродукторные</w:t>
            </w:r>
          </w:p>
          <w:p w14:paraId="3C0B9E8A" w14:textId="77777777" w:rsidR="00D86289" w:rsidRDefault="00000000">
            <w:pPr>
              <w:rPr>
                <w:rFonts w:ascii="Times New Roman" w:hAnsi="Times New Roman"/>
                <w:spacing w:val="2"/>
                <w:szCs w:val="28"/>
              </w:rPr>
            </w:pPr>
            <w:r>
              <w:rPr>
                <w:rFonts w:ascii="Times New Roman" w:hAnsi="Times New Roman"/>
                <w:spacing w:val="2"/>
                <w:szCs w:val="28"/>
              </w:rPr>
              <w:t>на 4000 голов</w:t>
            </w:r>
          </w:p>
        </w:tc>
        <w:tc>
          <w:tcPr>
            <w:tcW w:w="1887" w:type="dxa"/>
            <w:tcBorders>
              <w:top w:val="single" w:sz="4" w:space="0" w:color="000000"/>
              <w:left w:val="single" w:sz="4" w:space="0" w:color="000000"/>
              <w:bottom w:val="single" w:sz="4" w:space="0" w:color="000000"/>
              <w:right w:val="single" w:sz="4" w:space="0" w:color="000000"/>
            </w:tcBorders>
          </w:tcPr>
          <w:p w14:paraId="24CDE43C" w14:textId="77777777" w:rsidR="00D86289" w:rsidRDefault="00D86289">
            <w:pPr>
              <w:snapToGrid w:val="0"/>
              <w:rPr>
                <w:rFonts w:ascii="Times New Roman" w:hAnsi="Times New Roman"/>
                <w:spacing w:val="2"/>
                <w:szCs w:val="28"/>
              </w:rPr>
            </w:pPr>
          </w:p>
          <w:p w14:paraId="09B98BF2" w14:textId="77777777" w:rsidR="00D86289" w:rsidRDefault="00000000">
            <w:pPr>
              <w:rPr>
                <w:rFonts w:ascii="Times New Roman" w:hAnsi="Times New Roman"/>
                <w:szCs w:val="28"/>
              </w:rPr>
            </w:pPr>
            <w:r>
              <w:rPr>
                <w:rFonts w:ascii="Times New Roman" w:hAnsi="Times New Roman"/>
                <w:szCs w:val="28"/>
              </w:rPr>
              <w:t>36</w:t>
            </w:r>
          </w:p>
        </w:tc>
      </w:tr>
      <w:tr w:rsidR="00D86289" w14:paraId="2ACEB9D4" w14:textId="77777777">
        <w:tc>
          <w:tcPr>
            <w:tcW w:w="2895" w:type="dxa"/>
            <w:tcBorders>
              <w:top w:val="single" w:sz="4" w:space="0" w:color="000000"/>
              <w:left w:val="single" w:sz="4" w:space="0" w:color="000000"/>
              <w:bottom w:val="single" w:sz="4" w:space="0" w:color="000000"/>
              <w:right w:val="single" w:sz="4" w:space="0" w:color="000000"/>
            </w:tcBorders>
          </w:tcPr>
          <w:p w14:paraId="1397AF1B" w14:textId="77777777" w:rsidR="00D86289" w:rsidRDefault="00D86289">
            <w:pPr>
              <w:snapToGrid w:val="0"/>
              <w:rPr>
                <w:rFonts w:ascii="Times New Roman" w:hAnsi="Times New Roman"/>
                <w:szCs w:val="28"/>
              </w:rPr>
            </w:pPr>
          </w:p>
        </w:tc>
        <w:tc>
          <w:tcPr>
            <w:tcW w:w="4705" w:type="dxa"/>
            <w:tcBorders>
              <w:top w:val="single" w:sz="4" w:space="0" w:color="000000"/>
              <w:left w:val="single" w:sz="4" w:space="0" w:color="000000"/>
              <w:bottom w:val="single" w:sz="4" w:space="0" w:color="000000"/>
              <w:right w:val="single" w:sz="4" w:space="0" w:color="000000"/>
            </w:tcBorders>
          </w:tcPr>
          <w:p w14:paraId="3D256804" w14:textId="77777777" w:rsidR="00D86289" w:rsidRDefault="00000000">
            <w:pPr>
              <w:rPr>
                <w:rFonts w:ascii="Times New Roman" w:hAnsi="Times New Roman"/>
                <w:spacing w:val="2"/>
                <w:szCs w:val="28"/>
              </w:rPr>
            </w:pPr>
            <w:r>
              <w:rPr>
                <w:rFonts w:ascii="Times New Roman" w:hAnsi="Times New Roman"/>
                <w:spacing w:val="2"/>
                <w:szCs w:val="28"/>
              </w:rPr>
              <w:t>Откормочные</w:t>
            </w:r>
          </w:p>
          <w:p w14:paraId="5F1426AF" w14:textId="77777777" w:rsidR="00D86289" w:rsidRDefault="00000000">
            <w:pPr>
              <w:rPr>
                <w:rFonts w:ascii="Times New Roman" w:hAnsi="Times New Roman"/>
                <w:spacing w:val="2"/>
                <w:szCs w:val="28"/>
              </w:rPr>
            </w:pPr>
            <w:r>
              <w:rPr>
                <w:rFonts w:ascii="Times New Roman" w:hAnsi="Times New Roman"/>
                <w:spacing w:val="2"/>
                <w:szCs w:val="28"/>
              </w:rPr>
              <w:t>на 6000 голов</w:t>
            </w:r>
          </w:p>
        </w:tc>
        <w:tc>
          <w:tcPr>
            <w:tcW w:w="1887" w:type="dxa"/>
            <w:tcBorders>
              <w:top w:val="single" w:sz="4" w:space="0" w:color="000000"/>
              <w:left w:val="single" w:sz="4" w:space="0" w:color="000000"/>
              <w:bottom w:val="single" w:sz="4" w:space="0" w:color="000000"/>
              <w:right w:val="single" w:sz="4" w:space="0" w:color="000000"/>
            </w:tcBorders>
          </w:tcPr>
          <w:p w14:paraId="231D017C" w14:textId="77777777" w:rsidR="00D86289" w:rsidRDefault="00000000">
            <w:pPr>
              <w:rPr>
                <w:rFonts w:ascii="Times New Roman" w:hAnsi="Times New Roman"/>
                <w:szCs w:val="28"/>
              </w:rPr>
            </w:pPr>
            <w:r>
              <w:rPr>
                <w:rFonts w:ascii="Times New Roman" w:hAnsi="Times New Roman"/>
                <w:szCs w:val="28"/>
              </w:rPr>
              <w:t>39</w:t>
            </w:r>
          </w:p>
        </w:tc>
      </w:tr>
      <w:tr w:rsidR="00D86289" w14:paraId="543C2BF1" w14:textId="77777777">
        <w:tc>
          <w:tcPr>
            <w:tcW w:w="2895" w:type="dxa"/>
            <w:tcBorders>
              <w:top w:val="single" w:sz="4" w:space="0" w:color="000000"/>
              <w:left w:val="single" w:sz="4" w:space="0" w:color="000000"/>
              <w:bottom w:val="single" w:sz="4" w:space="0" w:color="000000"/>
              <w:right w:val="single" w:sz="4" w:space="0" w:color="000000"/>
            </w:tcBorders>
          </w:tcPr>
          <w:p w14:paraId="57BBD44E" w14:textId="77777777" w:rsidR="00D86289" w:rsidRDefault="00D86289">
            <w:pPr>
              <w:snapToGrid w:val="0"/>
              <w:rPr>
                <w:rFonts w:ascii="Times New Roman" w:hAnsi="Times New Roman"/>
                <w:szCs w:val="28"/>
              </w:rPr>
            </w:pPr>
          </w:p>
        </w:tc>
        <w:tc>
          <w:tcPr>
            <w:tcW w:w="4705" w:type="dxa"/>
            <w:tcBorders>
              <w:top w:val="single" w:sz="4" w:space="0" w:color="000000"/>
              <w:left w:val="single" w:sz="4" w:space="0" w:color="000000"/>
              <w:bottom w:val="single" w:sz="4" w:space="0" w:color="000000"/>
              <w:right w:val="single" w:sz="4" w:space="0" w:color="000000"/>
            </w:tcBorders>
          </w:tcPr>
          <w:p w14:paraId="5BCC8974" w14:textId="77777777" w:rsidR="00D86289" w:rsidRDefault="00000000">
            <w:pPr>
              <w:rPr>
                <w:rFonts w:ascii="Times New Roman" w:hAnsi="Times New Roman"/>
              </w:rPr>
            </w:pPr>
            <w:r>
              <w:rPr>
                <w:rFonts w:ascii="Times New Roman" w:hAnsi="Times New Roman"/>
                <w:spacing w:val="2"/>
                <w:szCs w:val="28"/>
              </w:rPr>
              <w:t>С законченным производственным циклом</w:t>
            </w:r>
          </w:p>
          <w:p w14:paraId="50C20E2B" w14:textId="77777777" w:rsidR="00D86289" w:rsidRDefault="00000000">
            <w:pPr>
              <w:rPr>
                <w:rFonts w:ascii="Times New Roman" w:hAnsi="Times New Roman"/>
                <w:spacing w:val="2"/>
                <w:szCs w:val="28"/>
              </w:rPr>
            </w:pPr>
            <w:r>
              <w:rPr>
                <w:rFonts w:ascii="Times New Roman" w:hAnsi="Times New Roman"/>
                <w:spacing w:val="2"/>
                <w:szCs w:val="28"/>
              </w:rPr>
              <w:t>на 2000 голов</w:t>
            </w:r>
          </w:p>
          <w:p w14:paraId="3FA65818" w14:textId="77777777" w:rsidR="00D86289" w:rsidRDefault="00000000">
            <w:pPr>
              <w:rPr>
                <w:rFonts w:ascii="Times New Roman" w:hAnsi="Times New Roman"/>
                <w:spacing w:val="2"/>
                <w:szCs w:val="28"/>
              </w:rPr>
            </w:pPr>
            <w:r>
              <w:rPr>
                <w:rFonts w:ascii="Times New Roman" w:hAnsi="Times New Roman"/>
                <w:spacing w:val="2"/>
                <w:szCs w:val="28"/>
              </w:rPr>
              <w:t>на 4000 голов</w:t>
            </w:r>
          </w:p>
        </w:tc>
        <w:tc>
          <w:tcPr>
            <w:tcW w:w="1887" w:type="dxa"/>
            <w:tcBorders>
              <w:top w:val="single" w:sz="4" w:space="0" w:color="000000"/>
              <w:left w:val="single" w:sz="4" w:space="0" w:color="000000"/>
              <w:bottom w:val="single" w:sz="4" w:space="0" w:color="000000"/>
              <w:right w:val="single" w:sz="4" w:space="0" w:color="000000"/>
            </w:tcBorders>
          </w:tcPr>
          <w:p w14:paraId="6B8E6DB4" w14:textId="77777777" w:rsidR="00D86289" w:rsidRDefault="00D86289">
            <w:pPr>
              <w:snapToGrid w:val="0"/>
              <w:rPr>
                <w:rFonts w:ascii="Times New Roman" w:hAnsi="Times New Roman"/>
                <w:spacing w:val="2"/>
                <w:szCs w:val="28"/>
              </w:rPr>
            </w:pPr>
          </w:p>
          <w:p w14:paraId="52137C30" w14:textId="77777777" w:rsidR="00D86289" w:rsidRDefault="00D86289">
            <w:pPr>
              <w:rPr>
                <w:rFonts w:ascii="Times New Roman" w:hAnsi="Times New Roman"/>
                <w:szCs w:val="28"/>
              </w:rPr>
            </w:pPr>
          </w:p>
          <w:p w14:paraId="5090298F" w14:textId="77777777" w:rsidR="00D86289" w:rsidRDefault="00000000">
            <w:pPr>
              <w:rPr>
                <w:rFonts w:ascii="Times New Roman" w:hAnsi="Times New Roman"/>
                <w:szCs w:val="28"/>
              </w:rPr>
            </w:pPr>
            <w:r>
              <w:rPr>
                <w:rFonts w:ascii="Times New Roman" w:hAnsi="Times New Roman"/>
                <w:szCs w:val="28"/>
              </w:rPr>
              <w:t>32</w:t>
            </w:r>
          </w:p>
          <w:p w14:paraId="459730E9" w14:textId="77777777" w:rsidR="00D86289" w:rsidRDefault="00000000">
            <w:pPr>
              <w:rPr>
                <w:rFonts w:ascii="Times New Roman" w:hAnsi="Times New Roman"/>
                <w:szCs w:val="28"/>
              </w:rPr>
            </w:pPr>
            <w:r>
              <w:rPr>
                <w:rFonts w:ascii="Times New Roman" w:hAnsi="Times New Roman"/>
                <w:szCs w:val="28"/>
              </w:rPr>
              <w:t>37</w:t>
            </w:r>
          </w:p>
        </w:tc>
      </w:tr>
      <w:tr w:rsidR="00D86289" w14:paraId="1DF0F154" w14:textId="77777777">
        <w:tc>
          <w:tcPr>
            <w:tcW w:w="2895" w:type="dxa"/>
            <w:tcBorders>
              <w:top w:val="single" w:sz="4" w:space="0" w:color="000000"/>
              <w:left w:val="single" w:sz="4" w:space="0" w:color="000000"/>
              <w:bottom w:val="single" w:sz="4" w:space="0" w:color="000000"/>
              <w:right w:val="single" w:sz="4" w:space="0" w:color="000000"/>
            </w:tcBorders>
          </w:tcPr>
          <w:p w14:paraId="236E9977" w14:textId="77777777" w:rsidR="00D86289" w:rsidRDefault="00D86289">
            <w:pPr>
              <w:snapToGrid w:val="0"/>
              <w:rPr>
                <w:rFonts w:ascii="Times New Roman" w:hAnsi="Times New Roman"/>
                <w:szCs w:val="28"/>
              </w:rPr>
            </w:pPr>
          </w:p>
        </w:tc>
        <w:tc>
          <w:tcPr>
            <w:tcW w:w="4705" w:type="dxa"/>
            <w:tcBorders>
              <w:top w:val="single" w:sz="4" w:space="0" w:color="000000"/>
              <w:left w:val="single" w:sz="4" w:space="0" w:color="000000"/>
              <w:bottom w:val="single" w:sz="4" w:space="0" w:color="000000"/>
              <w:right w:val="single" w:sz="4" w:space="0" w:color="000000"/>
            </w:tcBorders>
          </w:tcPr>
          <w:p w14:paraId="650226B2" w14:textId="77777777" w:rsidR="00D86289" w:rsidRDefault="00000000">
            <w:pPr>
              <w:rPr>
                <w:rFonts w:ascii="Times New Roman" w:hAnsi="Times New Roman"/>
                <w:spacing w:val="2"/>
                <w:szCs w:val="28"/>
              </w:rPr>
            </w:pPr>
            <w:r>
              <w:rPr>
                <w:rFonts w:ascii="Times New Roman" w:hAnsi="Times New Roman"/>
                <w:spacing w:val="2"/>
                <w:szCs w:val="28"/>
              </w:rPr>
              <w:t>Племенные</w:t>
            </w:r>
          </w:p>
          <w:p w14:paraId="1E936AE9" w14:textId="77777777" w:rsidR="00D86289" w:rsidRDefault="00000000">
            <w:pPr>
              <w:rPr>
                <w:rFonts w:ascii="Times New Roman" w:hAnsi="Times New Roman"/>
                <w:spacing w:val="2"/>
                <w:szCs w:val="28"/>
              </w:rPr>
            </w:pPr>
            <w:r>
              <w:rPr>
                <w:rFonts w:ascii="Times New Roman" w:hAnsi="Times New Roman"/>
                <w:spacing w:val="2"/>
                <w:szCs w:val="28"/>
              </w:rPr>
              <w:t>на 100 маток</w:t>
            </w:r>
          </w:p>
          <w:p w14:paraId="187923DF" w14:textId="77777777" w:rsidR="00D86289" w:rsidRDefault="00000000">
            <w:pPr>
              <w:rPr>
                <w:rFonts w:ascii="Times New Roman" w:hAnsi="Times New Roman"/>
                <w:spacing w:val="2"/>
                <w:szCs w:val="28"/>
              </w:rPr>
            </w:pPr>
            <w:r>
              <w:rPr>
                <w:rFonts w:ascii="Times New Roman" w:hAnsi="Times New Roman"/>
                <w:spacing w:val="2"/>
                <w:szCs w:val="28"/>
              </w:rPr>
              <w:t>на 200 маток</w:t>
            </w:r>
          </w:p>
        </w:tc>
        <w:tc>
          <w:tcPr>
            <w:tcW w:w="1887" w:type="dxa"/>
            <w:tcBorders>
              <w:top w:val="single" w:sz="4" w:space="0" w:color="000000"/>
              <w:left w:val="single" w:sz="4" w:space="0" w:color="000000"/>
              <w:bottom w:val="single" w:sz="4" w:space="0" w:color="000000"/>
              <w:right w:val="single" w:sz="4" w:space="0" w:color="000000"/>
            </w:tcBorders>
          </w:tcPr>
          <w:p w14:paraId="7A61D077" w14:textId="77777777" w:rsidR="00D86289" w:rsidRDefault="00D86289">
            <w:pPr>
              <w:snapToGrid w:val="0"/>
              <w:rPr>
                <w:rFonts w:ascii="Times New Roman" w:hAnsi="Times New Roman"/>
                <w:spacing w:val="2"/>
                <w:szCs w:val="28"/>
              </w:rPr>
            </w:pPr>
          </w:p>
          <w:p w14:paraId="158756C0" w14:textId="77777777" w:rsidR="00D86289" w:rsidRDefault="00000000">
            <w:pPr>
              <w:rPr>
                <w:rFonts w:ascii="Times New Roman" w:hAnsi="Times New Roman"/>
                <w:szCs w:val="28"/>
              </w:rPr>
            </w:pPr>
            <w:r>
              <w:rPr>
                <w:rFonts w:ascii="Times New Roman" w:hAnsi="Times New Roman"/>
                <w:szCs w:val="28"/>
              </w:rPr>
              <w:t>38</w:t>
            </w:r>
          </w:p>
          <w:p w14:paraId="0417BE6C" w14:textId="77777777" w:rsidR="00D86289" w:rsidRDefault="00000000">
            <w:pPr>
              <w:rPr>
                <w:rFonts w:ascii="Times New Roman" w:hAnsi="Times New Roman"/>
                <w:szCs w:val="28"/>
              </w:rPr>
            </w:pPr>
            <w:r>
              <w:rPr>
                <w:rFonts w:ascii="Times New Roman" w:hAnsi="Times New Roman"/>
                <w:szCs w:val="28"/>
              </w:rPr>
              <w:t>40</w:t>
            </w:r>
          </w:p>
        </w:tc>
      </w:tr>
      <w:tr w:rsidR="00D86289" w14:paraId="453E2F88" w14:textId="77777777">
        <w:tc>
          <w:tcPr>
            <w:tcW w:w="2895" w:type="dxa"/>
            <w:tcBorders>
              <w:top w:val="single" w:sz="4" w:space="0" w:color="000000"/>
              <w:left w:val="single" w:sz="4" w:space="0" w:color="000000"/>
              <w:bottom w:val="single" w:sz="4" w:space="0" w:color="000000"/>
              <w:right w:val="single" w:sz="4" w:space="0" w:color="000000"/>
            </w:tcBorders>
          </w:tcPr>
          <w:p w14:paraId="3F66F0EB" w14:textId="77777777" w:rsidR="00D86289" w:rsidRDefault="00000000">
            <w:pPr>
              <w:rPr>
                <w:rFonts w:ascii="Times New Roman" w:hAnsi="Times New Roman"/>
                <w:spacing w:val="2"/>
                <w:szCs w:val="28"/>
              </w:rPr>
            </w:pPr>
            <w:r>
              <w:rPr>
                <w:rFonts w:ascii="Times New Roman" w:hAnsi="Times New Roman"/>
                <w:spacing w:val="2"/>
                <w:szCs w:val="28"/>
              </w:rPr>
              <w:t>Овцеводческие</w:t>
            </w:r>
          </w:p>
        </w:tc>
        <w:tc>
          <w:tcPr>
            <w:tcW w:w="4705" w:type="dxa"/>
            <w:tcBorders>
              <w:top w:val="single" w:sz="4" w:space="0" w:color="000000"/>
              <w:left w:val="single" w:sz="4" w:space="0" w:color="000000"/>
              <w:bottom w:val="single" w:sz="4" w:space="0" w:color="000000"/>
              <w:right w:val="single" w:sz="4" w:space="0" w:color="000000"/>
            </w:tcBorders>
          </w:tcPr>
          <w:p w14:paraId="6B353332" w14:textId="77777777" w:rsidR="00D86289" w:rsidRDefault="00000000">
            <w:pPr>
              <w:rPr>
                <w:rFonts w:ascii="Times New Roman" w:hAnsi="Times New Roman"/>
                <w:spacing w:val="2"/>
                <w:szCs w:val="28"/>
              </w:rPr>
            </w:pPr>
            <w:r>
              <w:rPr>
                <w:rFonts w:ascii="Times New Roman" w:hAnsi="Times New Roman"/>
                <w:spacing w:val="2"/>
                <w:szCs w:val="28"/>
              </w:rPr>
              <w:t>Размещаемые на одной площадке</w:t>
            </w:r>
          </w:p>
          <w:p w14:paraId="72F9FE78" w14:textId="77777777" w:rsidR="00D86289" w:rsidRDefault="00000000">
            <w:pPr>
              <w:rPr>
                <w:rFonts w:ascii="Times New Roman" w:hAnsi="Times New Roman"/>
                <w:spacing w:val="2"/>
                <w:szCs w:val="28"/>
              </w:rPr>
            </w:pPr>
            <w:r>
              <w:rPr>
                <w:rFonts w:ascii="Times New Roman" w:hAnsi="Times New Roman"/>
                <w:spacing w:val="2"/>
                <w:szCs w:val="28"/>
              </w:rPr>
              <w:t>Шерстные, шерстно-мясные, мясо-сальные</w:t>
            </w:r>
          </w:p>
          <w:p w14:paraId="7BA444CA" w14:textId="77777777" w:rsidR="00D86289" w:rsidRDefault="00000000">
            <w:pPr>
              <w:rPr>
                <w:rFonts w:ascii="Times New Roman" w:hAnsi="Times New Roman"/>
                <w:spacing w:val="2"/>
                <w:szCs w:val="28"/>
              </w:rPr>
            </w:pPr>
            <w:r>
              <w:rPr>
                <w:rFonts w:ascii="Times New Roman" w:hAnsi="Times New Roman"/>
                <w:spacing w:val="2"/>
                <w:szCs w:val="28"/>
              </w:rPr>
              <w:t>на 2500 маток</w:t>
            </w:r>
          </w:p>
          <w:p w14:paraId="67EFFBAE" w14:textId="77777777" w:rsidR="00D86289" w:rsidRDefault="00000000">
            <w:pPr>
              <w:rPr>
                <w:rFonts w:ascii="Times New Roman" w:hAnsi="Times New Roman"/>
                <w:spacing w:val="2"/>
                <w:szCs w:val="28"/>
              </w:rPr>
            </w:pPr>
            <w:r>
              <w:rPr>
                <w:rFonts w:ascii="Times New Roman" w:hAnsi="Times New Roman"/>
                <w:spacing w:val="2"/>
                <w:szCs w:val="28"/>
              </w:rPr>
              <w:t>на 5000 маток</w:t>
            </w:r>
          </w:p>
        </w:tc>
        <w:tc>
          <w:tcPr>
            <w:tcW w:w="1887" w:type="dxa"/>
            <w:tcBorders>
              <w:top w:val="single" w:sz="4" w:space="0" w:color="000000"/>
              <w:left w:val="single" w:sz="4" w:space="0" w:color="000000"/>
              <w:bottom w:val="single" w:sz="4" w:space="0" w:color="000000"/>
              <w:right w:val="single" w:sz="4" w:space="0" w:color="000000"/>
            </w:tcBorders>
          </w:tcPr>
          <w:p w14:paraId="7C973D9D" w14:textId="77777777" w:rsidR="00D86289" w:rsidRDefault="00D86289">
            <w:pPr>
              <w:snapToGrid w:val="0"/>
              <w:rPr>
                <w:rFonts w:ascii="Times New Roman" w:hAnsi="Times New Roman"/>
                <w:spacing w:val="2"/>
                <w:szCs w:val="28"/>
              </w:rPr>
            </w:pPr>
          </w:p>
          <w:p w14:paraId="5123B675" w14:textId="77777777" w:rsidR="00D86289" w:rsidRDefault="00D86289">
            <w:pPr>
              <w:rPr>
                <w:rFonts w:ascii="Times New Roman" w:hAnsi="Times New Roman"/>
                <w:szCs w:val="28"/>
              </w:rPr>
            </w:pPr>
          </w:p>
          <w:p w14:paraId="621B7B3F" w14:textId="77777777" w:rsidR="00D86289" w:rsidRDefault="00D86289">
            <w:pPr>
              <w:rPr>
                <w:rFonts w:ascii="Times New Roman" w:hAnsi="Times New Roman"/>
                <w:szCs w:val="28"/>
              </w:rPr>
            </w:pPr>
          </w:p>
          <w:p w14:paraId="53540A6F" w14:textId="77777777" w:rsidR="00D86289" w:rsidRDefault="00000000">
            <w:pPr>
              <w:rPr>
                <w:rFonts w:ascii="Times New Roman" w:hAnsi="Times New Roman"/>
                <w:szCs w:val="28"/>
              </w:rPr>
            </w:pPr>
            <w:r>
              <w:rPr>
                <w:rFonts w:ascii="Times New Roman" w:hAnsi="Times New Roman"/>
                <w:szCs w:val="28"/>
              </w:rPr>
              <w:t>55</w:t>
            </w:r>
          </w:p>
          <w:p w14:paraId="5A212967" w14:textId="77777777" w:rsidR="00D86289" w:rsidRDefault="00000000">
            <w:pPr>
              <w:rPr>
                <w:rFonts w:ascii="Times New Roman" w:hAnsi="Times New Roman"/>
                <w:szCs w:val="28"/>
              </w:rPr>
            </w:pPr>
            <w:r>
              <w:rPr>
                <w:rFonts w:ascii="Times New Roman" w:hAnsi="Times New Roman"/>
                <w:szCs w:val="28"/>
              </w:rPr>
              <w:t>60</w:t>
            </w:r>
          </w:p>
        </w:tc>
      </w:tr>
      <w:tr w:rsidR="00D86289" w14:paraId="331761F2" w14:textId="77777777">
        <w:tc>
          <w:tcPr>
            <w:tcW w:w="2895" w:type="dxa"/>
            <w:tcBorders>
              <w:top w:val="single" w:sz="4" w:space="0" w:color="000000"/>
              <w:left w:val="single" w:sz="4" w:space="0" w:color="000000"/>
              <w:bottom w:val="single" w:sz="4" w:space="0" w:color="000000"/>
              <w:right w:val="single" w:sz="4" w:space="0" w:color="000000"/>
            </w:tcBorders>
          </w:tcPr>
          <w:p w14:paraId="7DB24972" w14:textId="77777777" w:rsidR="00D86289" w:rsidRDefault="00D86289">
            <w:pPr>
              <w:snapToGrid w:val="0"/>
              <w:rPr>
                <w:rFonts w:ascii="Times New Roman" w:hAnsi="Times New Roman"/>
                <w:szCs w:val="28"/>
              </w:rPr>
            </w:pPr>
          </w:p>
        </w:tc>
        <w:tc>
          <w:tcPr>
            <w:tcW w:w="4705" w:type="dxa"/>
            <w:tcBorders>
              <w:top w:val="single" w:sz="4" w:space="0" w:color="000000"/>
              <w:left w:val="single" w:sz="4" w:space="0" w:color="000000"/>
              <w:bottom w:val="single" w:sz="4" w:space="0" w:color="000000"/>
              <w:right w:val="single" w:sz="4" w:space="0" w:color="000000"/>
            </w:tcBorders>
          </w:tcPr>
          <w:p w14:paraId="3BB8A0D6" w14:textId="77777777" w:rsidR="00D86289" w:rsidRDefault="00000000">
            <w:pPr>
              <w:rPr>
                <w:rFonts w:ascii="Times New Roman" w:hAnsi="Times New Roman"/>
                <w:spacing w:val="2"/>
                <w:szCs w:val="28"/>
              </w:rPr>
            </w:pPr>
            <w:r>
              <w:rPr>
                <w:rFonts w:ascii="Times New Roman" w:hAnsi="Times New Roman"/>
                <w:spacing w:val="2"/>
                <w:szCs w:val="28"/>
              </w:rPr>
              <w:t>Мясо-шерстные</w:t>
            </w:r>
          </w:p>
          <w:p w14:paraId="34FF067D" w14:textId="77777777" w:rsidR="00D86289" w:rsidRDefault="00000000">
            <w:pPr>
              <w:rPr>
                <w:rFonts w:ascii="Times New Roman" w:hAnsi="Times New Roman"/>
                <w:spacing w:val="2"/>
                <w:szCs w:val="28"/>
              </w:rPr>
            </w:pPr>
            <w:r>
              <w:rPr>
                <w:rFonts w:ascii="Times New Roman" w:hAnsi="Times New Roman"/>
                <w:spacing w:val="2"/>
                <w:szCs w:val="28"/>
              </w:rPr>
              <w:t>на 2500 маток</w:t>
            </w:r>
          </w:p>
          <w:p w14:paraId="36A8AD99" w14:textId="77777777" w:rsidR="00D86289" w:rsidRDefault="00000000">
            <w:pPr>
              <w:rPr>
                <w:rFonts w:ascii="Times New Roman" w:hAnsi="Times New Roman"/>
              </w:rPr>
            </w:pPr>
            <w:r>
              <w:rPr>
                <w:rFonts w:ascii="Times New Roman" w:hAnsi="Times New Roman"/>
                <w:spacing w:val="2"/>
                <w:szCs w:val="28"/>
              </w:rPr>
              <w:t>на 2500 голов ремонтного молодняка</w:t>
            </w:r>
          </w:p>
        </w:tc>
        <w:tc>
          <w:tcPr>
            <w:tcW w:w="1887" w:type="dxa"/>
            <w:tcBorders>
              <w:top w:val="single" w:sz="4" w:space="0" w:color="000000"/>
              <w:left w:val="single" w:sz="4" w:space="0" w:color="000000"/>
              <w:bottom w:val="single" w:sz="4" w:space="0" w:color="000000"/>
              <w:right w:val="single" w:sz="4" w:space="0" w:color="000000"/>
            </w:tcBorders>
          </w:tcPr>
          <w:p w14:paraId="0018854D" w14:textId="77777777" w:rsidR="00D86289" w:rsidRDefault="00D86289">
            <w:pPr>
              <w:snapToGrid w:val="0"/>
              <w:rPr>
                <w:rFonts w:ascii="Times New Roman" w:hAnsi="Times New Roman"/>
                <w:spacing w:val="2"/>
                <w:szCs w:val="28"/>
              </w:rPr>
            </w:pPr>
          </w:p>
          <w:p w14:paraId="47BE8FB9" w14:textId="77777777" w:rsidR="00D86289" w:rsidRDefault="00000000">
            <w:pPr>
              <w:rPr>
                <w:rFonts w:ascii="Times New Roman" w:hAnsi="Times New Roman"/>
                <w:szCs w:val="28"/>
              </w:rPr>
            </w:pPr>
            <w:r>
              <w:rPr>
                <w:rFonts w:ascii="Times New Roman" w:hAnsi="Times New Roman"/>
                <w:szCs w:val="28"/>
              </w:rPr>
              <w:t>66</w:t>
            </w:r>
          </w:p>
          <w:p w14:paraId="749C8140" w14:textId="77777777" w:rsidR="00D86289" w:rsidRDefault="00000000">
            <w:pPr>
              <w:rPr>
                <w:rFonts w:ascii="Times New Roman" w:hAnsi="Times New Roman"/>
                <w:szCs w:val="28"/>
              </w:rPr>
            </w:pPr>
            <w:r>
              <w:rPr>
                <w:rFonts w:ascii="Times New Roman" w:hAnsi="Times New Roman"/>
                <w:szCs w:val="28"/>
              </w:rPr>
              <w:t>62</w:t>
            </w:r>
          </w:p>
        </w:tc>
      </w:tr>
      <w:tr w:rsidR="00D86289" w14:paraId="29ACAEEB" w14:textId="77777777">
        <w:tc>
          <w:tcPr>
            <w:tcW w:w="2895" w:type="dxa"/>
            <w:tcBorders>
              <w:top w:val="single" w:sz="4" w:space="0" w:color="000000"/>
              <w:left w:val="single" w:sz="4" w:space="0" w:color="000000"/>
              <w:bottom w:val="single" w:sz="4" w:space="0" w:color="000000"/>
              <w:right w:val="single" w:sz="4" w:space="0" w:color="000000"/>
            </w:tcBorders>
          </w:tcPr>
          <w:p w14:paraId="231557C2" w14:textId="77777777" w:rsidR="00D86289" w:rsidRDefault="00D86289">
            <w:pPr>
              <w:snapToGrid w:val="0"/>
              <w:rPr>
                <w:rFonts w:ascii="Times New Roman" w:hAnsi="Times New Roman"/>
                <w:szCs w:val="28"/>
              </w:rPr>
            </w:pPr>
          </w:p>
          <w:p w14:paraId="04D474F6" w14:textId="77777777" w:rsidR="00D86289" w:rsidRDefault="00D86289">
            <w:pPr>
              <w:rPr>
                <w:rFonts w:ascii="Times New Roman" w:hAnsi="Times New Roman"/>
                <w:szCs w:val="28"/>
              </w:rPr>
            </w:pPr>
          </w:p>
        </w:tc>
        <w:tc>
          <w:tcPr>
            <w:tcW w:w="4705" w:type="dxa"/>
            <w:tcBorders>
              <w:top w:val="single" w:sz="4" w:space="0" w:color="000000"/>
              <w:left w:val="single" w:sz="4" w:space="0" w:color="000000"/>
              <w:bottom w:val="single" w:sz="4" w:space="0" w:color="000000"/>
              <w:right w:val="single" w:sz="4" w:space="0" w:color="000000"/>
            </w:tcBorders>
          </w:tcPr>
          <w:p w14:paraId="6597BFC8" w14:textId="77777777" w:rsidR="00D86289" w:rsidRDefault="00000000">
            <w:pPr>
              <w:rPr>
                <w:rFonts w:ascii="Times New Roman" w:hAnsi="Times New Roman"/>
                <w:spacing w:val="2"/>
                <w:szCs w:val="28"/>
              </w:rPr>
            </w:pPr>
            <w:r>
              <w:rPr>
                <w:rFonts w:ascii="Times New Roman" w:hAnsi="Times New Roman"/>
                <w:spacing w:val="2"/>
                <w:szCs w:val="28"/>
              </w:rPr>
              <w:t>Шубные</w:t>
            </w:r>
          </w:p>
          <w:p w14:paraId="09A54143" w14:textId="77777777" w:rsidR="00D86289" w:rsidRDefault="00000000">
            <w:pPr>
              <w:rPr>
                <w:rFonts w:ascii="Times New Roman" w:hAnsi="Times New Roman"/>
                <w:spacing w:val="2"/>
                <w:szCs w:val="28"/>
              </w:rPr>
            </w:pPr>
            <w:r>
              <w:rPr>
                <w:rFonts w:ascii="Times New Roman" w:hAnsi="Times New Roman"/>
                <w:spacing w:val="2"/>
                <w:szCs w:val="28"/>
              </w:rPr>
              <w:t>на 1200 маток</w:t>
            </w:r>
          </w:p>
        </w:tc>
        <w:tc>
          <w:tcPr>
            <w:tcW w:w="1887" w:type="dxa"/>
            <w:tcBorders>
              <w:top w:val="single" w:sz="4" w:space="0" w:color="000000"/>
              <w:left w:val="single" w:sz="4" w:space="0" w:color="000000"/>
              <w:bottom w:val="single" w:sz="4" w:space="0" w:color="000000"/>
              <w:right w:val="single" w:sz="4" w:space="0" w:color="000000"/>
            </w:tcBorders>
          </w:tcPr>
          <w:p w14:paraId="23C56682" w14:textId="77777777" w:rsidR="00D86289" w:rsidRDefault="00D86289">
            <w:pPr>
              <w:snapToGrid w:val="0"/>
              <w:rPr>
                <w:rFonts w:ascii="Times New Roman" w:hAnsi="Times New Roman"/>
                <w:spacing w:val="2"/>
                <w:szCs w:val="28"/>
              </w:rPr>
            </w:pPr>
          </w:p>
          <w:p w14:paraId="66FA416C" w14:textId="77777777" w:rsidR="00D86289" w:rsidRDefault="00000000">
            <w:pPr>
              <w:rPr>
                <w:rFonts w:ascii="Times New Roman" w:hAnsi="Times New Roman"/>
                <w:szCs w:val="28"/>
              </w:rPr>
            </w:pPr>
            <w:r>
              <w:rPr>
                <w:rFonts w:ascii="Times New Roman" w:hAnsi="Times New Roman"/>
                <w:szCs w:val="28"/>
              </w:rPr>
              <w:t>56</w:t>
            </w:r>
          </w:p>
        </w:tc>
      </w:tr>
      <w:tr w:rsidR="00D86289" w14:paraId="2C0E4254" w14:textId="77777777">
        <w:tc>
          <w:tcPr>
            <w:tcW w:w="2895" w:type="dxa"/>
            <w:tcBorders>
              <w:top w:val="single" w:sz="4" w:space="0" w:color="000000"/>
              <w:left w:val="single" w:sz="4" w:space="0" w:color="000000"/>
              <w:bottom w:val="single" w:sz="4" w:space="0" w:color="000000"/>
              <w:right w:val="single" w:sz="4" w:space="0" w:color="000000"/>
            </w:tcBorders>
          </w:tcPr>
          <w:p w14:paraId="60BF2950" w14:textId="77777777" w:rsidR="00D86289" w:rsidRDefault="00D86289">
            <w:pPr>
              <w:snapToGrid w:val="0"/>
              <w:rPr>
                <w:rFonts w:ascii="Times New Roman" w:hAnsi="Times New Roman"/>
                <w:szCs w:val="28"/>
              </w:rPr>
            </w:pPr>
          </w:p>
        </w:tc>
        <w:tc>
          <w:tcPr>
            <w:tcW w:w="4705" w:type="dxa"/>
            <w:tcBorders>
              <w:top w:val="single" w:sz="4" w:space="0" w:color="000000"/>
              <w:left w:val="single" w:sz="4" w:space="0" w:color="000000"/>
              <w:bottom w:val="single" w:sz="4" w:space="0" w:color="000000"/>
              <w:right w:val="single" w:sz="4" w:space="0" w:color="000000"/>
            </w:tcBorders>
          </w:tcPr>
          <w:p w14:paraId="20A0C7E4" w14:textId="77777777" w:rsidR="00D86289" w:rsidRDefault="00000000">
            <w:pPr>
              <w:rPr>
                <w:rFonts w:ascii="Times New Roman" w:hAnsi="Times New Roman"/>
                <w:spacing w:val="2"/>
                <w:szCs w:val="28"/>
              </w:rPr>
            </w:pPr>
            <w:r>
              <w:rPr>
                <w:rFonts w:ascii="Times New Roman" w:hAnsi="Times New Roman"/>
                <w:spacing w:val="2"/>
                <w:szCs w:val="28"/>
              </w:rPr>
              <w:t>Откормочные</w:t>
            </w:r>
          </w:p>
          <w:p w14:paraId="532149E6" w14:textId="77777777" w:rsidR="00D86289" w:rsidRDefault="00000000">
            <w:pPr>
              <w:rPr>
                <w:rFonts w:ascii="Times New Roman" w:hAnsi="Times New Roman"/>
                <w:spacing w:val="2"/>
                <w:szCs w:val="28"/>
              </w:rPr>
            </w:pPr>
            <w:r>
              <w:rPr>
                <w:rFonts w:ascii="Times New Roman" w:hAnsi="Times New Roman"/>
                <w:spacing w:val="2"/>
                <w:szCs w:val="28"/>
              </w:rPr>
              <w:t>на 2500 голов</w:t>
            </w:r>
          </w:p>
        </w:tc>
        <w:tc>
          <w:tcPr>
            <w:tcW w:w="1887" w:type="dxa"/>
            <w:tcBorders>
              <w:top w:val="single" w:sz="4" w:space="0" w:color="000000"/>
              <w:left w:val="single" w:sz="4" w:space="0" w:color="000000"/>
              <w:bottom w:val="single" w:sz="4" w:space="0" w:color="000000"/>
              <w:right w:val="single" w:sz="4" w:space="0" w:color="000000"/>
            </w:tcBorders>
          </w:tcPr>
          <w:p w14:paraId="3F1CCEC0" w14:textId="77777777" w:rsidR="00D86289" w:rsidRDefault="00D86289">
            <w:pPr>
              <w:snapToGrid w:val="0"/>
              <w:rPr>
                <w:rFonts w:ascii="Times New Roman" w:hAnsi="Times New Roman"/>
                <w:spacing w:val="2"/>
                <w:szCs w:val="28"/>
              </w:rPr>
            </w:pPr>
          </w:p>
          <w:p w14:paraId="4F347F8E" w14:textId="77777777" w:rsidR="00D86289" w:rsidRDefault="00000000">
            <w:pPr>
              <w:rPr>
                <w:rFonts w:ascii="Times New Roman" w:hAnsi="Times New Roman"/>
                <w:szCs w:val="28"/>
              </w:rPr>
            </w:pPr>
            <w:r>
              <w:rPr>
                <w:rFonts w:ascii="Times New Roman" w:hAnsi="Times New Roman"/>
                <w:szCs w:val="28"/>
              </w:rPr>
              <w:t>65</w:t>
            </w:r>
          </w:p>
        </w:tc>
      </w:tr>
      <w:tr w:rsidR="00D86289" w14:paraId="02C7F2D8" w14:textId="77777777">
        <w:tc>
          <w:tcPr>
            <w:tcW w:w="2895" w:type="dxa"/>
            <w:tcBorders>
              <w:top w:val="single" w:sz="4" w:space="0" w:color="000000"/>
              <w:left w:val="single" w:sz="4" w:space="0" w:color="000000"/>
              <w:bottom w:val="single" w:sz="4" w:space="0" w:color="000000"/>
              <w:right w:val="single" w:sz="4" w:space="0" w:color="000000"/>
            </w:tcBorders>
          </w:tcPr>
          <w:p w14:paraId="3A135EE4" w14:textId="77777777" w:rsidR="00D86289" w:rsidRDefault="00D86289">
            <w:pPr>
              <w:snapToGrid w:val="0"/>
              <w:rPr>
                <w:rFonts w:ascii="Times New Roman" w:hAnsi="Times New Roman"/>
                <w:szCs w:val="28"/>
              </w:rPr>
            </w:pPr>
          </w:p>
        </w:tc>
        <w:tc>
          <w:tcPr>
            <w:tcW w:w="4705" w:type="dxa"/>
            <w:tcBorders>
              <w:top w:val="single" w:sz="4" w:space="0" w:color="000000"/>
              <w:left w:val="single" w:sz="4" w:space="0" w:color="000000"/>
              <w:bottom w:val="single" w:sz="4" w:space="0" w:color="000000"/>
              <w:right w:val="single" w:sz="4" w:space="0" w:color="000000"/>
            </w:tcBorders>
          </w:tcPr>
          <w:p w14:paraId="142C2A85" w14:textId="77777777" w:rsidR="00D86289" w:rsidRDefault="00000000">
            <w:pPr>
              <w:rPr>
                <w:rFonts w:ascii="Times New Roman" w:hAnsi="Times New Roman"/>
                <w:spacing w:val="2"/>
                <w:szCs w:val="28"/>
              </w:rPr>
            </w:pPr>
            <w:r>
              <w:rPr>
                <w:rFonts w:ascii="Times New Roman" w:hAnsi="Times New Roman"/>
                <w:spacing w:val="2"/>
                <w:szCs w:val="28"/>
              </w:rPr>
              <w:t>С законченным оборотом стада</w:t>
            </w:r>
          </w:p>
          <w:p w14:paraId="7D67F40C" w14:textId="77777777" w:rsidR="00D86289" w:rsidRDefault="00000000">
            <w:pPr>
              <w:rPr>
                <w:rFonts w:ascii="Times New Roman" w:hAnsi="Times New Roman"/>
                <w:spacing w:val="2"/>
                <w:szCs w:val="28"/>
              </w:rPr>
            </w:pPr>
            <w:r>
              <w:rPr>
                <w:rFonts w:ascii="Times New Roman" w:hAnsi="Times New Roman"/>
                <w:spacing w:val="2"/>
                <w:szCs w:val="28"/>
              </w:rPr>
              <w:t>Мясо-шерстные</w:t>
            </w:r>
          </w:p>
          <w:p w14:paraId="180A785B" w14:textId="77777777" w:rsidR="00D86289" w:rsidRDefault="00000000">
            <w:pPr>
              <w:rPr>
                <w:rFonts w:ascii="Times New Roman" w:hAnsi="Times New Roman"/>
                <w:spacing w:val="2"/>
                <w:szCs w:val="28"/>
              </w:rPr>
            </w:pPr>
            <w:r>
              <w:rPr>
                <w:rFonts w:ascii="Times New Roman" w:hAnsi="Times New Roman"/>
                <w:spacing w:val="2"/>
                <w:szCs w:val="28"/>
              </w:rPr>
              <w:t>на 2500 голов</w:t>
            </w:r>
          </w:p>
        </w:tc>
        <w:tc>
          <w:tcPr>
            <w:tcW w:w="1887" w:type="dxa"/>
            <w:tcBorders>
              <w:top w:val="single" w:sz="4" w:space="0" w:color="000000"/>
              <w:left w:val="single" w:sz="4" w:space="0" w:color="000000"/>
              <w:bottom w:val="single" w:sz="4" w:space="0" w:color="000000"/>
              <w:right w:val="single" w:sz="4" w:space="0" w:color="000000"/>
            </w:tcBorders>
          </w:tcPr>
          <w:p w14:paraId="64B8089C" w14:textId="77777777" w:rsidR="00D86289" w:rsidRDefault="00D86289">
            <w:pPr>
              <w:snapToGrid w:val="0"/>
              <w:rPr>
                <w:rFonts w:ascii="Times New Roman" w:hAnsi="Times New Roman"/>
                <w:spacing w:val="2"/>
                <w:szCs w:val="28"/>
              </w:rPr>
            </w:pPr>
          </w:p>
          <w:p w14:paraId="032F2271" w14:textId="77777777" w:rsidR="00D86289" w:rsidRDefault="00D86289">
            <w:pPr>
              <w:rPr>
                <w:rFonts w:ascii="Times New Roman" w:hAnsi="Times New Roman"/>
                <w:szCs w:val="28"/>
              </w:rPr>
            </w:pPr>
          </w:p>
          <w:p w14:paraId="4248ED64" w14:textId="77777777" w:rsidR="00D86289" w:rsidRDefault="00000000">
            <w:pPr>
              <w:rPr>
                <w:rFonts w:ascii="Times New Roman" w:hAnsi="Times New Roman"/>
                <w:szCs w:val="28"/>
              </w:rPr>
            </w:pPr>
            <w:r>
              <w:rPr>
                <w:rFonts w:ascii="Times New Roman" w:hAnsi="Times New Roman"/>
                <w:szCs w:val="28"/>
              </w:rPr>
              <w:t>60</w:t>
            </w:r>
          </w:p>
        </w:tc>
      </w:tr>
      <w:tr w:rsidR="00D86289" w14:paraId="3F22858A" w14:textId="77777777">
        <w:tc>
          <w:tcPr>
            <w:tcW w:w="2895" w:type="dxa"/>
            <w:tcBorders>
              <w:top w:val="single" w:sz="4" w:space="0" w:color="000000"/>
              <w:left w:val="single" w:sz="4" w:space="0" w:color="000000"/>
              <w:bottom w:val="single" w:sz="4" w:space="0" w:color="000000"/>
              <w:right w:val="single" w:sz="4" w:space="0" w:color="000000"/>
            </w:tcBorders>
          </w:tcPr>
          <w:p w14:paraId="4BBC06F5" w14:textId="77777777" w:rsidR="00D86289" w:rsidRDefault="00D86289">
            <w:pPr>
              <w:snapToGrid w:val="0"/>
              <w:rPr>
                <w:rFonts w:ascii="Times New Roman" w:hAnsi="Times New Roman"/>
                <w:szCs w:val="28"/>
              </w:rPr>
            </w:pPr>
          </w:p>
        </w:tc>
        <w:tc>
          <w:tcPr>
            <w:tcW w:w="4705" w:type="dxa"/>
            <w:tcBorders>
              <w:top w:val="single" w:sz="4" w:space="0" w:color="000000"/>
              <w:left w:val="single" w:sz="4" w:space="0" w:color="000000"/>
              <w:bottom w:val="single" w:sz="4" w:space="0" w:color="000000"/>
              <w:right w:val="single" w:sz="4" w:space="0" w:color="000000"/>
            </w:tcBorders>
          </w:tcPr>
          <w:p w14:paraId="0763D195" w14:textId="77777777" w:rsidR="00D86289" w:rsidRDefault="00000000">
            <w:pPr>
              <w:rPr>
                <w:rFonts w:ascii="Times New Roman" w:hAnsi="Times New Roman"/>
                <w:spacing w:val="2"/>
                <w:szCs w:val="28"/>
              </w:rPr>
            </w:pPr>
            <w:r>
              <w:rPr>
                <w:rFonts w:ascii="Times New Roman" w:hAnsi="Times New Roman"/>
                <w:spacing w:val="2"/>
                <w:szCs w:val="28"/>
              </w:rPr>
              <w:t>Мясо-шерстно-молочные</w:t>
            </w:r>
          </w:p>
          <w:p w14:paraId="1B6BECD1" w14:textId="77777777" w:rsidR="00D86289" w:rsidRDefault="00000000">
            <w:pPr>
              <w:rPr>
                <w:rFonts w:ascii="Times New Roman" w:hAnsi="Times New Roman"/>
                <w:spacing w:val="2"/>
                <w:szCs w:val="28"/>
              </w:rPr>
            </w:pPr>
            <w:r>
              <w:rPr>
                <w:rFonts w:ascii="Times New Roman" w:hAnsi="Times New Roman"/>
                <w:spacing w:val="2"/>
                <w:szCs w:val="28"/>
              </w:rPr>
              <w:t>на 2000 и 4000 голов</w:t>
            </w:r>
          </w:p>
        </w:tc>
        <w:tc>
          <w:tcPr>
            <w:tcW w:w="1887" w:type="dxa"/>
            <w:tcBorders>
              <w:top w:val="single" w:sz="4" w:space="0" w:color="000000"/>
              <w:left w:val="single" w:sz="4" w:space="0" w:color="000000"/>
              <w:bottom w:val="single" w:sz="4" w:space="0" w:color="000000"/>
              <w:right w:val="single" w:sz="4" w:space="0" w:color="000000"/>
            </w:tcBorders>
          </w:tcPr>
          <w:p w14:paraId="1668BD6F" w14:textId="77777777" w:rsidR="00D86289" w:rsidRDefault="00D86289">
            <w:pPr>
              <w:snapToGrid w:val="0"/>
              <w:rPr>
                <w:rFonts w:ascii="Times New Roman" w:hAnsi="Times New Roman"/>
                <w:spacing w:val="2"/>
                <w:szCs w:val="28"/>
              </w:rPr>
            </w:pPr>
          </w:p>
          <w:p w14:paraId="4B3804F2" w14:textId="77777777" w:rsidR="00D86289" w:rsidRDefault="00000000">
            <w:pPr>
              <w:rPr>
                <w:rFonts w:ascii="Times New Roman" w:hAnsi="Times New Roman"/>
                <w:szCs w:val="28"/>
              </w:rPr>
            </w:pPr>
            <w:r>
              <w:rPr>
                <w:rFonts w:ascii="Times New Roman" w:hAnsi="Times New Roman"/>
                <w:szCs w:val="28"/>
              </w:rPr>
              <w:t>63</w:t>
            </w:r>
          </w:p>
        </w:tc>
      </w:tr>
      <w:tr w:rsidR="00D86289" w14:paraId="13AEBAEB" w14:textId="77777777">
        <w:tc>
          <w:tcPr>
            <w:tcW w:w="2895" w:type="dxa"/>
            <w:tcBorders>
              <w:top w:val="single" w:sz="4" w:space="0" w:color="000000"/>
              <w:left w:val="single" w:sz="4" w:space="0" w:color="000000"/>
              <w:bottom w:val="single" w:sz="4" w:space="0" w:color="000000"/>
              <w:right w:val="single" w:sz="4" w:space="0" w:color="000000"/>
            </w:tcBorders>
          </w:tcPr>
          <w:p w14:paraId="2A69DFDE" w14:textId="77777777" w:rsidR="00D86289" w:rsidRDefault="00D86289">
            <w:pPr>
              <w:snapToGrid w:val="0"/>
              <w:rPr>
                <w:rFonts w:ascii="Times New Roman" w:hAnsi="Times New Roman"/>
                <w:szCs w:val="28"/>
              </w:rPr>
            </w:pPr>
          </w:p>
        </w:tc>
        <w:tc>
          <w:tcPr>
            <w:tcW w:w="4705" w:type="dxa"/>
            <w:tcBorders>
              <w:top w:val="single" w:sz="4" w:space="0" w:color="000000"/>
              <w:left w:val="single" w:sz="4" w:space="0" w:color="000000"/>
              <w:bottom w:val="single" w:sz="4" w:space="0" w:color="000000"/>
              <w:right w:val="single" w:sz="4" w:space="0" w:color="000000"/>
            </w:tcBorders>
          </w:tcPr>
          <w:p w14:paraId="3ABE0E3B" w14:textId="77777777" w:rsidR="00D86289" w:rsidRDefault="00000000">
            <w:pPr>
              <w:rPr>
                <w:rFonts w:ascii="Times New Roman" w:hAnsi="Times New Roman"/>
                <w:spacing w:val="2"/>
                <w:szCs w:val="28"/>
              </w:rPr>
            </w:pPr>
            <w:r>
              <w:rPr>
                <w:rFonts w:ascii="Times New Roman" w:hAnsi="Times New Roman"/>
                <w:spacing w:val="2"/>
                <w:szCs w:val="28"/>
              </w:rPr>
              <w:t>Шубные</w:t>
            </w:r>
          </w:p>
          <w:p w14:paraId="2834CB52" w14:textId="77777777" w:rsidR="00D86289" w:rsidRDefault="00000000">
            <w:pPr>
              <w:rPr>
                <w:rFonts w:ascii="Times New Roman" w:hAnsi="Times New Roman"/>
                <w:spacing w:val="2"/>
                <w:szCs w:val="28"/>
              </w:rPr>
            </w:pPr>
            <w:r>
              <w:rPr>
                <w:rFonts w:ascii="Times New Roman" w:hAnsi="Times New Roman"/>
                <w:spacing w:val="2"/>
                <w:szCs w:val="28"/>
              </w:rPr>
              <w:t>на 1600 голов</w:t>
            </w:r>
          </w:p>
        </w:tc>
        <w:tc>
          <w:tcPr>
            <w:tcW w:w="1887" w:type="dxa"/>
            <w:tcBorders>
              <w:top w:val="single" w:sz="4" w:space="0" w:color="000000"/>
              <w:left w:val="single" w:sz="4" w:space="0" w:color="000000"/>
              <w:bottom w:val="single" w:sz="4" w:space="0" w:color="000000"/>
              <w:right w:val="single" w:sz="4" w:space="0" w:color="000000"/>
            </w:tcBorders>
          </w:tcPr>
          <w:p w14:paraId="0C68D31F" w14:textId="77777777" w:rsidR="00D86289" w:rsidRDefault="00D86289">
            <w:pPr>
              <w:snapToGrid w:val="0"/>
              <w:rPr>
                <w:rFonts w:ascii="Times New Roman" w:hAnsi="Times New Roman"/>
                <w:spacing w:val="2"/>
                <w:szCs w:val="28"/>
              </w:rPr>
            </w:pPr>
          </w:p>
          <w:p w14:paraId="2C7806EF" w14:textId="77777777" w:rsidR="00D86289" w:rsidRDefault="00000000">
            <w:pPr>
              <w:rPr>
                <w:rFonts w:ascii="Times New Roman" w:hAnsi="Times New Roman"/>
                <w:szCs w:val="28"/>
              </w:rPr>
            </w:pPr>
            <w:r>
              <w:rPr>
                <w:rFonts w:ascii="Times New Roman" w:hAnsi="Times New Roman"/>
                <w:szCs w:val="28"/>
              </w:rPr>
              <w:t>67</w:t>
            </w:r>
          </w:p>
        </w:tc>
      </w:tr>
      <w:tr w:rsidR="00D86289" w14:paraId="51145387" w14:textId="77777777">
        <w:tc>
          <w:tcPr>
            <w:tcW w:w="2895" w:type="dxa"/>
            <w:tcBorders>
              <w:top w:val="single" w:sz="4" w:space="0" w:color="000000"/>
              <w:left w:val="single" w:sz="4" w:space="0" w:color="000000"/>
              <w:bottom w:val="single" w:sz="4" w:space="0" w:color="000000"/>
              <w:right w:val="single" w:sz="4" w:space="0" w:color="000000"/>
            </w:tcBorders>
          </w:tcPr>
          <w:p w14:paraId="314596C6" w14:textId="77777777" w:rsidR="00D86289" w:rsidRDefault="00000000">
            <w:pPr>
              <w:rPr>
                <w:rFonts w:ascii="Times New Roman" w:hAnsi="Times New Roman"/>
                <w:spacing w:val="2"/>
                <w:szCs w:val="28"/>
              </w:rPr>
            </w:pPr>
            <w:r>
              <w:rPr>
                <w:rFonts w:ascii="Times New Roman" w:hAnsi="Times New Roman"/>
                <w:spacing w:val="2"/>
                <w:szCs w:val="28"/>
              </w:rPr>
              <w:t>Козоводческие</w:t>
            </w:r>
          </w:p>
        </w:tc>
        <w:tc>
          <w:tcPr>
            <w:tcW w:w="4705" w:type="dxa"/>
            <w:tcBorders>
              <w:top w:val="single" w:sz="4" w:space="0" w:color="000000"/>
              <w:left w:val="single" w:sz="4" w:space="0" w:color="000000"/>
              <w:bottom w:val="single" w:sz="4" w:space="0" w:color="000000"/>
              <w:right w:val="single" w:sz="4" w:space="0" w:color="000000"/>
            </w:tcBorders>
          </w:tcPr>
          <w:p w14:paraId="55B5F5C2" w14:textId="77777777" w:rsidR="00D86289" w:rsidRDefault="00000000">
            <w:pPr>
              <w:rPr>
                <w:rFonts w:ascii="Times New Roman" w:hAnsi="Times New Roman"/>
                <w:spacing w:val="2"/>
                <w:szCs w:val="28"/>
              </w:rPr>
            </w:pPr>
            <w:r>
              <w:rPr>
                <w:rFonts w:ascii="Times New Roman" w:hAnsi="Times New Roman"/>
                <w:spacing w:val="2"/>
                <w:szCs w:val="28"/>
              </w:rPr>
              <w:t>Пуховые</w:t>
            </w:r>
          </w:p>
          <w:p w14:paraId="40A1E66C" w14:textId="77777777" w:rsidR="00D86289" w:rsidRDefault="00000000">
            <w:pPr>
              <w:rPr>
                <w:rFonts w:ascii="Times New Roman" w:hAnsi="Times New Roman"/>
                <w:spacing w:val="2"/>
                <w:szCs w:val="28"/>
              </w:rPr>
            </w:pPr>
            <w:r>
              <w:rPr>
                <w:rFonts w:ascii="Times New Roman" w:hAnsi="Times New Roman"/>
                <w:spacing w:val="2"/>
                <w:szCs w:val="28"/>
              </w:rPr>
              <w:t>на 2500 голов</w:t>
            </w:r>
          </w:p>
        </w:tc>
        <w:tc>
          <w:tcPr>
            <w:tcW w:w="1887" w:type="dxa"/>
            <w:tcBorders>
              <w:top w:val="single" w:sz="4" w:space="0" w:color="000000"/>
              <w:left w:val="single" w:sz="4" w:space="0" w:color="000000"/>
              <w:bottom w:val="single" w:sz="4" w:space="0" w:color="000000"/>
              <w:right w:val="single" w:sz="4" w:space="0" w:color="000000"/>
            </w:tcBorders>
          </w:tcPr>
          <w:p w14:paraId="1E1199FF" w14:textId="77777777" w:rsidR="00D86289" w:rsidRDefault="00D86289">
            <w:pPr>
              <w:snapToGrid w:val="0"/>
              <w:rPr>
                <w:rFonts w:ascii="Times New Roman" w:hAnsi="Times New Roman"/>
                <w:spacing w:val="2"/>
                <w:szCs w:val="28"/>
              </w:rPr>
            </w:pPr>
          </w:p>
          <w:p w14:paraId="244DA088" w14:textId="77777777" w:rsidR="00D86289" w:rsidRDefault="00000000">
            <w:pPr>
              <w:rPr>
                <w:rFonts w:ascii="Times New Roman" w:hAnsi="Times New Roman"/>
                <w:szCs w:val="28"/>
              </w:rPr>
            </w:pPr>
            <w:r>
              <w:rPr>
                <w:rFonts w:ascii="Times New Roman" w:hAnsi="Times New Roman"/>
                <w:szCs w:val="28"/>
              </w:rPr>
              <w:t>63</w:t>
            </w:r>
          </w:p>
        </w:tc>
      </w:tr>
      <w:tr w:rsidR="00D86289" w14:paraId="259B3B62" w14:textId="77777777">
        <w:tc>
          <w:tcPr>
            <w:tcW w:w="2895" w:type="dxa"/>
            <w:tcBorders>
              <w:top w:val="single" w:sz="4" w:space="0" w:color="000000"/>
              <w:left w:val="single" w:sz="4" w:space="0" w:color="000000"/>
              <w:bottom w:val="single" w:sz="4" w:space="0" w:color="000000"/>
              <w:right w:val="single" w:sz="4" w:space="0" w:color="000000"/>
            </w:tcBorders>
          </w:tcPr>
          <w:p w14:paraId="13D53EE2" w14:textId="77777777" w:rsidR="00D86289" w:rsidRDefault="00D86289">
            <w:pPr>
              <w:snapToGrid w:val="0"/>
              <w:rPr>
                <w:rFonts w:ascii="Times New Roman" w:hAnsi="Times New Roman"/>
                <w:szCs w:val="28"/>
              </w:rPr>
            </w:pPr>
          </w:p>
        </w:tc>
        <w:tc>
          <w:tcPr>
            <w:tcW w:w="4705" w:type="dxa"/>
            <w:tcBorders>
              <w:top w:val="single" w:sz="4" w:space="0" w:color="000000"/>
              <w:left w:val="single" w:sz="4" w:space="0" w:color="000000"/>
              <w:bottom w:val="single" w:sz="4" w:space="0" w:color="000000"/>
              <w:right w:val="single" w:sz="4" w:space="0" w:color="000000"/>
            </w:tcBorders>
          </w:tcPr>
          <w:p w14:paraId="76DA1999" w14:textId="77777777" w:rsidR="00D86289" w:rsidRDefault="00000000">
            <w:pPr>
              <w:rPr>
                <w:rFonts w:ascii="Times New Roman" w:hAnsi="Times New Roman"/>
                <w:spacing w:val="2"/>
                <w:szCs w:val="28"/>
              </w:rPr>
            </w:pPr>
            <w:r>
              <w:rPr>
                <w:rFonts w:ascii="Times New Roman" w:hAnsi="Times New Roman"/>
                <w:spacing w:val="2"/>
                <w:szCs w:val="28"/>
              </w:rPr>
              <w:t>Шерстные</w:t>
            </w:r>
          </w:p>
          <w:p w14:paraId="2814F6F3" w14:textId="77777777" w:rsidR="00D86289" w:rsidRDefault="00000000">
            <w:pPr>
              <w:rPr>
                <w:rFonts w:ascii="Times New Roman" w:hAnsi="Times New Roman"/>
                <w:spacing w:val="2"/>
                <w:szCs w:val="28"/>
              </w:rPr>
            </w:pPr>
            <w:r>
              <w:rPr>
                <w:rFonts w:ascii="Times New Roman" w:hAnsi="Times New Roman"/>
                <w:spacing w:val="2"/>
                <w:szCs w:val="28"/>
              </w:rPr>
              <w:t>на 3600 голов</w:t>
            </w:r>
          </w:p>
        </w:tc>
        <w:tc>
          <w:tcPr>
            <w:tcW w:w="1887" w:type="dxa"/>
            <w:tcBorders>
              <w:top w:val="single" w:sz="4" w:space="0" w:color="000000"/>
              <w:left w:val="single" w:sz="4" w:space="0" w:color="000000"/>
              <w:bottom w:val="single" w:sz="4" w:space="0" w:color="000000"/>
              <w:right w:val="single" w:sz="4" w:space="0" w:color="000000"/>
            </w:tcBorders>
          </w:tcPr>
          <w:p w14:paraId="47527F33" w14:textId="77777777" w:rsidR="00D86289" w:rsidRDefault="00D86289">
            <w:pPr>
              <w:snapToGrid w:val="0"/>
              <w:rPr>
                <w:rFonts w:ascii="Times New Roman" w:hAnsi="Times New Roman"/>
                <w:spacing w:val="2"/>
                <w:szCs w:val="28"/>
              </w:rPr>
            </w:pPr>
          </w:p>
          <w:p w14:paraId="42E6A6D6" w14:textId="77777777" w:rsidR="00D86289" w:rsidRDefault="00000000">
            <w:pPr>
              <w:rPr>
                <w:rFonts w:ascii="Times New Roman" w:hAnsi="Times New Roman"/>
                <w:szCs w:val="28"/>
              </w:rPr>
            </w:pPr>
            <w:r>
              <w:rPr>
                <w:rFonts w:ascii="Times New Roman" w:hAnsi="Times New Roman"/>
                <w:szCs w:val="28"/>
              </w:rPr>
              <w:t>64</w:t>
            </w:r>
          </w:p>
        </w:tc>
      </w:tr>
      <w:tr w:rsidR="00D86289" w14:paraId="5C6D7532" w14:textId="77777777">
        <w:tc>
          <w:tcPr>
            <w:tcW w:w="2895" w:type="dxa"/>
            <w:tcBorders>
              <w:top w:val="single" w:sz="4" w:space="0" w:color="000000"/>
              <w:left w:val="single" w:sz="4" w:space="0" w:color="000000"/>
              <w:bottom w:val="single" w:sz="4" w:space="0" w:color="000000"/>
              <w:right w:val="single" w:sz="4" w:space="0" w:color="000000"/>
            </w:tcBorders>
          </w:tcPr>
          <w:p w14:paraId="4F41D7B2" w14:textId="77777777" w:rsidR="00D86289" w:rsidRDefault="00000000">
            <w:pPr>
              <w:rPr>
                <w:rFonts w:ascii="Times New Roman" w:hAnsi="Times New Roman"/>
                <w:spacing w:val="2"/>
                <w:szCs w:val="28"/>
              </w:rPr>
            </w:pPr>
            <w:r>
              <w:rPr>
                <w:rFonts w:ascii="Times New Roman" w:hAnsi="Times New Roman"/>
                <w:spacing w:val="2"/>
                <w:szCs w:val="28"/>
              </w:rPr>
              <w:t>Коневодческие</w:t>
            </w:r>
          </w:p>
        </w:tc>
        <w:tc>
          <w:tcPr>
            <w:tcW w:w="4705" w:type="dxa"/>
            <w:tcBorders>
              <w:top w:val="single" w:sz="4" w:space="0" w:color="000000"/>
              <w:left w:val="single" w:sz="4" w:space="0" w:color="000000"/>
              <w:bottom w:val="single" w:sz="4" w:space="0" w:color="000000"/>
              <w:right w:val="single" w:sz="4" w:space="0" w:color="000000"/>
            </w:tcBorders>
          </w:tcPr>
          <w:p w14:paraId="2BFCB13D" w14:textId="77777777" w:rsidR="00D86289" w:rsidRDefault="00000000">
            <w:pPr>
              <w:rPr>
                <w:rFonts w:ascii="Times New Roman" w:hAnsi="Times New Roman"/>
                <w:spacing w:val="2"/>
                <w:szCs w:val="28"/>
              </w:rPr>
            </w:pPr>
            <w:r>
              <w:rPr>
                <w:rFonts w:ascii="Times New Roman" w:hAnsi="Times New Roman"/>
                <w:spacing w:val="2"/>
                <w:szCs w:val="28"/>
              </w:rPr>
              <w:t>на 50 голов</w:t>
            </w:r>
          </w:p>
        </w:tc>
        <w:tc>
          <w:tcPr>
            <w:tcW w:w="1887" w:type="dxa"/>
            <w:tcBorders>
              <w:top w:val="single" w:sz="4" w:space="0" w:color="000000"/>
              <w:left w:val="single" w:sz="4" w:space="0" w:color="000000"/>
              <w:bottom w:val="single" w:sz="4" w:space="0" w:color="000000"/>
              <w:right w:val="single" w:sz="4" w:space="0" w:color="000000"/>
            </w:tcBorders>
          </w:tcPr>
          <w:p w14:paraId="18284861" w14:textId="77777777" w:rsidR="00D86289" w:rsidRDefault="00000000">
            <w:pPr>
              <w:rPr>
                <w:rFonts w:ascii="Times New Roman" w:hAnsi="Times New Roman"/>
                <w:szCs w:val="28"/>
              </w:rPr>
            </w:pPr>
            <w:r>
              <w:rPr>
                <w:rFonts w:ascii="Times New Roman" w:hAnsi="Times New Roman"/>
                <w:szCs w:val="28"/>
              </w:rPr>
              <w:t>38</w:t>
            </w:r>
          </w:p>
        </w:tc>
      </w:tr>
      <w:tr w:rsidR="00D86289" w14:paraId="65C51E26" w14:textId="77777777">
        <w:tc>
          <w:tcPr>
            <w:tcW w:w="2895" w:type="dxa"/>
            <w:tcBorders>
              <w:top w:val="single" w:sz="4" w:space="0" w:color="000000"/>
              <w:left w:val="single" w:sz="4" w:space="0" w:color="000000"/>
              <w:bottom w:val="single" w:sz="4" w:space="0" w:color="000000"/>
              <w:right w:val="single" w:sz="4" w:space="0" w:color="000000"/>
            </w:tcBorders>
          </w:tcPr>
          <w:p w14:paraId="6E35F5B3" w14:textId="77777777" w:rsidR="00D86289" w:rsidRDefault="00D86289">
            <w:pPr>
              <w:snapToGrid w:val="0"/>
              <w:rPr>
                <w:rFonts w:ascii="Times New Roman" w:hAnsi="Times New Roman"/>
                <w:szCs w:val="28"/>
              </w:rPr>
            </w:pPr>
          </w:p>
        </w:tc>
        <w:tc>
          <w:tcPr>
            <w:tcW w:w="4705" w:type="dxa"/>
            <w:tcBorders>
              <w:top w:val="single" w:sz="4" w:space="0" w:color="000000"/>
              <w:left w:val="single" w:sz="4" w:space="0" w:color="000000"/>
              <w:bottom w:val="single" w:sz="4" w:space="0" w:color="000000"/>
              <w:right w:val="single" w:sz="4" w:space="0" w:color="000000"/>
            </w:tcBorders>
          </w:tcPr>
          <w:p w14:paraId="271FBB81" w14:textId="77777777" w:rsidR="00D86289" w:rsidRDefault="00000000">
            <w:pPr>
              <w:rPr>
                <w:rFonts w:ascii="Times New Roman" w:hAnsi="Times New Roman"/>
                <w:spacing w:val="2"/>
                <w:szCs w:val="28"/>
              </w:rPr>
            </w:pPr>
            <w:r>
              <w:rPr>
                <w:rFonts w:ascii="Times New Roman" w:hAnsi="Times New Roman"/>
                <w:spacing w:val="2"/>
                <w:szCs w:val="28"/>
              </w:rPr>
              <w:t>на 100 голов</w:t>
            </w:r>
          </w:p>
        </w:tc>
        <w:tc>
          <w:tcPr>
            <w:tcW w:w="1887" w:type="dxa"/>
            <w:tcBorders>
              <w:top w:val="single" w:sz="4" w:space="0" w:color="000000"/>
              <w:left w:val="single" w:sz="4" w:space="0" w:color="000000"/>
              <w:bottom w:val="single" w:sz="4" w:space="0" w:color="000000"/>
              <w:right w:val="single" w:sz="4" w:space="0" w:color="000000"/>
            </w:tcBorders>
          </w:tcPr>
          <w:p w14:paraId="076917DD" w14:textId="77777777" w:rsidR="00D86289" w:rsidRDefault="00000000">
            <w:pPr>
              <w:rPr>
                <w:rFonts w:ascii="Times New Roman" w:hAnsi="Times New Roman"/>
                <w:szCs w:val="28"/>
              </w:rPr>
            </w:pPr>
            <w:r>
              <w:rPr>
                <w:rFonts w:ascii="Times New Roman" w:hAnsi="Times New Roman"/>
                <w:szCs w:val="28"/>
              </w:rPr>
              <w:t>39</w:t>
            </w:r>
          </w:p>
        </w:tc>
      </w:tr>
      <w:tr w:rsidR="00D86289" w14:paraId="40AC41F1" w14:textId="77777777">
        <w:tc>
          <w:tcPr>
            <w:tcW w:w="2895" w:type="dxa"/>
            <w:tcBorders>
              <w:top w:val="single" w:sz="4" w:space="0" w:color="000000"/>
              <w:left w:val="single" w:sz="4" w:space="0" w:color="000000"/>
              <w:bottom w:val="single" w:sz="4" w:space="0" w:color="000000"/>
              <w:right w:val="single" w:sz="4" w:space="0" w:color="000000"/>
            </w:tcBorders>
          </w:tcPr>
          <w:p w14:paraId="56227FBB" w14:textId="77777777" w:rsidR="00D86289" w:rsidRDefault="00D86289">
            <w:pPr>
              <w:snapToGrid w:val="0"/>
              <w:rPr>
                <w:rFonts w:ascii="Times New Roman" w:hAnsi="Times New Roman"/>
                <w:szCs w:val="28"/>
              </w:rPr>
            </w:pPr>
          </w:p>
        </w:tc>
        <w:tc>
          <w:tcPr>
            <w:tcW w:w="4705" w:type="dxa"/>
            <w:tcBorders>
              <w:top w:val="single" w:sz="4" w:space="0" w:color="000000"/>
              <w:left w:val="single" w:sz="4" w:space="0" w:color="000000"/>
              <w:bottom w:val="single" w:sz="4" w:space="0" w:color="000000"/>
              <w:right w:val="single" w:sz="4" w:space="0" w:color="000000"/>
            </w:tcBorders>
          </w:tcPr>
          <w:p w14:paraId="048B004E" w14:textId="77777777" w:rsidR="00D86289" w:rsidRDefault="00000000">
            <w:pPr>
              <w:rPr>
                <w:rFonts w:ascii="Times New Roman" w:hAnsi="Times New Roman"/>
                <w:spacing w:val="2"/>
                <w:szCs w:val="28"/>
              </w:rPr>
            </w:pPr>
            <w:r>
              <w:rPr>
                <w:rFonts w:ascii="Times New Roman" w:hAnsi="Times New Roman"/>
                <w:spacing w:val="2"/>
                <w:szCs w:val="28"/>
              </w:rPr>
              <w:t>на 150 голов</w:t>
            </w:r>
          </w:p>
        </w:tc>
        <w:tc>
          <w:tcPr>
            <w:tcW w:w="1887" w:type="dxa"/>
            <w:tcBorders>
              <w:top w:val="single" w:sz="4" w:space="0" w:color="000000"/>
              <w:left w:val="single" w:sz="4" w:space="0" w:color="000000"/>
              <w:bottom w:val="single" w:sz="4" w:space="0" w:color="000000"/>
              <w:right w:val="single" w:sz="4" w:space="0" w:color="000000"/>
            </w:tcBorders>
          </w:tcPr>
          <w:p w14:paraId="63975BDE" w14:textId="77777777" w:rsidR="00D86289" w:rsidRDefault="00000000">
            <w:pPr>
              <w:rPr>
                <w:rFonts w:ascii="Times New Roman" w:hAnsi="Times New Roman"/>
                <w:szCs w:val="28"/>
              </w:rPr>
            </w:pPr>
            <w:r>
              <w:rPr>
                <w:rFonts w:ascii="Times New Roman" w:hAnsi="Times New Roman"/>
                <w:szCs w:val="28"/>
              </w:rPr>
              <w:t>40</w:t>
            </w:r>
          </w:p>
        </w:tc>
      </w:tr>
      <w:tr w:rsidR="00D86289" w14:paraId="3D8150BC" w14:textId="77777777">
        <w:tc>
          <w:tcPr>
            <w:tcW w:w="2895" w:type="dxa"/>
            <w:tcBorders>
              <w:top w:val="single" w:sz="4" w:space="0" w:color="000000"/>
              <w:left w:val="single" w:sz="4" w:space="0" w:color="000000"/>
              <w:bottom w:val="single" w:sz="4" w:space="0" w:color="000000"/>
              <w:right w:val="single" w:sz="4" w:space="0" w:color="000000"/>
            </w:tcBorders>
          </w:tcPr>
          <w:p w14:paraId="2B6AA2C7" w14:textId="77777777" w:rsidR="00D86289" w:rsidRDefault="00000000">
            <w:pPr>
              <w:rPr>
                <w:rFonts w:ascii="Times New Roman" w:hAnsi="Times New Roman"/>
                <w:spacing w:val="2"/>
                <w:szCs w:val="28"/>
              </w:rPr>
            </w:pPr>
            <w:r>
              <w:rPr>
                <w:rFonts w:ascii="Times New Roman" w:hAnsi="Times New Roman"/>
                <w:spacing w:val="2"/>
                <w:szCs w:val="28"/>
              </w:rPr>
              <w:t>Птицеводческие</w:t>
            </w:r>
          </w:p>
        </w:tc>
        <w:tc>
          <w:tcPr>
            <w:tcW w:w="4705" w:type="dxa"/>
            <w:tcBorders>
              <w:top w:val="single" w:sz="4" w:space="0" w:color="000000"/>
              <w:left w:val="single" w:sz="4" w:space="0" w:color="000000"/>
              <w:bottom w:val="single" w:sz="4" w:space="0" w:color="000000"/>
              <w:right w:val="single" w:sz="4" w:space="0" w:color="000000"/>
            </w:tcBorders>
          </w:tcPr>
          <w:p w14:paraId="34F3792C" w14:textId="77777777" w:rsidR="00D86289" w:rsidRDefault="00000000">
            <w:pPr>
              <w:rPr>
                <w:rFonts w:ascii="Times New Roman" w:hAnsi="Times New Roman"/>
                <w:spacing w:val="2"/>
                <w:szCs w:val="28"/>
              </w:rPr>
            </w:pPr>
            <w:r>
              <w:rPr>
                <w:rFonts w:ascii="Times New Roman" w:hAnsi="Times New Roman"/>
                <w:spacing w:val="2"/>
                <w:szCs w:val="28"/>
              </w:rPr>
              <w:t>Яичного направления</w:t>
            </w:r>
          </w:p>
          <w:p w14:paraId="7B7C4E65" w14:textId="77777777" w:rsidR="00D86289" w:rsidRDefault="00000000">
            <w:pPr>
              <w:rPr>
                <w:rFonts w:ascii="Times New Roman" w:hAnsi="Times New Roman"/>
                <w:spacing w:val="2"/>
                <w:szCs w:val="28"/>
              </w:rPr>
            </w:pPr>
            <w:r>
              <w:rPr>
                <w:rFonts w:ascii="Times New Roman" w:hAnsi="Times New Roman"/>
                <w:spacing w:val="2"/>
                <w:szCs w:val="28"/>
              </w:rPr>
              <w:t>на 200 тыс. кур-несушек</w:t>
            </w:r>
          </w:p>
          <w:p w14:paraId="6AD8687B" w14:textId="77777777" w:rsidR="00D86289" w:rsidRDefault="00000000">
            <w:pPr>
              <w:rPr>
                <w:rFonts w:ascii="Times New Roman" w:hAnsi="Times New Roman"/>
                <w:spacing w:val="2"/>
                <w:szCs w:val="28"/>
              </w:rPr>
            </w:pPr>
            <w:r>
              <w:rPr>
                <w:rFonts w:ascii="Times New Roman" w:hAnsi="Times New Roman"/>
                <w:spacing w:val="2"/>
                <w:szCs w:val="28"/>
              </w:rPr>
              <w:t>на 300 тыс. кур-несушек</w:t>
            </w:r>
          </w:p>
        </w:tc>
        <w:tc>
          <w:tcPr>
            <w:tcW w:w="1887" w:type="dxa"/>
            <w:tcBorders>
              <w:top w:val="single" w:sz="4" w:space="0" w:color="000000"/>
              <w:left w:val="single" w:sz="4" w:space="0" w:color="000000"/>
              <w:bottom w:val="single" w:sz="4" w:space="0" w:color="000000"/>
              <w:right w:val="single" w:sz="4" w:space="0" w:color="000000"/>
            </w:tcBorders>
          </w:tcPr>
          <w:p w14:paraId="0B2D3730" w14:textId="77777777" w:rsidR="00D86289" w:rsidRDefault="00D86289">
            <w:pPr>
              <w:snapToGrid w:val="0"/>
              <w:rPr>
                <w:rFonts w:ascii="Times New Roman" w:hAnsi="Times New Roman"/>
                <w:spacing w:val="2"/>
                <w:szCs w:val="28"/>
              </w:rPr>
            </w:pPr>
          </w:p>
          <w:p w14:paraId="60AAF3B1" w14:textId="77777777" w:rsidR="00D86289" w:rsidRDefault="00000000">
            <w:pPr>
              <w:rPr>
                <w:rFonts w:ascii="Times New Roman" w:hAnsi="Times New Roman"/>
                <w:szCs w:val="28"/>
              </w:rPr>
            </w:pPr>
            <w:r>
              <w:rPr>
                <w:rFonts w:ascii="Times New Roman" w:hAnsi="Times New Roman"/>
                <w:szCs w:val="28"/>
              </w:rPr>
              <w:t>28</w:t>
            </w:r>
          </w:p>
          <w:p w14:paraId="1953C38A" w14:textId="77777777" w:rsidR="00D86289" w:rsidRDefault="00000000">
            <w:pPr>
              <w:rPr>
                <w:rFonts w:ascii="Times New Roman" w:hAnsi="Times New Roman"/>
                <w:szCs w:val="28"/>
              </w:rPr>
            </w:pPr>
            <w:r>
              <w:rPr>
                <w:rFonts w:ascii="Times New Roman" w:hAnsi="Times New Roman"/>
                <w:szCs w:val="28"/>
              </w:rPr>
              <w:t>32</w:t>
            </w:r>
          </w:p>
        </w:tc>
      </w:tr>
      <w:tr w:rsidR="00D86289" w14:paraId="5A38154D" w14:textId="77777777">
        <w:tc>
          <w:tcPr>
            <w:tcW w:w="2895" w:type="dxa"/>
            <w:tcBorders>
              <w:top w:val="single" w:sz="4" w:space="0" w:color="000000"/>
              <w:left w:val="single" w:sz="4" w:space="0" w:color="000000"/>
              <w:bottom w:val="single" w:sz="4" w:space="0" w:color="000000"/>
              <w:right w:val="single" w:sz="4" w:space="0" w:color="000000"/>
            </w:tcBorders>
          </w:tcPr>
          <w:p w14:paraId="250320B4" w14:textId="77777777" w:rsidR="00D86289" w:rsidRDefault="00D86289">
            <w:pPr>
              <w:snapToGrid w:val="0"/>
              <w:rPr>
                <w:rFonts w:ascii="Times New Roman" w:hAnsi="Times New Roman"/>
                <w:szCs w:val="28"/>
              </w:rPr>
            </w:pPr>
          </w:p>
        </w:tc>
        <w:tc>
          <w:tcPr>
            <w:tcW w:w="4705" w:type="dxa"/>
            <w:tcBorders>
              <w:top w:val="single" w:sz="4" w:space="0" w:color="000000"/>
              <w:left w:val="single" w:sz="4" w:space="0" w:color="000000"/>
              <w:bottom w:val="single" w:sz="4" w:space="0" w:color="000000"/>
              <w:right w:val="single" w:sz="4" w:space="0" w:color="000000"/>
            </w:tcBorders>
          </w:tcPr>
          <w:p w14:paraId="040A5C28" w14:textId="77777777" w:rsidR="00D86289" w:rsidRDefault="00000000">
            <w:pPr>
              <w:rPr>
                <w:rFonts w:ascii="Times New Roman" w:hAnsi="Times New Roman"/>
                <w:spacing w:val="2"/>
                <w:szCs w:val="28"/>
              </w:rPr>
            </w:pPr>
            <w:r>
              <w:rPr>
                <w:rFonts w:ascii="Times New Roman" w:hAnsi="Times New Roman"/>
                <w:spacing w:val="2"/>
                <w:szCs w:val="28"/>
              </w:rPr>
              <w:t>Мясного направления</w:t>
            </w:r>
          </w:p>
          <w:p w14:paraId="1C7E17F1" w14:textId="77777777" w:rsidR="00D86289" w:rsidRDefault="00000000">
            <w:pPr>
              <w:rPr>
                <w:rFonts w:ascii="Times New Roman" w:hAnsi="Times New Roman"/>
                <w:spacing w:val="2"/>
                <w:szCs w:val="28"/>
              </w:rPr>
            </w:pPr>
            <w:r>
              <w:rPr>
                <w:rFonts w:ascii="Times New Roman" w:hAnsi="Times New Roman"/>
                <w:spacing w:val="2"/>
                <w:szCs w:val="28"/>
              </w:rPr>
              <w:t>Бройлерные</w:t>
            </w:r>
          </w:p>
        </w:tc>
        <w:tc>
          <w:tcPr>
            <w:tcW w:w="1887" w:type="dxa"/>
            <w:tcBorders>
              <w:top w:val="single" w:sz="4" w:space="0" w:color="000000"/>
              <w:left w:val="single" w:sz="4" w:space="0" w:color="000000"/>
              <w:bottom w:val="single" w:sz="4" w:space="0" w:color="000000"/>
              <w:right w:val="single" w:sz="4" w:space="0" w:color="000000"/>
            </w:tcBorders>
          </w:tcPr>
          <w:p w14:paraId="2C692EE0" w14:textId="77777777" w:rsidR="00D86289" w:rsidRDefault="00D86289">
            <w:pPr>
              <w:snapToGrid w:val="0"/>
              <w:rPr>
                <w:rFonts w:ascii="Times New Roman" w:hAnsi="Times New Roman"/>
                <w:spacing w:val="2"/>
                <w:szCs w:val="28"/>
              </w:rPr>
            </w:pPr>
          </w:p>
        </w:tc>
      </w:tr>
      <w:tr w:rsidR="00D86289" w14:paraId="29FECA02" w14:textId="77777777">
        <w:tc>
          <w:tcPr>
            <w:tcW w:w="2895" w:type="dxa"/>
            <w:tcBorders>
              <w:top w:val="single" w:sz="4" w:space="0" w:color="000000"/>
              <w:left w:val="single" w:sz="4" w:space="0" w:color="000000"/>
              <w:bottom w:val="single" w:sz="4" w:space="0" w:color="000000"/>
              <w:right w:val="single" w:sz="4" w:space="0" w:color="000000"/>
            </w:tcBorders>
          </w:tcPr>
          <w:p w14:paraId="34960137" w14:textId="77777777" w:rsidR="00D86289" w:rsidRDefault="00D86289">
            <w:pPr>
              <w:snapToGrid w:val="0"/>
              <w:rPr>
                <w:rFonts w:ascii="Times New Roman" w:hAnsi="Times New Roman"/>
                <w:szCs w:val="28"/>
              </w:rPr>
            </w:pPr>
          </w:p>
        </w:tc>
        <w:tc>
          <w:tcPr>
            <w:tcW w:w="4705" w:type="dxa"/>
            <w:tcBorders>
              <w:top w:val="single" w:sz="4" w:space="0" w:color="000000"/>
              <w:left w:val="single" w:sz="4" w:space="0" w:color="000000"/>
              <w:bottom w:val="single" w:sz="4" w:space="0" w:color="000000"/>
              <w:right w:val="single" w:sz="4" w:space="0" w:color="000000"/>
            </w:tcBorders>
          </w:tcPr>
          <w:p w14:paraId="79B97770" w14:textId="77777777" w:rsidR="00D86289" w:rsidRDefault="00000000">
            <w:pPr>
              <w:rPr>
                <w:rFonts w:ascii="Times New Roman" w:hAnsi="Times New Roman"/>
                <w:spacing w:val="2"/>
                <w:szCs w:val="28"/>
              </w:rPr>
            </w:pPr>
            <w:r>
              <w:rPr>
                <w:rFonts w:ascii="Times New Roman" w:hAnsi="Times New Roman"/>
                <w:spacing w:val="2"/>
                <w:szCs w:val="28"/>
              </w:rPr>
              <w:t>на 3 млн. бройлеров:</w:t>
            </w:r>
          </w:p>
        </w:tc>
        <w:tc>
          <w:tcPr>
            <w:tcW w:w="1887" w:type="dxa"/>
            <w:tcBorders>
              <w:top w:val="single" w:sz="4" w:space="0" w:color="000000"/>
              <w:left w:val="single" w:sz="4" w:space="0" w:color="000000"/>
              <w:bottom w:val="single" w:sz="4" w:space="0" w:color="000000"/>
              <w:right w:val="single" w:sz="4" w:space="0" w:color="000000"/>
            </w:tcBorders>
          </w:tcPr>
          <w:p w14:paraId="5B28096F" w14:textId="77777777" w:rsidR="00D86289" w:rsidRDefault="00000000">
            <w:pPr>
              <w:rPr>
                <w:rFonts w:ascii="Times New Roman" w:hAnsi="Times New Roman"/>
                <w:spacing w:val="2"/>
                <w:szCs w:val="28"/>
              </w:rPr>
            </w:pPr>
            <w:r>
              <w:rPr>
                <w:rFonts w:ascii="Times New Roman" w:hAnsi="Times New Roman"/>
                <w:spacing w:val="2"/>
                <w:szCs w:val="28"/>
              </w:rPr>
              <w:t>27 &lt;***&gt; /43</w:t>
            </w:r>
          </w:p>
        </w:tc>
      </w:tr>
      <w:tr w:rsidR="00D86289" w14:paraId="029FA598" w14:textId="77777777">
        <w:tc>
          <w:tcPr>
            <w:tcW w:w="2895" w:type="dxa"/>
            <w:tcBorders>
              <w:top w:val="single" w:sz="4" w:space="0" w:color="000000"/>
              <w:left w:val="single" w:sz="4" w:space="0" w:color="000000"/>
              <w:bottom w:val="single" w:sz="4" w:space="0" w:color="000000"/>
              <w:right w:val="single" w:sz="4" w:space="0" w:color="000000"/>
            </w:tcBorders>
          </w:tcPr>
          <w:p w14:paraId="2E986AAC" w14:textId="77777777" w:rsidR="00D86289" w:rsidRDefault="00D86289">
            <w:pPr>
              <w:snapToGrid w:val="0"/>
              <w:rPr>
                <w:rFonts w:ascii="Times New Roman" w:hAnsi="Times New Roman"/>
                <w:szCs w:val="28"/>
              </w:rPr>
            </w:pPr>
          </w:p>
        </w:tc>
        <w:tc>
          <w:tcPr>
            <w:tcW w:w="4705" w:type="dxa"/>
            <w:tcBorders>
              <w:top w:val="single" w:sz="4" w:space="0" w:color="000000"/>
              <w:left w:val="single" w:sz="4" w:space="0" w:color="000000"/>
              <w:bottom w:val="single" w:sz="4" w:space="0" w:color="000000"/>
              <w:right w:val="single" w:sz="4" w:space="0" w:color="000000"/>
            </w:tcBorders>
          </w:tcPr>
          <w:p w14:paraId="284107F3" w14:textId="77777777" w:rsidR="00D86289" w:rsidRDefault="00000000">
            <w:pPr>
              <w:rPr>
                <w:rFonts w:ascii="Times New Roman" w:hAnsi="Times New Roman"/>
                <w:spacing w:val="2"/>
                <w:szCs w:val="28"/>
              </w:rPr>
            </w:pPr>
            <w:r>
              <w:rPr>
                <w:rFonts w:ascii="Times New Roman" w:hAnsi="Times New Roman"/>
                <w:spacing w:val="2"/>
                <w:szCs w:val="28"/>
              </w:rPr>
              <w:t>Племенные</w:t>
            </w:r>
          </w:p>
          <w:p w14:paraId="61DAC958" w14:textId="77777777" w:rsidR="00D86289" w:rsidRDefault="00000000">
            <w:pPr>
              <w:rPr>
                <w:rFonts w:ascii="Times New Roman" w:hAnsi="Times New Roman"/>
                <w:spacing w:val="2"/>
                <w:szCs w:val="28"/>
              </w:rPr>
            </w:pPr>
            <w:r>
              <w:rPr>
                <w:rFonts w:ascii="Times New Roman" w:hAnsi="Times New Roman"/>
                <w:spacing w:val="2"/>
                <w:szCs w:val="28"/>
              </w:rPr>
              <w:t>Яичного направления</w:t>
            </w:r>
          </w:p>
          <w:p w14:paraId="216B2D88" w14:textId="77777777" w:rsidR="00D86289" w:rsidRDefault="00000000">
            <w:pPr>
              <w:rPr>
                <w:rFonts w:ascii="Times New Roman" w:hAnsi="Times New Roman"/>
                <w:spacing w:val="2"/>
                <w:szCs w:val="28"/>
              </w:rPr>
            </w:pPr>
            <w:r>
              <w:rPr>
                <w:rFonts w:ascii="Times New Roman" w:hAnsi="Times New Roman"/>
                <w:spacing w:val="2"/>
                <w:szCs w:val="28"/>
              </w:rPr>
              <w:t>Племзавод на 50 тыс. кур:</w:t>
            </w:r>
          </w:p>
          <w:p w14:paraId="27BE77D9" w14:textId="77777777" w:rsidR="00D86289" w:rsidRDefault="00000000">
            <w:pPr>
              <w:rPr>
                <w:rFonts w:ascii="Times New Roman" w:hAnsi="Times New Roman"/>
                <w:spacing w:val="2"/>
                <w:szCs w:val="28"/>
              </w:rPr>
            </w:pPr>
            <w:r>
              <w:rPr>
                <w:rFonts w:ascii="Times New Roman" w:hAnsi="Times New Roman"/>
                <w:spacing w:val="2"/>
                <w:szCs w:val="28"/>
              </w:rPr>
              <w:t>зона взрослой птицы</w:t>
            </w:r>
          </w:p>
          <w:p w14:paraId="51089793" w14:textId="77777777" w:rsidR="00D86289" w:rsidRDefault="00000000">
            <w:pPr>
              <w:rPr>
                <w:rFonts w:ascii="Times New Roman" w:hAnsi="Times New Roman"/>
                <w:spacing w:val="2"/>
                <w:szCs w:val="28"/>
              </w:rPr>
            </w:pPr>
            <w:r>
              <w:rPr>
                <w:rFonts w:ascii="Times New Roman" w:hAnsi="Times New Roman"/>
                <w:spacing w:val="2"/>
                <w:szCs w:val="28"/>
              </w:rPr>
              <w:t>зона ремонтного молодняка</w:t>
            </w:r>
          </w:p>
        </w:tc>
        <w:tc>
          <w:tcPr>
            <w:tcW w:w="1887" w:type="dxa"/>
            <w:tcBorders>
              <w:top w:val="single" w:sz="4" w:space="0" w:color="000000"/>
              <w:left w:val="single" w:sz="4" w:space="0" w:color="000000"/>
              <w:bottom w:val="single" w:sz="4" w:space="0" w:color="000000"/>
              <w:right w:val="single" w:sz="4" w:space="0" w:color="000000"/>
            </w:tcBorders>
          </w:tcPr>
          <w:p w14:paraId="51ABB0C7" w14:textId="77777777" w:rsidR="00D86289" w:rsidRDefault="00D86289">
            <w:pPr>
              <w:snapToGrid w:val="0"/>
              <w:rPr>
                <w:rFonts w:ascii="Times New Roman" w:hAnsi="Times New Roman"/>
                <w:spacing w:val="2"/>
                <w:szCs w:val="28"/>
              </w:rPr>
            </w:pPr>
          </w:p>
          <w:p w14:paraId="42A99BFB" w14:textId="77777777" w:rsidR="00D86289" w:rsidRDefault="00D86289">
            <w:pPr>
              <w:rPr>
                <w:rFonts w:ascii="Times New Roman" w:hAnsi="Times New Roman"/>
                <w:szCs w:val="28"/>
              </w:rPr>
            </w:pPr>
          </w:p>
          <w:p w14:paraId="7FD1D647" w14:textId="77777777" w:rsidR="00D86289" w:rsidRDefault="00D86289">
            <w:pPr>
              <w:rPr>
                <w:rFonts w:ascii="Times New Roman" w:hAnsi="Times New Roman"/>
                <w:szCs w:val="28"/>
              </w:rPr>
            </w:pPr>
          </w:p>
          <w:p w14:paraId="301669CA" w14:textId="77777777" w:rsidR="00D86289" w:rsidRDefault="00000000">
            <w:pPr>
              <w:rPr>
                <w:rFonts w:ascii="Times New Roman" w:hAnsi="Times New Roman"/>
                <w:szCs w:val="28"/>
              </w:rPr>
            </w:pPr>
            <w:r>
              <w:rPr>
                <w:rFonts w:ascii="Times New Roman" w:hAnsi="Times New Roman"/>
                <w:szCs w:val="28"/>
              </w:rPr>
              <w:t>25</w:t>
            </w:r>
          </w:p>
          <w:p w14:paraId="66E537EE" w14:textId="77777777" w:rsidR="00D86289" w:rsidRDefault="00000000">
            <w:pPr>
              <w:rPr>
                <w:rFonts w:ascii="Times New Roman" w:hAnsi="Times New Roman"/>
                <w:szCs w:val="28"/>
              </w:rPr>
            </w:pPr>
            <w:r>
              <w:rPr>
                <w:rFonts w:ascii="Times New Roman" w:hAnsi="Times New Roman"/>
                <w:szCs w:val="28"/>
              </w:rPr>
              <w:t>28</w:t>
            </w:r>
          </w:p>
        </w:tc>
      </w:tr>
      <w:tr w:rsidR="00D86289" w14:paraId="39E7A1F3" w14:textId="77777777">
        <w:tc>
          <w:tcPr>
            <w:tcW w:w="2895" w:type="dxa"/>
            <w:tcBorders>
              <w:top w:val="single" w:sz="4" w:space="0" w:color="000000"/>
              <w:left w:val="single" w:sz="4" w:space="0" w:color="000000"/>
              <w:bottom w:val="single" w:sz="4" w:space="0" w:color="000000"/>
              <w:right w:val="single" w:sz="4" w:space="0" w:color="000000"/>
            </w:tcBorders>
          </w:tcPr>
          <w:p w14:paraId="41A05C8F" w14:textId="77777777" w:rsidR="00D86289" w:rsidRDefault="00D86289">
            <w:pPr>
              <w:snapToGrid w:val="0"/>
              <w:rPr>
                <w:rFonts w:ascii="Times New Roman" w:hAnsi="Times New Roman"/>
                <w:szCs w:val="28"/>
              </w:rPr>
            </w:pPr>
          </w:p>
        </w:tc>
        <w:tc>
          <w:tcPr>
            <w:tcW w:w="4705" w:type="dxa"/>
            <w:tcBorders>
              <w:top w:val="single" w:sz="4" w:space="0" w:color="000000"/>
              <w:left w:val="single" w:sz="4" w:space="0" w:color="000000"/>
              <w:bottom w:val="single" w:sz="4" w:space="0" w:color="000000"/>
              <w:right w:val="single" w:sz="4" w:space="0" w:color="000000"/>
            </w:tcBorders>
          </w:tcPr>
          <w:p w14:paraId="400BB776" w14:textId="77777777" w:rsidR="00D86289" w:rsidRDefault="00000000">
            <w:pPr>
              <w:rPr>
                <w:rFonts w:ascii="Times New Roman" w:hAnsi="Times New Roman"/>
                <w:spacing w:val="2"/>
                <w:szCs w:val="28"/>
              </w:rPr>
            </w:pPr>
            <w:r>
              <w:rPr>
                <w:rFonts w:ascii="Times New Roman" w:hAnsi="Times New Roman"/>
                <w:spacing w:val="2"/>
                <w:szCs w:val="28"/>
              </w:rPr>
              <w:t>Мясного направления</w:t>
            </w:r>
          </w:p>
          <w:p w14:paraId="1C8A0EB9" w14:textId="77777777" w:rsidR="00D86289" w:rsidRDefault="00000000">
            <w:pPr>
              <w:rPr>
                <w:rFonts w:ascii="Times New Roman" w:hAnsi="Times New Roman"/>
                <w:spacing w:val="2"/>
                <w:szCs w:val="28"/>
              </w:rPr>
            </w:pPr>
            <w:r>
              <w:rPr>
                <w:rFonts w:ascii="Times New Roman" w:hAnsi="Times New Roman"/>
                <w:spacing w:val="2"/>
                <w:szCs w:val="28"/>
              </w:rPr>
              <w:t>Племзавод на 50 тыс. кур:</w:t>
            </w:r>
          </w:p>
          <w:p w14:paraId="77639569" w14:textId="77777777" w:rsidR="00D86289" w:rsidRDefault="00000000">
            <w:pPr>
              <w:rPr>
                <w:rFonts w:ascii="Times New Roman" w:hAnsi="Times New Roman"/>
                <w:spacing w:val="2"/>
                <w:szCs w:val="28"/>
              </w:rPr>
            </w:pPr>
            <w:r>
              <w:rPr>
                <w:rFonts w:ascii="Times New Roman" w:hAnsi="Times New Roman"/>
                <w:spacing w:val="2"/>
                <w:szCs w:val="28"/>
              </w:rPr>
              <w:t>зона взрослой птицы</w:t>
            </w:r>
          </w:p>
          <w:p w14:paraId="4267E4EA" w14:textId="77777777" w:rsidR="00D86289" w:rsidRDefault="00000000">
            <w:pPr>
              <w:rPr>
                <w:rFonts w:ascii="Times New Roman" w:hAnsi="Times New Roman"/>
                <w:spacing w:val="2"/>
                <w:szCs w:val="28"/>
              </w:rPr>
            </w:pPr>
            <w:r>
              <w:rPr>
                <w:rFonts w:ascii="Times New Roman" w:hAnsi="Times New Roman"/>
                <w:spacing w:val="2"/>
                <w:szCs w:val="28"/>
              </w:rPr>
              <w:t>зона ремонтного молодняка</w:t>
            </w:r>
          </w:p>
        </w:tc>
        <w:tc>
          <w:tcPr>
            <w:tcW w:w="1887" w:type="dxa"/>
            <w:tcBorders>
              <w:top w:val="single" w:sz="4" w:space="0" w:color="000000"/>
              <w:left w:val="single" w:sz="4" w:space="0" w:color="000000"/>
              <w:bottom w:val="single" w:sz="4" w:space="0" w:color="000000"/>
              <w:right w:val="single" w:sz="4" w:space="0" w:color="000000"/>
            </w:tcBorders>
          </w:tcPr>
          <w:p w14:paraId="26C5C3F2" w14:textId="77777777" w:rsidR="00D86289" w:rsidRDefault="00D86289">
            <w:pPr>
              <w:snapToGrid w:val="0"/>
              <w:rPr>
                <w:rFonts w:ascii="Times New Roman" w:hAnsi="Times New Roman"/>
                <w:spacing w:val="2"/>
                <w:szCs w:val="28"/>
              </w:rPr>
            </w:pPr>
          </w:p>
          <w:p w14:paraId="0BFAD3B7" w14:textId="77777777" w:rsidR="00D86289" w:rsidRDefault="00D86289">
            <w:pPr>
              <w:rPr>
                <w:rFonts w:ascii="Times New Roman" w:hAnsi="Times New Roman"/>
                <w:szCs w:val="28"/>
              </w:rPr>
            </w:pPr>
          </w:p>
          <w:p w14:paraId="3098BAD2" w14:textId="77777777" w:rsidR="00D86289" w:rsidRDefault="00000000">
            <w:pPr>
              <w:rPr>
                <w:rFonts w:ascii="Times New Roman" w:hAnsi="Times New Roman"/>
                <w:szCs w:val="28"/>
              </w:rPr>
            </w:pPr>
            <w:r>
              <w:rPr>
                <w:rFonts w:ascii="Times New Roman" w:hAnsi="Times New Roman"/>
                <w:szCs w:val="28"/>
              </w:rPr>
              <w:t>25</w:t>
            </w:r>
          </w:p>
          <w:p w14:paraId="6E43CBA0" w14:textId="77777777" w:rsidR="00D86289" w:rsidRDefault="00000000">
            <w:pPr>
              <w:rPr>
                <w:rFonts w:ascii="Times New Roman" w:hAnsi="Times New Roman"/>
                <w:szCs w:val="28"/>
              </w:rPr>
            </w:pPr>
            <w:r>
              <w:rPr>
                <w:rFonts w:ascii="Times New Roman" w:hAnsi="Times New Roman"/>
                <w:szCs w:val="28"/>
              </w:rPr>
              <w:t>25</w:t>
            </w:r>
          </w:p>
        </w:tc>
      </w:tr>
      <w:tr w:rsidR="00D86289" w14:paraId="3A138455" w14:textId="77777777">
        <w:tc>
          <w:tcPr>
            <w:tcW w:w="2895" w:type="dxa"/>
            <w:tcBorders>
              <w:top w:val="single" w:sz="4" w:space="0" w:color="000000"/>
              <w:left w:val="single" w:sz="4" w:space="0" w:color="000000"/>
              <w:bottom w:val="single" w:sz="4" w:space="0" w:color="000000"/>
              <w:right w:val="single" w:sz="4" w:space="0" w:color="000000"/>
            </w:tcBorders>
          </w:tcPr>
          <w:p w14:paraId="063CC59E" w14:textId="77777777" w:rsidR="00D86289" w:rsidRDefault="00000000">
            <w:pPr>
              <w:rPr>
                <w:rFonts w:ascii="Times New Roman" w:hAnsi="Times New Roman"/>
                <w:spacing w:val="2"/>
                <w:szCs w:val="28"/>
              </w:rPr>
            </w:pPr>
            <w:r>
              <w:rPr>
                <w:rFonts w:ascii="Times New Roman" w:hAnsi="Times New Roman"/>
                <w:spacing w:val="2"/>
                <w:szCs w:val="28"/>
              </w:rPr>
              <w:t>Звероводческие и</w:t>
            </w:r>
          </w:p>
          <w:p w14:paraId="6475E5CF" w14:textId="77777777" w:rsidR="00D86289" w:rsidRDefault="00000000">
            <w:pPr>
              <w:rPr>
                <w:rFonts w:ascii="Times New Roman" w:hAnsi="Times New Roman"/>
                <w:spacing w:val="2"/>
                <w:szCs w:val="28"/>
              </w:rPr>
            </w:pPr>
            <w:r>
              <w:rPr>
                <w:rFonts w:ascii="Times New Roman" w:hAnsi="Times New Roman"/>
                <w:spacing w:val="2"/>
                <w:szCs w:val="28"/>
              </w:rPr>
              <w:t>кролиководческие</w:t>
            </w:r>
          </w:p>
        </w:tc>
        <w:tc>
          <w:tcPr>
            <w:tcW w:w="4705" w:type="dxa"/>
            <w:tcBorders>
              <w:top w:val="single" w:sz="4" w:space="0" w:color="000000"/>
              <w:left w:val="single" w:sz="4" w:space="0" w:color="000000"/>
              <w:bottom w:val="single" w:sz="4" w:space="0" w:color="000000"/>
              <w:right w:val="single" w:sz="4" w:space="0" w:color="000000"/>
            </w:tcBorders>
          </w:tcPr>
          <w:p w14:paraId="19FE24DF" w14:textId="77777777" w:rsidR="00D86289" w:rsidRDefault="00000000">
            <w:pPr>
              <w:rPr>
                <w:rFonts w:ascii="Times New Roman" w:hAnsi="Times New Roman"/>
                <w:spacing w:val="2"/>
                <w:szCs w:val="28"/>
              </w:rPr>
            </w:pPr>
            <w:r>
              <w:rPr>
                <w:rFonts w:ascii="Times New Roman" w:hAnsi="Times New Roman"/>
                <w:spacing w:val="2"/>
                <w:szCs w:val="28"/>
              </w:rPr>
              <w:t>Звероводческие</w:t>
            </w:r>
          </w:p>
        </w:tc>
        <w:tc>
          <w:tcPr>
            <w:tcW w:w="1887" w:type="dxa"/>
            <w:tcBorders>
              <w:top w:val="single" w:sz="4" w:space="0" w:color="000000"/>
              <w:left w:val="single" w:sz="4" w:space="0" w:color="000000"/>
              <w:bottom w:val="single" w:sz="4" w:space="0" w:color="000000"/>
              <w:right w:val="single" w:sz="4" w:space="0" w:color="000000"/>
            </w:tcBorders>
          </w:tcPr>
          <w:p w14:paraId="45D93D5A" w14:textId="77777777" w:rsidR="00D86289" w:rsidRDefault="00000000">
            <w:pPr>
              <w:rPr>
                <w:rFonts w:ascii="Times New Roman" w:hAnsi="Times New Roman"/>
                <w:szCs w:val="28"/>
              </w:rPr>
            </w:pPr>
            <w:r>
              <w:rPr>
                <w:rFonts w:ascii="Times New Roman" w:hAnsi="Times New Roman"/>
                <w:szCs w:val="28"/>
              </w:rPr>
              <w:t>21</w:t>
            </w:r>
          </w:p>
        </w:tc>
      </w:tr>
      <w:tr w:rsidR="00D86289" w14:paraId="1865642A" w14:textId="77777777">
        <w:tc>
          <w:tcPr>
            <w:tcW w:w="2895" w:type="dxa"/>
            <w:tcBorders>
              <w:top w:val="single" w:sz="4" w:space="0" w:color="000000"/>
              <w:left w:val="single" w:sz="4" w:space="0" w:color="000000"/>
              <w:bottom w:val="single" w:sz="4" w:space="0" w:color="000000"/>
              <w:right w:val="single" w:sz="4" w:space="0" w:color="000000"/>
            </w:tcBorders>
          </w:tcPr>
          <w:p w14:paraId="19C8742B" w14:textId="77777777" w:rsidR="00D86289" w:rsidRDefault="00D86289">
            <w:pPr>
              <w:snapToGrid w:val="0"/>
              <w:rPr>
                <w:rFonts w:ascii="Times New Roman" w:hAnsi="Times New Roman"/>
                <w:szCs w:val="28"/>
              </w:rPr>
            </w:pPr>
          </w:p>
        </w:tc>
        <w:tc>
          <w:tcPr>
            <w:tcW w:w="4705" w:type="dxa"/>
            <w:tcBorders>
              <w:top w:val="single" w:sz="4" w:space="0" w:color="000000"/>
              <w:left w:val="single" w:sz="4" w:space="0" w:color="000000"/>
              <w:bottom w:val="single" w:sz="4" w:space="0" w:color="000000"/>
              <w:right w:val="single" w:sz="4" w:space="0" w:color="000000"/>
            </w:tcBorders>
          </w:tcPr>
          <w:p w14:paraId="3A1D4D72" w14:textId="77777777" w:rsidR="00D86289" w:rsidRDefault="00000000">
            <w:pPr>
              <w:rPr>
                <w:rFonts w:ascii="Times New Roman" w:hAnsi="Times New Roman"/>
                <w:spacing w:val="2"/>
                <w:szCs w:val="28"/>
              </w:rPr>
            </w:pPr>
            <w:r>
              <w:rPr>
                <w:rFonts w:ascii="Times New Roman" w:hAnsi="Times New Roman"/>
                <w:spacing w:val="2"/>
                <w:szCs w:val="28"/>
              </w:rPr>
              <w:t>Кролиководческие</w:t>
            </w:r>
          </w:p>
        </w:tc>
        <w:tc>
          <w:tcPr>
            <w:tcW w:w="1887" w:type="dxa"/>
            <w:tcBorders>
              <w:top w:val="single" w:sz="4" w:space="0" w:color="000000"/>
              <w:left w:val="single" w:sz="4" w:space="0" w:color="000000"/>
              <w:bottom w:val="single" w:sz="4" w:space="0" w:color="000000"/>
              <w:right w:val="single" w:sz="4" w:space="0" w:color="000000"/>
            </w:tcBorders>
          </w:tcPr>
          <w:p w14:paraId="1130CE42" w14:textId="77777777" w:rsidR="00D86289" w:rsidRDefault="00000000">
            <w:pPr>
              <w:rPr>
                <w:rFonts w:ascii="Times New Roman" w:hAnsi="Times New Roman"/>
                <w:szCs w:val="28"/>
              </w:rPr>
            </w:pPr>
            <w:r>
              <w:rPr>
                <w:rFonts w:ascii="Times New Roman" w:hAnsi="Times New Roman"/>
                <w:szCs w:val="28"/>
              </w:rPr>
              <w:t>22</w:t>
            </w:r>
          </w:p>
        </w:tc>
      </w:tr>
      <w:tr w:rsidR="00D86289" w14:paraId="1E8E3A98" w14:textId="77777777">
        <w:tc>
          <w:tcPr>
            <w:tcW w:w="2895" w:type="dxa"/>
            <w:tcBorders>
              <w:top w:val="single" w:sz="4" w:space="0" w:color="000000"/>
              <w:left w:val="single" w:sz="4" w:space="0" w:color="000000"/>
              <w:bottom w:val="single" w:sz="4" w:space="0" w:color="000000"/>
              <w:right w:val="single" w:sz="4" w:space="0" w:color="000000"/>
            </w:tcBorders>
          </w:tcPr>
          <w:p w14:paraId="04C05CDA" w14:textId="77777777" w:rsidR="00D86289" w:rsidRDefault="00000000">
            <w:pPr>
              <w:rPr>
                <w:rFonts w:ascii="Times New Roman" w:hAnsi="Times New Roman"/>
                <w:spacing w:val="2"/>
                <w:szCs w:val="28"/>
              </w:rPr>
            </w:pPr>
            <w:r>
              <w:rPr>
                <w:rFonts w:ascii="Times New Roman" w:hAnsi="Times New Roman"/>
                <w:spacing w:val="2"/>
                <w:szCs w:val="28"/>
              </w:rPr>
              <w:t>Тепличные</w:t>
            </w:r>
          </w:p>
        </w:tc>
        <w:tc>
          <w:tcPr>
            <w:tcW w:w="4705" w:type="dxa"/>
            <w:tcBorders>
              <w:top w:val="single" w:sz="4" w:space="0" w:color="000000"/>
              <w:left w:val="single" w:sz="4" w:space="0" w:color="000000"/>
              <w:bottom w:val="single" w:sz="4" w:space="0" w:color="000000"/>
              <w:right w:val="single" w:sz="4" w:space="0" w:color="000000"/>
            </w:tcBorders>
          </w:tcPr>
          <w:p w14:paraId="62B6D682" w14:textId="77777777" w:rsidR="00D86289" w:rsidRDefault="00000000">
            <w:pPr>
              <w:rPr>
                <w:rFonts w:ascii="Times New Roman" w:hAnsi="Times New Roman"/>
              </w:rPr>
            </w:pPr>
            <w:r>
              <w:rPr>
                <w:rFonts w:ascii="Times New Roman" w:hAnsi="Times New Roman"/>
                <w:spacing w:val="2"/>
                <w:szCs w:val="28"/>
              </w:rPr>
              <w:t>Многопролетные теплицы общей площадью</w:t>
            </w:r>
          </w:p>
          <w:p w14:paraId="1B5025BA" w14:textId="77777777" w:rsidR="00D86289" w:rsidRDefault="00000000">
            <w:pPr>
              <w:rPr>
                <w:rFonts w:ascii="Times New Roman" w:hAnsi="Times New Roman"/>
                <w:spacing w:val="2"/>
                <w:szCs w:val="28"/>
              </w:rPr>
            </w:pPr>
            <w:r>
              <w:rPr>
                <w:rFonts w:ascii="Times New Roman" w:hAnsi="Times New Roman"/>
                <w:spacing w:val="2"/>
                <w:szCs w:val="28"/>
              </w:rPr>
              <w:t>6 га</w:t>
            </w:r>
          </w:p>
          <w:p w14:paraId="6CC404A5" w14:textId="77777777" w:rsidR="00D86289" w:rsidRDefault="00000000">
            <w:pPr>
              <w:rPr>
                <w:rFonts w:ascii="Times New Roman" w:hAnsi="Times New Roman"/>
                <w:spacing w:val="2"/>
                <w:szCs w:val="28"/>
              </w:rPr>
            </w:pPr>
            <w:r>
              <w:rPr>
                <w:rFonts w:ascii="Times New Roman" w:hAnsi="Times New Roman"/>
                <w:spacing w:val="2"/>
                <w:szCs w:val="28"/>
              </w:rPr>
              <w:t>12 га</w:t>
            </w:r>
          </w:p>
          <w:p w14:paraId="36F310FF" w14:textId="77777777" w:rsidR="00D86289" w:rsidRDefault="00000000">
            <w:pPr>
              <w:rPr>
                <w:rFonts w:ascii="Times New Roman" w:hAnsi="Times New Roman"/>
                <w:spacing w:val="2"/>
                <w:szCs w:val="28"/>
              </w:rPr>
            </w:pPr>
            <w:r>
              <w:rPr>
                <w:rFonts w:ascii="Times New Roman" w:hAnsi="Times New Roman"/>
                <w:spacing w:val="2"/>
                <w:szCs w:val="28"/>
              </w:rPr>
              <w:t>18,24 и 30 га</w:t>
            </w:r>
          </w:p>
        </w:tc>
        <w:tc>
          <w:tcPr>
            <w:tcW w:w="1887" w:type="dxa"/>
            <w:tcBorders>
              <w:top w:val="single" w:sz="4" w:space="0" w:color="000000"/>
              <w:left w:val="single" w:sz="4" w:space="0" w:color="000000"/>
              <w:bottom w:val="single" w:sz="4" w:space="0" w:color="000000"/>
              <w:right w:val="single" w:sz="4" w:space="0" w:color="000000"/>
            </w:tcBorders>
          </w:tcPr>
          <w:p w14:paraId="25DFE593" w14:textId="77777777" w:rsidR="00D86289" w:rsidRDefault="00D86289">
            <w:pPr>
              <w:snapToGrid w:val="0"/>
              <w:rPr>
                <w:rFonts w:ascii="Times New Roman" w:hAnsi="Times New Roman"/>
                <w:spacing w:val="2"/>
                <w:szCs w:val="28"/>
              </w:rPr>
            </w:pPr>
          </w:p>
          <w:p w14:paraId="1976F133" w14:textId="77777777" w:rsidR="00D86289" w:rsidRDefault="00D86289">
            <w:pPr>
              <w:rPr>
                <w:rFonts w:ascii="Times New Roman" w:hAnsi="Times New Roman"/>
                <w:szCs w:val="28"/>
              </w:rPr>
            </w:pPr>
          </w:p>
          <w:p w14:paraId="030FFF3B" w14:textId="77777777" w:rsidR="00D86289" w:rsidRDefault="00000000">
            <w:pPr>
              <w:rPr>
                <w:rFonts w:ascii="Times New Roman" w:hAnsi="Times New Roman"/>
                <w:szCs w:val="28"/>
              </w:rPr>
            </w:pPr>
            <w:r>
              <w:rPr>
                <w:rFonts w:ascii="Times New Roman" w:hAnsi="Times New Roman"/>
                <w:szCs w:val="28"/>
              </w:rPr>
              <w:t>54</w:t>
            </w:r>
          </w:p>
          <w:p w14:paraId="17BF3BC6" w14:textId="77777777" w:rsidR="00D86289" w:rsidRDefault="00000000">
            <w:pPr>
              <w:rPr>
                <w:rFonts w:ascii="Times New Roman" w:hAnsi="Times New Roman"/>
                <w:szCs w:val="28"/>
              </w:rPr>
            </w:pPr>
            <w:r>
              <w:rPr>
                <w:rFonts w:ascii="Times New Roman" w:hAnsi="Times New Roman"/>
                <w:szCs w:val="28"/>
              </w:rPr>
              <w:t>56</w:t>
            </w:r>
          </w:p>
          <w:p w14:paraId="1E64DD65" w14:textId="77777777" w:rsidR="00D86289" w:rsidRDefault="00000000">
            <w:pPr>
              <w:rPr>
                <w:rFonts w:ascii="Times New Roman" w:hAnsi="Times New Roman"/>
                <w:szCs w:val="28"/>
              </w:rPr>
            </w:pPr>
            <w:r>
              <w:rPr>
                <w:rFonts w:ascii="Times New Roman" w:hAnsi="Times New Roman"/>
                <w:szCs w:val="28"/>
              </w:rPr>
              <w:t>60</w:t>
            </w:r>
          </w:p>
        </w:tc>
      </w:tr>
      <w:tr w:rsidR="00D86289" w14:paraId="22401709" w14:textId="77777777">
        <w:tc>
          <w:tcPr>
            <w:tcW w:w="2895" w:type="dxa"/>
            <w:tcBorders>
              <w:top w:val="single" w:sz="4" w:space="0" w:color="000000"/>
              <w:left w:val="single" w:sz="4" w:space="0" w:color="000000"/>
              <w:bottom w:val="single" w:sz="4" w:space="0" w:color="000000"/>
              <w:right w:val="single" w:sz="4" w:space="0" w:color="000000"/>
            </w:tcBorders>
          </w:tcPr>
          <w:p w14:paraId="516A96F5" w14:textId="77777777" w:rsidR="00D86289" w:rsidRDefault="00D86289">
            <w:pPr>
              <w:snapToGrid w:val="0"/>
              <w:rPr>
                <w:rFonts w:ascii="Times New Roman" w:hAnsi="Times New Roman"/>
                <w:szCs w:val="28"/>
              </w:rPr>
            </w:pPr>
          </w:p>
        </w:tc>
        <w:tc>
          <w:tcPr>
            <w:tcW w:w="4705" w:type="dxa"/>
            <w:tcBorders>
              <w:top w:val="single" w:sz="4" w:space="0" w:color="000000"/>
              <w:left w:val="single" w:sz="4" w:space="0" w:color="000000"/>
              <w:bottom w:val="single" w:sz="4" w:space="0" w:color="000000"/>
              <w:right w:val="single" w:sz="4" w:space="0" w:color="000000"/>
            </w:tcBorders>
          </w:tcPr>
          <w:p w14:paraId="012E289F" w14:textId="77777777" w:rsidR="00D86289" w:rsidRDefault="00000000">
            <w:pPr>
              <w:rPr>
                <w:rFonts w:ascii="Times New Roman" w:hAnsi="Times New Roman"/>
                <w:spacing w:val="2"/>
                <w:szCs w:val="28"/>
              </w:rPr>
            </w:pPr>
            <w:r>
              <w:rPr>
                <w:rFonts w:ascii="Times New Roman" w:hAnsi="Times New Roman"/>
                <w:spacing w:val="2"/>
                <w:szCs w:val="28"/>
              </w:rPr>
              <w:t>Однопролетные (ангарные) теплицы общей площадью до 5 га</w:t>
            </w:r>
          </w:p>
        </w:tc>
        <w:tc>
          <w:tcPr>
            <w:tcW w:w="1887" w:type="dxa"/>
            <w:tcBorders>
              <w:top w:val="single" w:sz="4" w:space="0" w:color="000000"/>
              <w:left w:val="single" w:sz="4" w:space="0" w:color="000000"/>
              <w:bottom w:val="single" w:sz="4" w:space="0" w:color="000000"/>
              <w:right w:val="single" w:sz="4" w:space="0" w:color="000000"/>
            </w:tcBorders>
          </w:tcPr>
          <w:p w14:paraId="62D919A7" w14:textId="77777777" w:rsidR="00D86289" w:rsidRDefault="00D86289">
            <w:pPr>
              <w:snapToGrid w:val="0"/>
              <w:rPr>
                <w:rFonts w:ascii="Times New Roman" w:hAnsi="Times New Roman"/>
                <w:spacing w:val="2"/>
                <w:szCs w:val="28"/>
              </w:rPr>
            </w:pPr>
          </w:p>
          <w:p w14:paraId="3DB9F6DB" w14:textId="77777777" w:rsidR="00D86289" w:rsidRDefault="00000000">
            <w:pPr>
              <w:rPr>
                <w:rFonts w:ascii="Times New Roman" w:hAnsi="Times New Roman"/>
                <w:szCs w:val="28"/>
              </w:rPr>
            </w:pPr>
            <w:r>
              <w:rPr>
                <w:rFonts w:ascii="Times New Roman" w:hAnsi="Times New Roman"/>
                <w:szCs w:val="28"/>
              </w:rPr>
              <w:t>41</w:t>
            </w:r>
          </w:p>
        </w:tc>
      </w:tr>
      <w:tr w:rsidR="00D86289" w14:paraId="7D322346" w14:textId="77777777">
        <w:tc>
          <w:tcPr>
            <w:tcW w:w="2895" w:type="dxa"/>
            <w:tcBorders>
              <w:top w:val="single" w:sz="4" w:space="0" w:color="000000"/>
              <w:left w:val="single" w:sz="4" w:space="0" w:color="000000"/>
              <w:bottom w:val="single" w:sz="4" w:space="0" w:color="000000"/>
              <w:right w:val="single" w:sz="4" w:space="0" w:color="000000"/>
            </w:tcBorders>
          </w:tcPr>
          <w:p w14:paraId="0FC08831" w14:textId="77777777" w:rsidR="00D86289" w:rsidRDefault="00000000">
            <w:pPr>
              <w:rPr>
                <w:rFonts w:ascii="Times New Roman" w:hAnsi="Times New Roman"/>
              </w:rPr>
            </w:pPr>
            <w:r>
              <w:rPr>
                <w:rFonts w:ascii="Times New Roman" w:hAnsi="Times New Roman"/>
                <w:szCs w:val="28"/>
              </w:rPr>
              <w:t>По ремонту сельскохозяйственной техники</w:t>
            </w:r>
          </w:p>
        </w:tc>
        <w:tc>
          <w:tcPr>
            <w:tcW w:w="4705" w:type="dxa"/>
            <w:tcBorders>
              <w:top w:val="single" w:sz="4" w:space="0" w:color="000000"/>
              <w:left w:val="single" w:sz="4" w:space="0" w:color="000000"/>
              <w:bottom w:val="single" w:sz="4" w:space="0" w:color="000000"/>
              <w:right w:val="single" w:sz="4" w:space="0" w:color="000000"/>
            </w:tcBorders>
          </w:tcPr>
          <w:p w14:paraId="6835840F" w14:textId="77777777" w:rsidR="00D86289" w:rsidRDefault="00000000">
            <w:pPr>
              <w:rPr>
                <w:rFonts w:ascii="Times New Roman" w:hAnsi="Times New Roman"/>
                <w:spacing w:val="2"/>
                <w:szCs w:val="28"/>
              </w:rPr>
            </w:pPr>
            <w:r>
              <w:rPr>
                <w:rFonts w:ascii="Times New Roman" w:hAnsi="Times New Roman"/>
                <w:spacing w:val="2"/>
                <w:szCs w:val="28"/>
              </w:rPr>
              <w:t>Центральные ремонтные мастерские для хозяйств с парком</w:t>
            </w:r>
          </w:p>
          <w:p w14:paraId="68181F7E" w14:textId="77777777" w:rsidR="00D86289" w:rsidRDefault="00000000">
            <w:pPr>
              <w:rPr>
                <w:rFonts w:ascii="Times New Roman" w:hAnsi="Times New Roman"/>
                <w:spacing w:val="2"/>
                <w:szCs w:val="28"/>
              </w:rPr>
            </w:pPr>
            <w:r>
              <w:rPr>
                <w:rFonts w:ascii="Times New Roman" w:hAnsi="Times New Roman"/>
                <w:spacing w:val="2"/>
                <w:szCs w:val="28"/>
              </w:rPr>
              <w:t>на 25 тракторов</w:t>
            </w:r>
          </w:p>
          <w:p w14:paraId="007D2222" w14:textId="77777777" w:rsidR="00D86289" w:rsidRDefault="00000000">
            <w:pPr>
              <w:rPr>
                <w:rFonts w:ascii="Times New Roman" w:hAnsi="Times New Roman"/>
                <w:spacing w:val="2"/>
                <w:szCs w:val="28"/>
              </w:rPr>
            </w:pPr>
            <w:r>
              <w:rPr>
                <w:rFonts w:ascii="Times New Roman" w:hAnsi="Times New Roman"/>
                <w:spacing w:val="2"/>
                <w:szCs w:val="28"/>
              </w:rPr>
              <w:lastRenderedPageBreak/>
              <w:t>на 50 и 75 тракторов</w:t>
            </w:r>
          </w:p>
        </w:tc>
        <w:tc>
          <w:tcPr>
            <w:tcW w:w="1887" w:type="dxa"/>
            <w:tcBorders>
              <w:top w:val="single" w:sz="4" w:space="0" w:color="000000"/>
              <w:left w:val="single" w:sz="4" w:space="0" w:color="000000"/>
              <w:bottom w:val="single" w:sz="4" w:space="0" w:color="000000"/>
              <w:right w:val="single" w:sz="4" w:space="0" w:color="000000"/>
            </w:tcBorders>
          </w:tcPr>
          <w:p w14:paraId="5B932168" w14:textId="77777777" w:rsidR="00D86289" w:rsidRDefault="00D86289">
            <w:pPr>
              <w:snapToGrid w:val="0"/>
              <w:rPr>
                <w:rFonts w:ascii="Times New Roman" w:hAnsi="Times New Roman"/>
                <w:spacing w:val="2"/>
                <w:szCs w:val="28"/>
              </w:rPr>
            </w:pPr>
          </w:p>
          <w:p w14:paraId="36756F52" w14:textId="77777777" w:rsidR="00D86289" w:rsidRDefault="00D86289">
            <w:pPr>
              <w:rPr>
                <w:rFonts w:ascii="Times New Roman" w:hAnsi="Times New Roman"/>
                <w:szCs w:val="28"/>
              </w:rPr>
            </w:pPr>
          </w:p>
          <w:p w14:paraId="523C683E" w14:textId="77777777" w:rsidR="00D86289" w:rsidRDefault="00000000">
            <w:pPr>
              <w:rPr>
                <w:rFonts w:ascii="Times New Roman" w:hAnsi="Times New Roman"/>
                <w:szCs w:val="28"/>
              </w:rPr>
            </w:pPr>
            <w:r>
              <w:rPr>
                <w:rFonts w:ascii="Times New Roman" w:hAnsi="Times New Roman"/>
                <w:szCs w:val="28"/>
              </w:rPr>
              <w:t>25</w:t>
            </w:r>
          </w:p>
          <w:p w14:paraId="7277E8FD" w14:textId="77777777" w:rsidR="00D86289" w:rsidRDefault="00000000">
            <w:pPr>
              <w:rPr>
                <w:rFonts w:ascii="Times New Roman" w:hAnsi="Times New Roman"/>
                <w:szCs w:val="28"/>
              </w:rPr>
            </w:pPr>
            <w:r>
              <w:rPr>
                <w:rFonts w:ascii="Times New Roman" w:hAnsi="Times New Roman"/>
                <w:szCs w:val="28"/>
              </w:rPr>
              <w:lastRenderedPageBreak/>
              <w:t>28</w:t>
            </w:r>
          </w:p>
        </w:tc>
      </w:tr>
      <w:tr w:rsidR="00D86289" w14:paraId="707CF8C5" w14:textId="77777777">
        <w:tc>
          <w:tcPr>
            <w:tcW w:w="2895" w:type="dxa"/>
            <w:tcBorders>
              <w:top w:val="single" w:sz="4" w:space="0" w:color="000000"/>
              <w:left w:val="single" w:sz="4" w:space="0" w:color="000000"/>
              <w:bottom w:val="single" w:sz="4" w:space="0" w:color="000000"/>
              <w:right w:val="single" w:sz="4" w:space="0" w:color="000000"/>
            </w:tcBorders>
          </w:tcPr>
          <w:p w14:paraId="07802DE4" w14:textId="77777777" w:rsidR="00D86289" w:rsidRDefault="00D86289">
            <w:pPr>
              <w:snapToGrid w:val="0"/>
              <w:rPr>
                <w:rFonts w:ascii="Times New Roman" w:hAnsi="Times New Roman"/>
                <w:szCs w:val="28"/>
              </w:rPr>
            </w:pPr>
          </w:p>
        </w:tc>
        <w:tc>
          <w:tcPr>
            <w:tcW w:w="4705" w:type="dxa"/>
            <w:tcBorders>
              <w:top w:val="single" w:sz="4" w:space="0" w:color="000000"/>
              <w:left w:val="single" w:sz="4" w:space="0" w:color="000000"/>
              <w:bottom w:val="single" w:sz="4" w:space="0" w:color="000000"/>
              <w:right w:val="single" w:sz="4" w:space="0" w:color="000000"/>
            </w:tcBorders>
          </w:tcPr>
          <w:p w14:paraId="5B6D483C" w14:textId="77777777" w:rsidR="00D86289" w:rsidRDefault="00000000">
            <w:pPr>
              <w:rPr>
                <w:rFonts w:ascii="Times New Roman" w:hAnsi="Times New Roman"/>
                <w:spacing w:val="2"/>
                <w:szCs w:val="28"/>
              </w:rPr>
            </w:pPr>
            <w:r>
              <w:rPr>
                <w:rFonts w:ascii="Times New Roman" w:hAnsi="Times New Roman"/>
                <w:spacing w:val="2"/>
                <w:szCs w:val="28"/>
              </w:rPr>
              <w:t>Пункты технического обслуживания</w:t>
            </w:r>
          </w:p>
          <w:p w14:paraId="0A791FC9" w14:textId="77777777" w:rsidR="00D86289" w:rsidRDefault="00000000">
            <w:pPr>
              <w:rPr>
                <w:rFonts w:ascii="Times New Roman" w:hAnsi="Times New Roman"/>
                <w:spacing w:val="2"/>
                <w:szCs w:val="28"/>
              </w:rPr>
            </w:pPr>
            <w:r>
              <w:rPr>
                <w:rFonts w:ascii="Times New Roman" w:hAnsi="Times New Roman"/>
                <w:spacing w:val="2"/>
                <w:szCs w:val="28"/>
              </w:rPr>
              <w:t>на 10, 20 и 30 тракторов</w:t>
            </w:r>
          </w:p>
        </w:tc>
        <w:tc>
          <w:tcPr>
            <w:tcW w:w="1887" w:type="dxa"/>
            <w:tcBorders>
              <w:top w:val="single" w:sz="4" w:space="0" w:color="000000"/>
              <w:left w:val="single" w:sz="4" w:space="0" w:color="000000"/>
              <w:bottom w:val="single" w:sz="4" w:space="0" w:color="000000"/>
              <w:right w:val="single" w:sz="4" w:space="0" w:color="000000"/>
            </w:tcBorders>
          </w:tcPr>
          <w:p w14:paraId="63C50A67" w14:textId="77777777" w:rsidR="00D86289" w:rsidRDefault="00D86289">
            <w:pPr>
              <w:snapToGrid w:val="0"/>
              <w:rPr>
                <w:rFonts w:ascii="Times New Roman" w:hAnsi="Times New Roman"/>
                <w:spacing w:val="2"/>
                <w:szCs w:val="28"/>
              </w:rPr>
            </w:pPr>
          </w:p>
          <w:p w14:paraId="192D0DF4" w14:textId="77777777" w:rsidR="00D86289" w:rsidRDefault="00000000">
            <w:pPr>
              <w:rPr>
                <w:rFonts w:ascii="Times New Roman" w:hAnsi="Times New Roman"/>
                <w:szCs w:val="28"/>
              </w:rPr>
            </w:pPr>
            <w:r>
              <w:rPr>
                <w:rFonts w:ascii="Times New Roman" w:hAnsi="Times New Roman"/>
                <w:szCs w:val="28"/>
              </w:rPr>
              <w:t>30</w:t>
            </w:r>
          </w:p>
        </w:tc>
      </w:tr>
      <w:tr w:rsidR="00D86289" w14:paraId="0C2D2948" w14:textId="77777777">
        <w:tc>
          <w:tcPr>
            <w:tcW w:w="2895" w:type="dxa"/>
            <w:tcBorders>
              <w:top w:val="single" w:sz="4" w:space="0" w:color="000000"/>
              <w:left w:val="single" w:sz="4" w:space="0" w:color="000000"/>
              <w:bottom w:val="single" w:sz="4" w:space="0" w:color="000000"/>
              <w:right w:val="single" w:sz="4" w:space="0" w:color="000000"/>
            </w:tcBorders>
          </w:tcPr>
          <w:p w14:paraId="05608113" w14:textId="77777777" w:rsidR="00D86289" w:rsidRDefault="00000000">
            <w:pPr>
              <w:rPr>
                <w:rFonts w:ascii="Times New Roman" w:hAnsi="Times New Roman"/>
              </w:rPr>
            </w:pPr>
            <w:r>
              <w:rPr>
                <w:rFonts w:ascii="Times New Roman" w:hAnsi="Times New Roman"/>
                <w:szCs w:val="28"/>
              </w:rPr>
              <w:t>Прочие предприятия</w:t>
            </w:r>
          </w:p>
        </w:tc>
        <w:tc>
          <w:tcPr>
            <w:tcW w:w="4705" w:type="dxa"/>
            <w:tcBorders>
              <w:top w:val="single" w:sz="4" w:space="0" w:color="000000"/>
              <w:left w:val="single" w:sz="4" w:space="0" w:color="000000"/>
              <w:bottom w:val="single" w:sz="4" w:space="0" w:color="000000"/>
              <w:right w:val="single" w:sz="4" w:space="0" w:color="000000"/>
            </w:tcBorders>
          </w:tcPr>
          <w:p w14:paraId="624471C5" w14:textId="77777777" w:rsidR="00D86289" w:rsidRDefault="00000000">
            <w:pPr>
              <w:rPr>
                <w:rFonts w:ascii="Times New Roman" w:hAnsi="Times New Roman"/>
              </w:rPr>
            </w:pPr>
            <w:r>
              <w:rPr>
                <w:rFonts w:ascii="Times New Roman" w:hAnsi="Times New Roman"/>
                <w:spacing w:val="2"/>
                <w:szCs w:val="28"/>
              </w:rPr>
              <w:t>По переработке или хранению сельскохозяйственной продукции</w:t>
            </w:r>
          </w:p>
        </w:tc>
        <w:tc>
          <w:tcPr>
            <w:tcW w:w="1887" w:type="dxa"/>
            <w:tcBorders>
              <w:top w:val="single" w:sz="4" w:space="0" w:color="000000"/>
              <w:left w:val="single" w:sz="4" w:space="0" w:color="000000"/>
              <w:bottom w:val="single" w:sz="4" w:space="0" w:color="000000"/>
              <w:right w:val="single" w:sz="4" w:space="0" w:color="000000"/>
            </w:tcBorders>
          </w:tcPr>
          <w:p w14:paraId="76CD716C" w14:textId="77777777" w:rsidR="00D86289" w:rsidRDefault="00D86289">
            <w:pPr>
              <w:snapToGrid w:val="0"/>
              <w:rPr>
                <w:rFonts w:ascii="Times New Roman" w:hAnsi="Times New Roman"/>
                <w:spacing w:val="2"/>
                <w:szCs w:val="28"/>
              </w:rPr>
            </w:pPr>
          </w:p>
          <w:p w14:paraId="42853ACA" w14:textId="77777777" w:rsidR="00D86289" w:rsidRDefault="00000000">
            <w:pPr>
              <w:rPr>
                <w:rFonts w:ascii="Times New Roman" w:hAnsi="Times New Roman"/>
                <w:szCs w:val="28"/>
              </w:rPr>
            </w:pPr>
            <w:r>
              <w:rPr>
                <w:rFonts w:ascii="Times New Roman" w:hAnsi="Times New Roman"/>
                <w:szCs w:val="28"/>
              </w:rPr>
              <w:t>50</w:t>
            </w:r>
          </w:p>
        </w:tc>
      </w:tr>
      <w:tr w:rsidR="00D86289" w14:paraId="1D0E4046" w14:textId="77777777">
        <w:tc>
          <w:tcPr>
            <w:tcW w:w="2895" w:type="dxa"/>
            <w:tcBorders>
              <w:top w:val="single" w:sz="4" w:space="0" w:color="000000"/>
              <w:left w:val="single" w:sz="4" w:space="0" w:color="000000"/>
              <w:bottom w:val="single" w:sz="4" w:space="0" w:color="000000"/>
              <w:right w:val="single" w:sz="4" w:space="0" w:color="000000"/>
            </w:tcBorders>
          </w:tcPr>
          <w:p w14:paraId="3B957717" w14:textId="77777777" w:rsidR="00D86289" w:rsidRDefault="00D86289">
            <w:pPr>
              <w:snapToGrid w:val="0"/>
              <w:rPr>
                <w:rFonts w:ascii="Times New Roman" w:hAnsi="Times New Roman"/>
                <w:szCs w:val="28"/>
              </w:rPr>
            </w:pPr>
          </w:p>
        </w:tc>
        <w:tc>
          <w:tcPr>
            <w:tcW w:w="4705" w:type="dxa"/>
            <w:tcBorders>
              <w:top w:val="single" w:sz="4" w:space="0" w:color="000000"/>
              <w:left w:val="single" w:sz="4" w:space="0" w:color="000000"/>
              <w:bottom w:val="single" w:sz="4" w:space="0" w:color="000000"/>
              <w:right w:val="single" w:sz="4" w:space="0" w:color="000000"/>
            </w:tcBorders>
          </w:tcPr>
          <w:p w14:paraId="70066F37" w14:textId="77777777" w:rsidR="00D86289" w:rsidRDefault="00000000">
            <w:pPr>
              <w:rPr>
                <w:rFonts w:ascii="Times New Roman" w:hAnsi="Times New Roman"/>
                <w:spacing w:val="2"/>
                <w:szCs w:val="28"/>
              </w:rPr>
            </w:pPr>
            <w:r>
              <w:rPr>
                <w:rFonts w:ascii="Times New Roman" w:hAnsi="Times New Roman"/>
                <w:spacing w:val="2"/>
                <w:szCs w:val="28"/>
              </w:rPr>
              <w:t>Комбикормовые</w:t>
            </w:r>
          </w:p>
        </w:tc>
        <w:tc>
          <w:tcPr>
            <w:tcW w:w="1887" w:type="dxa"/>
            <w:tcBorders>
              <w:top w:val="single" w:sz="4" w:space="0" w:color="000000"/>
              <w:left w:val="single" w:sz="4" w:space="0" w:color="000000"/>
              <w:bottom w:val="single" w:sz="4" w:space="0" w:color="000000"/>
              <w:right w:val="single" w:sz="4" w:space="0" w:color="000000"/>
            </w:tcBorders>
          </w:tcPr>
          <w:p w14:paraId="41E58438" w14:textId="77777777" w:rsidR="00D86289" w:rsidRDefault="00000000">
            <w:pPr>
              <w:rPr>
                <w:rFonts w:ascii="Times New Roman" w:hAnsi="Times New Roman"/>
                <w:szCs w:val="28"/>
              </w:rPr>
            </w:pPr>
            <w:r>
              <w:rPr>
                <w:rFonts w:ascii="Times New Roman" w:hAnsi="Times New Roman"/>
                <w:szCs w:val="28"/>
              </w:rPr>
              <w:t>27</w:t>
            </w:r>
          </w:p>
        </w:tc>
      </w:tr>
      <w:tr w:rsidR="00D86289" w14:paraId="329A5971" w14:textId="77777777">
        <w:tc>
          <w:tcPr>
            <w:tcW w:w="2895" w:type="dxa"/>
            <w:tcBorders>
              <w:top w:val="single" w:sz="4" w:space="0" w:color="000000"/>
              <w:left w:val="single" w:sz="4" w:space="0" w:color="000000"/>
              <w:bottom w:val="single" w:sz="4" w:space="0" w:color="000000"/>
              <w:right w:val="single" w:sz="4" w:space="0" w:color="000000"/>
            </w:tcBorders>
          </w:tcPr>
          <w:p w14:paraId="46C46E6F" w14:textId="77777777" w:rsidR="00D86289" w:rsidRDefault="00D86289">
            <w:pPr>
              <w:snapToGrid w:val="0"/>
              <w:rPr>
                <w:rFonts w:ascii="Times New Roman" w:hAnsi="Times New Roman"/>
                <w:szCs w:val="28"/>
              </w:rPr>
            </w:pPr>
          </w:p>
        </w:tc>
        <w:tc>
          <w:tcPr>
            <w:tcW w:w="4705" w:type="dxa"/>
            <w:tcBorders>
              <w:top w:val="single" w:sz="4" w:space="0" w:color="000000"/>
              <w:left w:val="single" w:sz="4" w:space="0" w:color="000000"/>
              <w:bottom w:val="single" w:sz="4" w:space="0" w:color="000000"/>
              <w:right w:val="single" w:sz="4" w:space="0" w:color="000000"/>
            </w:tcBorders>
          </w:tcPr>
          <w:p w14:paraId="78CD6A38" w14:textId="77777777" w:rsidR="00D86289" w:rsidRDefault="00000000">
            <w:pPr>
              <w:rPr>
                <w:rFonts w:ascii="Times New Roman" w:hAnsi="Times New Roman"/>
                <w:spacing w:val="2"/>
                <w:szCs w:val="28"/>
              </w:rPr>
            </w:pPr>
            <w:r>
              <w:rPr>
                <w:rFonts w:ascii="Times New Roman" w:hAnsi="Times New Roman"/>
                <w:spacing w:val="2"/>
                <w:szCs w:val="28"/>
              </w:rPr>
              <w:t>По хранению семян и зерна</w:t>
            </w:r>
          </w:p>
        </w:tc>
        <w:tc>
          <w:tcPr>
            <w:tcW w:w="1887" w:type="dxa"/>
            <w:tcBorders>
              <w:top w:val="single" w:sz="4" w:space="0" w:color="000000"/>
              <w:left w:val="single" w:sz="4" w:space="0" w:color="000000"/>
              <w:bottom w:val="single" w:sz="4" w:space="0" w:color="000000"/>
              <w:right w:val="single" w:sz="4" w:space="0" w:color="000000"/>
            </w:tcBorders>
          </w:tcPr>
          <w:p w14:paraId="7B70D4A3" w14:textId="77777777" w:rsidR="00D86289" w:rsidRDefault="00000000">
            <w:pPr>
              <w:rPr>
                <w:rFonts w:ascii="Times New Roman" w:hAnsi="Times New Roman"/>
                <w:szCs w:val="28"/>
              </w:rPr>
            </w:pPr>
            <w:r>
              <w:rPr>
                <w:rFonts w:ascii="Times New Roman" w:hAnsi="Times New Roman"/>
                <w:szCs w:val="28"/>
              </w:rPr>
              <w:t>28</w:t>
            </w:r>
          </w:p>
        </w:tc>
      </w:tr>
    </w:tbl>
    <w:p w14:paraId="66661100" w14:textId="77777777" w:rsidR="00D86289" w:rsidRDefault="00D86289">
      <w:pPr>
        <w:rPr>
          <w:rFonts w:ascii="Times New Roman" w:hAnsi="Times New Roman"/>
          <w:szCs w:val="28"/>
        </w:rPr>
      </w:pPr>
    </w:p>
    <w:p w14:paraId="74A71BBE" w14:textId="77777777" w:rsidR="00D86289" w:rsidRDefault="00000000">
      <w:pPr>
        <w:shd w:val="clear" w:color="auto" w:fill="FFFFFF"/>
        <w:textAlignment w:val="baseline"/>
        <w:rPr>
          <w:rFonts w:ascii="Times New Roman" w:hAnsi="Times New Roman"/>
        </w:rPr>
      </w:pPr>
      <w:r>
        <w:rPr>
          <w:rFonts w:ascii="Times New Roman" w:hAnsi="Times New Roman"/>
          <w:spacing w:val="2"/>
        </w:rPr>
        <w:t>&lt;*&gt; Над чертой приведены показатели для зданий без чердаков, под чертой - с используемыми чердаками.</w:t>
      </w:r>
    </w:p>
    <w:p w14:paraId="49E033B2" w14:textId="77777777" w:rsidR="00D86289" w:rsidRDefault="00000000">
      <w:pPr>
        <w:shd w:val="clear" w:color="auto" w:fill="FFFFFF"/>
        <w:textAlignment w:val="baseline"/>
        <w:rPr>
          <w:rFonts w:ascii="Times New Roman" w:hAnsi="Times New Roman"/>
        </w:rPr>
      </w:pPr>
      <w:r>
        <w:rPr>
          <w:rFonts w:ascii="Times New Roman" w:hAnsi="Times New Roman"/>
          <w:spacing w:val="2"/>
        </w:rPr>
        <w:t>&lt;**&gt; Над чертой приведены показатели при хранении грубых кормов и подстилки под навесами, под чертой - при хранении в скирдах.</w:t>
      </w:r>
    </w:p>
    <w:p w14:paraId="392C0E41" w14:textId="77777777" w:rsidR="00D86289" w:rsidRDefault="00000000">
      <w:pPr>
        <w:shd w:val="clear" w:color="auto" w:fill="FFFFFF"/>
        <w:textAlignment w:val="baseline"/>
        <w:rPr>
          <w:rFonts w:ascii="Times New Roman" w:hAnsi="Times New Roman"/>
        </w:rPr>
      </w:pPr>
      <w:r>
        <w:rPr>
          <w:rFonts w:ascii="Times New Roman" w:hAnsi="Times New Roman"/>
          <w:spacing w:val="2"/>
        </w:rPr>
        <w:t>&lt;***&gt; Над чертой приведены показатели для многоэтажных зданий, под чертой - для одноэтажных.</w:t>
      </w:r>
    </w:p>
    <w:p w14:paraId="6A2B9E3D" w14:textId="77777777" w:rsidR="00D86289" w:rsidRDefault="00000000">
      <w:pPr>
        <w:shd w:val="clear" w:color="auto" w:fill="FFFFFF"/>
        <w:textAlignment w:val="baseline"/>
        <w:rPr>
          <w:rFonts w:ascii="Times New Roman" w:hAnsi="Times New Roman"/>
          <w:spacing w:val="2"/>
        </w:rPr>
      </w:pPr>
      <w:r>
        <w:rPr>
          <w:rFonts w:ascii="Times New Roman" w:hAnsi="Times New Roman"/>
          <w:spacing w:val="2"/>
        </w:rPr>
        <w:t>Примечания:</w:t>
      </w:r>
    </w:p>
    <w:p w14:paraId="26628711" w14:textId="77777777" w:rsidR="00D86289" w:rsidRDefault="00000000">
      <w:pPr>
        <w:shd w:val="clear" w:color="auto" w:fill="FFFFFF"/>
        <w:textAlignment w:val="baseline"/>
        <w:rPr>
          <w:rFonts w:ascii="Times New Roman" w:hAnsi="Times New Roman"/>
        </w:rPr>
      </w:pPr>
      <w:r>
        <w:rPr>
          <w:rFonts w:ascii="Times New Roman" w:hAnsi="Times New Roman"/>
          <w:spacing w:val="2"/>
        </w:rPr>
        <w:t>1. Минимальную плотность застройки допускается уменьшать, но не более чем на 10 % установленной настоящим приложением, при строительстве сельскохозяйственных предприятий на площадке с уклоном свыше 3 %, просадочных грунтах и в сложных инженерно-геологических условиях.</w:t>
      </w:r>
    </w:p>
    <w:p w14:paraId="2CE46926" w14:textId="77777777" w:rsidR="00D86289" w:rsidRDefault="00000000">
      <w:pPr>
        <w:shd w:val="clear" w:color="auto" w:fill="FFFFFF"/>
        <w:textAlignment w:val="baseline"/>
        <w:rPr>
          <w:rFonts w:ascii="Times New Roman" w:hAnsi="Times New Roman"/>
        </w:rPr>
      </w:pPr>
      <w:r>
        <w:rPr>
          <w:rFonts w:ascii="Times New Roman" w:hAnsi="Times New Roman"/>
          <w:spacing w:val="2"/>
        </w:rPr>
        <w:t>2.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14:paraId="51A2A5B4" w14:textId="77777777" w:rsidR="00D86289" w:rsidRDefault="00000000">
      <w:pPr>
        <w:shd w:val="clear" w:color="auto" w:fill="FFFFFF"/>
        <w:textAlignment w:val="baseline"/>
        <w:rPr>
          <w:rFonts w:ascii="Times New Roman" w:hAnsi="Times New Roman"/>
        </w:rPr>
      </w:pPr>
      <w:r>
        <w:rPr>
          <w:rFonts w:ascii="Times New Roman" w:hAnsi="Times New Roman"/>
          <w:spacing w:val="2"/>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14:paraId="67BBCE7E" w14:textId="77777777" w:rsidR="00D86289" w:rsidRDefault="00000000">
      <w:pPr>
        <w:shd w:val="clear" w:color="auto" w:fill="FFFFFF"/>
        <w:textAlignment w:val="baseline"/>
        <w:rPr>
          <w:rFonts w:ascii="Times New Roman" w:hAnsi="Times New Roman"/>
        </w:rPr>
      </w:pPr>
      <w:r>
        <w:rPr>
          <w:rFonts w:ascii="Times New Roman" w:hAnsi="Times New Roman"/>
          <w:spacing w:val="2"/>
        </w:rPr>
        <w:t>3.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14:paraId="2AEDAB64" w14:textId="77777777" w:rsidR="00D86289" w:rsidRDefault="00000000">
      <w:pPr>
        <w:shd w:val="clear" w:color="auto" w:fill="FFFFFF"/>
        <w:textAlignment w:val="baseline"/>
        <w:rPr>
          <w:rFonts w:ascii="Times New Roman" w:hAnsi="Times New Roman"/>
        </w:rPr>
      </w:pPr>
      <w:r>
        <w:rPr>
          <w:rFonts w:ascii="Times New Roman" w:hAnsi="Times New Roman"/>
          <w:spacing w:val="2"/>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14:paraId="7AD4D937" w14:textId="77777777" w:rsidR="00D86289" w:rsidRDefault="00000000">
      <w:pPr>
        <w:shd w:val="clear" w:color="auto" w:fill="FFFFFF"/>
        <w:textAlignment w:val="baseline"/>
        <w:rPr>
          <w:rFonts w:ascii="Times New Roman" w:hAnsi="Times New Roman"/>
        </w:rPr>
      </w:pPr>
      <w:r>
        <w:rPr>
          <w:rFonts w:ascii="Times New Roman" w:hAnsi="Times New Roman"/>
          <w:spacing w:val="2"/>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14:paraId="529E1488" w14:textId="77777777" w:rsidR="00D86289" w:rsidRDefault="00000000">
      <w:pPr>
        <w:shd w:val="clear" w:color="auto" w:fill="FFFFFF"/>
        <w:textAlignment w:val="baseline"/>
        <w:rPr>
          <w:rFonts w:ascii="Times New Roman" w:hAnsi="Times New Roman"/>
        </w:rPr>
      </w:pPr>
      <w:r>
        <w:rPr>
          <w:rFonts w:ascii="Times New Roman" w:hAnsi="Times New Roman"/>
          <w:spacing w:val="2"/>
        </w:rPr>
        <w:t>4.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14:paraId="1586817F" w14:textId="77777777" w:rsidR="00D86289" w:rsidRDefault="00D86289">
      <w:pPr>
        <w:shd w:val="clear" w:color="auto" w:fill="FFFFFF"/>
        <w:ind w:firstLine="709"/>
        <w:textAlignment w:val="baseline"/>
        <w:rPr>
          <w:rFonts w:ascii="Times New Roman" w:hAnsi="Times New Roman"/>
          <w:spacing w:val="2"/>
          <w:sz w:val="22"/>
          <w:szCs w:val="28"/>
        </w:rPr>
      </w:pPr>
    </w:p>
    <w:p w14:paraId="6422A1AD"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4.7.12. 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санитарных, ветеринарных, противопожарных требований и норм технологического проектирования в соответствии с требованиями Региональных нормативов градостроительного проектирования Оренбургской области.</w:t>
      </w:r>
    </w:p>
    <w:p w14:paraId="1FA16110"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 xml:space="preserve">4.7.13. Расстояния между зданиями и сооружениями сельскохозяйственных предприятий в зависимости от степени их огнестойкости следует принимать по таблицам 20 и 21. </w:t>
      </w:r>
    </w:p>
    <w:p w14:paraId="0D1555EB" w14:textId="77777777" w:rsidR="00D86289" w:rsidRDefault="00D86289">
      <w:pPr>
        <w:shd w:val="clear" w:color="auto" w:fill="FFFFFF"/>
        <w:ind w:firstLine="709"/>
        <w:textAlignment w:val="baseline"/>
        <w:rPr>
          <w:rFonts w:ascii="Times New Roman" w:hAnsi="Times New Roman"/>
          <w:spacing w:val="2"/>
          <w:szCs w:val="28"/>
        </w:rPr>
      </w:pPr>
    </w:p>
    <w:p w14:paraId="068DC735" w14:textId="77777777" w:rsidR="00D86289" w:rsidRDefault="00000000">
      <w:pPr>
        <w:shd w:val="clear" w:color="auto" w:fill="FFFFFF"/>
        <w:textAlignment w:val="baseline"/>
        <w:rPr>
          <w:rFonts w:ascii="Times New Roman" w:hAnsi="Times New Roman"/>
          <w:spacing w:val="2"/>
          <w:szCs w:val="28"/>
        </w:rPr>
      </w:pPr>
      <w:r>
        <w:rPr>
          <w:rFonts w:ascii="Times New Roman" w:hAnsi="Times New Roman"/>
          <w:spacing w:val="2"/>
          <w:szCs w:val="28"/>
        </w:rPr>
        <w:t>Таблица 20</w:t>
      </w:r>
    </w:p>
    <w:tbl>
      <w:tblPr>
        <w:tblW w:w="9356" w:type="dxa"/>
        <w:tblInd w:w="149" w:type="dxa"/>
        <w:tblLayout w:type="fixed"/>
        <w:tblCellMar>
          <w:left w:w="149" w:type="dxa"/>
          <w:right w:w="149" w:type="dxa"/>
        </w:tblCellMar>
        <w:tblLook w:val="04A0" w:firstRow="1" w:lastRow="0" w:firstColumn="1" w:lastColumn="0" w:noHBand="0" w:noVBand="1"/>
      </w:tblPr>
      <w:tblGrid>
        <w:gridCol w:w="1843"/>
        <w:gridCol w:w="1843"/>
        <w:gridCol w:w="3402"/>
        <w:gridCol w:w="1134"/>
        <w:gridCol w:w="1134"/>
      </w:tblGrid>
      <w:tr w:rsidR="00D86289" w14:paraId="2BC7E0FB" w14:textId="77777777">
        <w:tc>
          <w:tcPr>
            <w:tcW w:w="1843" w:type="dxa"/>
            <w:vMerge w:val="restart"/>
            <w:tcBorders>
              <w:top w:val="single" w:sz="6" w:space="0" w:color="000000"/>
              <w:left w:val="single" w:sz="6" w:space="0" w:color="000000"/>
              <w:right w:val="single" w:sz="6" w:space="0" w:color="000000"/>
            </w:tcBorders>
          </w:tcPr>
          <w:p w14:paraId="081FDD87" w14:textId="77777777" w:rsidR="00D86289" w:rsidRDefault="00000000">
            <w:pPr>
              <w:textAlignment w:val="baseline"/>
              <w:rPr>
                <w:rFonts w:ascii="Times New Roman" w:hAnsi="Times New Roman"/>
              </w:rPr>
            </w:pPr>
            <w:r>
              <w:rPr>
                <w:rFonts w:ascii="Times New Roman" w:hAnsi="Times New Roman"/>
                <w:szCs w:val="28"/>
              </w:rPr>
              <w:t>Степень огнестойкости зданий и сооружений</w:t>
            </w:r>
          </w:p>
        </w:tc>
        <w:tc>
          <w:tcPr>
            <w:tcW w:w="1843" w:type="dxa"/>
            <w:vMerge w:val="restart"/>
            <w:tcBorders>
              <w:top w:val="single" w:sz="6" w:space="0" w:color="000000"/>
              <w:left w:val="single" w:sz="6" w:space="0" w:color="000000"/>
              <w:right w:val="single" w:sz="6" w:space="0" w:color="000000"/>
            </w:tcBorders>
          </w:tcPr>
          <w:p w14:paraId="49822A08" w14:textId="77777777" w:rsidR="00D86289" w:rsidRDefault="00000000">
            <w:pPr>
              <w:textAlignment w:val="baseline"/>
              <w:rPr>
                <w:rFonts w:ascii="Times New Roman" w:hAnsi="Times New Roman"/>
              </w:rPr>
            </w:pPr>
            <w:r>
              <w:rPr>
                <w:rFonts w:ascii="Times New Roman" w:hAnsi="Times New Roman"/>
                <w:szCs w:val="28"/>
              </w:rPr>
              <w:t>Класс конструктивной пожарной опасности</w:t>
            </w:r>
          </w:p>
        </w:tc>
        <w:tc>
          <w:tcPr>
            <w:tcW w:w="5670" w:type="dxa"/>
            <w:gridSpan w:val="3"/>
            <w:tcBorders>
              <w:top w:val="single" w:sz="6" w:space="0" w:color="000000"/>
              <w:left w:val="single" w:sz="6" w:space="0" w:color="000000"/>
              <w:bottom w:val="single" w:sz="6" w:space="0" w:color="000000"/>
              <w:right w:val="single" w:sz="6" w:space="0" w:color="000000"/>
            </w:tcBorders>
          </w:tcPr>
          <w:p w14:paraId="21935245" w14:textId="77777777" w:rsidR="00D86289" w:rsidRDefault="00000000">
            <w:pPr>
              <w:textAlignment w:val="baseline"/>
              <w:rPr>
                <w:rFonts w:ascii="Times New Roman" w:hAnsi="Times New Roman"/>
                <w:szCs w:val="28"/>
              </w:rPr>
            </w:pPr>
            <w:r>
              <w:rPr>
                <w:rFonts w:ascii="Times New Roman" w:hAnsi="Times New Roman"/>
                <w:szCs w:val="28"/>
              </w:rPr>
              <w:t>Расстояния при степени огнестойкости и классе конструктивной пожарной опасности зданий или сооружений, м</w:t>
            </w:r>
          </w:p>
        </w:tc>
      </w:tr>
      <w:tr w:rsidR="00D86289" w14:paraId="72A33B76" w14:textId="77777777">
        <w:tc>
          <w:tcPr>
            <w:tcW w:w="1843" w:type="dxa"/>
            <w:vMerge/>
            <w:tcBorders>
              <w:top w:val="single" w:sz="6" w:space="0" w:color="000000"/>
              <w:left w:val="single" w:sz="6" w:space="0" w:color="000000"/>
              <w:right w:val="single" w:sz="6" w:space="0" w:color="000000"/>
            </w:tcBorders>
          </w:tcPr>
          <w:p w14:paraId="2E0ED4B4" w14:textId="77777777" w:rsidR="00D86289" w:rsidRDefault="00D86289">
            <w:pPr>
              <w:snapToGrid w:val="0"/>
              <w:rPr>
                <w:rFonts w:ascii="Times New Roman" w:hAnsi="Times New Roman"/>
                <w:szCs w:val="28"/>
              </w:rPr>
            </w:pPr>
          </w:p>
        </w:tc>
        <w:tc>
          <w:tcPr>
            <w:tcW w:w="1843" w:type="dxa"/>
            <w:vMerge/>
            <w:tcBorders>
              <w:top w:val="single" w:sz="6" w:space="0" w:color="000000"/>
              <w:left w:val="single" w:sz="6" w:space="0" w:color="000000"/>
              <w:right w:val="single" w:sz="6" w:space="0" w:color="000000"/>
            </w:tcBorders>
          </w:tcPr>
          <w:p w14:paraId="0A02B6DD" w14:textId="77777777" w:rsidR="00D86289" w:rsidRDefault="00D86289">
            <w:pPr>
              <w:snapToGrid w:val="0"/>
              <w:rPr>
                <w:rFonts w:ascii="Times New Roman" w:hAnsi="Times New Roman"/>
                <w:szCs w:val="28"/>
              </w:rPr>
            </w:pPr>
          </w:p>
        </w:tc>
        <w:tc>
          <w:tcPr>
            <w:tcW w:w="3402" w:type="dxa"/>
            <w:tcBorders>
              <w:top w:val="single" w:sz="6" w:space="0" w:color="000000"/>
              <w:left w:val="single" w:sz="6" w:space="0" w:color="000000"/>
              <w:bottom w:val="single" w:sz="6" w:space="0" w:color="000000"/>
              <w:right w:val="single" w:sz="6" w:space="0" w:color="000000"/>
            </w:tcBorders>
          </w:tcPr>
          <w:p w14:paraId="252DFBFA" w14:textId="77777777" w:rsidR="00D86289" w:rsidRDefault="00000000">
            <w:pPr>
              <w:textAlignment w:val="baseline"/>
              <w:rPr>
                <w:rFonts w:ascii="Times New Roman" w:hAnsi="Times New Roman"/>
                <w:szCs w:val="28"/>
              </w:rPr>
            </w:pPr>
            <w:r>
              <w:rPr>
                <w:rFonts w:ascii="Times New Roman" w:hAnsi="Times New Roman"/>
                <w:szCs w:val="28"/>
              </w:rPr>
              <w:t>I, II, III</w:t>
            </w:r>
          </w:p>
          <w:p w14:paraId="7028686E" w14:textId="77777777" w:rsidR="00D86289" w:rsidRDefault="00000000">
            <w:pPr>
              <w:textAlignment w:val="baseline"/>
              <w:rPr>
                <w:rFonts w:ascii="Times New Roman" w:hAnsi="Times New Roman"/>
                <w:szCs w:val="28"/>
              </w:rPr>
            </w:pPr>
            <w:r>
              <w:rPr>
                <w:rFonts w:ascii="Times New Roman" w:hAnsi="Times New Roman"/>
                <w:szCs w:val="28"/>
              </w:rPr>
              <w:t>С0</w:t>
            </w:r>
          </w:p>
        </w:tc>
        <w:tc>
          <w:tcPr>
            <w:tcW w:w="1134" w:type="dxa"/>
            <w:tcBorders>
              <w:top w:val="single" w:sz="6" w:space="0" w:color="000000"/>
              <w:left w:val="single" w:sz="6" w:space="0" w:color="000000"/>
              <w:bottom w:val="single" w:sz="6" w:space="0" w:color="000000"/>
              <w:right w:val="single" w:sz="6" w:space="0" w:color="000000"/>
            </w:tcBorders>
          </w:tcPr>
          <w:p w14:paraId="593B3028" w14:textId="77777777" w:rsidR="00D86289" w:rsidRDefault="00000000">
            <w:pPr>
              <w:textAlignment w:val="baseline"/>
              <w:rPr>
                <w:rFonts w:ascii="Times New Roman" w:hAnsi="Times New Roman"/>
                <w:szCs w:val="28"/>
              </w:rPr>
            </w:pPr>
            <w:r>
              <w:rPr>
                <w:rFonts w:ascii="Times New Roman" w:hAnsi="Times New Roman"/>
                <w:szCs w:val="28"/>
              </w:rPr>
              <w:t>II,</w:t>
            </w:r>
          </w:p>
          <w:p w14:paraId="4EB35376" w14:textId="77777777" w:rsidR="00D86289" w:rsidRDefault="00000000">
            <w:pPr>
              <w:textAlignment w:val="baseline"/>
              <w:rPr>
                <w:rFonts w:ascii="Times New Roman" w:hAnsi="Times New Roman"/>
                <w:szCs w:val="28"/>
              </w:rPr>
            </w:pPr>
            <w:r>
              <w:rPr>
                <w:rFonts w:ascii="Times New Roman" w:hAnsi="Times New Roman"/>
                <w:szCs w:val="28"/>
              </w:rPr>
              <w:t>III, IV</w:t>
            </w:r>
          </w:p>
          <w:p w14:paraId="5095A30B" w14:textId="77777777" w:rsidR="00D86289" w:rsidRDefault="00000000">
            <w:pPr>
              <w:textAlignment w:val="baseline"/>
              <w:rPr>
                <w:rFonts w:ascii="Times New Roman" w:hAnsi="Times New Roman"/>
                <w:szCs w:val="28"/>
              </w:rPr>
            </w:pPr>
            <w:r>
              <w:rPr>
                <w:rFonts w:ascii="Times New Roman" w:hAnsi="Times New Roman"/>
                <w:szCs w:val="28"/>
              </w:rPr>
              <w:t>С1</w:t>
            </w:r>
          </w:p>
        </w:tc>
        <w:tc>
          <w:tcPr>
            <w:tcW w:w="1134" w:type="dxa"/>
            <w:tcBorders>
              <w:top w:val="single" w:sz="6" w:space="0" w:color="000000"/>
              <w:left w:val="single" w:sz="6" w:space="0" w:color="000000"/>
              <w:bottom w:val="single" w:sz="6" w:space="0" w:color="000000"/>
              <w:right w:val="single" w:sz="6" w:space="0" w:color="000000"/>
            </w:tcBorders>
          </w:tcPr>
          <w:p w14:paraId="179CBA49" w14:textId="77777777" w:rsidR="00D86289" w:rsidRDefault="00000000">
            <w:pPr>
              <w:textAlignment w:val="baseline"/>
              <w:rPr>
                <w:rFonts w:ascii="Times New Roman" w:hAnsi="Times New Roman"/>
                <w:szCs w:val="28"/>
              </w:rPr>
            </w:pPr>
            <w:r>
              <w:rPr>
                <w:rFonts w:ascii="Times New Roman" w:hAnsi="Times New Roman"/>
                <w:szCs w:val="28"/>
              </w:rPr>
              <w:t>IV, V</w:t>
            </w:r>
            <w:r>
              <w:rPr>
                <w:rFonts w:ascii="Times New Roman" w:hAnsi="Times New Roman"/>
                <w:szCs w:val="28"/>
              </w:rPr>
              <w:br/>
              <w:t>С2, С3</w:t>
            </w:r>
          </w:p>
        </w:tc>
      </w:tr>
      <w:tr w:rsidR="00D86289" w14:paraId="088989C5" w14:textId="77777777">
        <w:tc>
          <w:tcPr>
            <w:tcW w:w="1843" w:type="dxa"/>
            <w:tcBorders>
              <w:top w:val="single" w:sz="6" w:space="0" w:color="000000"/>
              <w:left w:val="single" w:sz="6" w:space="0" w:color="000000"/>
              <w:bottom w:val="single" w:sz="6" w:space="0" w:color="000000"/>
              <w:right w:val="single" w:sz="6" w:space="0" w:color="000000"/>
            </w:tcBorders>
          </w:tcPr>
          <w:p w14:paraId="7B2D1FDD" w14:textId="77777777" w:rsidR="00D86289" w:rsidRDefault="00000000">
            <w:pPr>
              <w:textAlignment w:val="baseline"/>
              <w:rPr>
                <w:rFonts w:ascii="Times New Roman" w:hAnsi="Times New Roman"/>
                <w:szCs w:val="28"/>
              </w:rPr>
            </w:pPr>
            <w:r>
              <w:rPr>
                <w:rFonts w:ascii="Times New Roman" w:hAnsi="Times New Roman"/>
                <w:szCs w:val="28"/>
              </w:rPr>
              <w:t>I, II, III</w:t>
            </w:r>
          </w:p>
        </w:tc>
        <w:tc>
          <w:tcPr>
            <w:tcW w:w="1843" w:type="dxa"/>
            <w:tcBorders>
              <w:top w:val="single" w:sz="6" w:space="0" w:color="000000"/>
              <w:left w:val="single" w:sz="6" w:space="0" w:color="000000"/>
              <w:bottom w:val="single" w:sz="6" w:space="0" w:color="000000"/>
              <w:right w:val="single" w:sz="6" w:space="0" w:color="000000"/>
            </w:tcBorders>
          </w:tcPr>
          <w:p w14:paraId="0D2C672F" w14:textId="77777777" w:rsidR="00D86289" w:rsidRDefault="00000000">
            <w:pPr>
              <w:textAlignment w:val="baseline"/>
              <w:rPr>
                <w:rFonts w:ascii="Times New Roman" w:hAnsi="Times New Roman"/>
                <w:szCs w:val="28"/>
              </w:rPr>
            </w:pPr>
            <w:r>
              <w:rPr>
                <w:rFonts w:ascii="Times New Roman" w:hAnsi="Times New Roman"/>
                <w:szCs w:val="28"/>
              </w:rPr>
              <w:t>С0</w:t>
            </w:r>
          </w:p>
        </w:tc>
        <w:tc>
          <w:tcPr>
            <w:tcW w:w="3402" w:type="dxa"/>
            <w:tcBorders>
              <w:top w:val="single" w:sz="6" w:space="0" w:color="000000"/>
              <w:left w:val="single" w:sz="6" w:space="0" w:color="000000"/>
              <w:bottom w:val="single" w:sz="6" w:space="0" w:color="000000"/>
              <w:right w:val="single" w:sz="6" w:space="0" w:color="000000"/>
            </w:tcBorders>
          </w:tcPr>
          <w:p w14:paraId="7B7F4053" w14:textId="77777777" w:rsidR="00D86289" w:rsidRDefault="00000000">
            <w:pPr>
              <w:textAlignment w:val="baseline"/>
              <w:rPr>
                <w:rFonts w:ascii="Times New Roman" w:hAnsi="Times New Roman"/>
              </w:rPr>
            </w:pPr>
            <w:r>
              <w:rPr>
                <w:rFonts w:ascii="Times New Roman" w:hAnsi="Times New Roman"/>
                <w:szCs w:val="28"/>
              </w:rPr>
              <w:t>Не нормируются для зданий и сооружений с производствами категории Г и Д;</w:t>
            </w:r>
          </w:p>
          <w:p w14:paraId="5BD3B094" w14:textId="77777777" w:rsidR="00D86289" w:rsidRDefault="00000000">
            <w:pPr>
              <w:textAlignment w:val="baseline"/>
              <w:rPr>
                <w:rFonts w:ascii="Times New Roman" w:hAnsi="Times New Roman"/>
              </w:rPr>
            </w:pPr>
            <w:r>
              <w:rPr>
                <w:rFonts w:ascii="Times New Roman" w:hAnsi="Times New Roman"/>
                <w:szCs w:val="28"/>
              </w:rPr>
              <w:t xml:space="preserve">9 - для зданий и сооружений с производствами категорий А, Б и В </w:t>
            </w:r>
            <w:r>
              <w:rPr>
                <w:rFonts w:ascii="Times New Roman" w:hAnsi="Times New Roman"/>
                <w:szCs w:val="28"/>
              </w:rPr>
              <w:lastRenderedPageBreak/>
              <w:t>(см. примечание 3)</w:t>
            </w:r>
          </w:p>
        </w:tc>
        <w:tc>
          <w:tcPr>
            <w:tcW w:w="1134" w:type="dxa"/>
            <w:tcBorders>
              <w:top w:val="single" w:sz="6" w:space="0" w:color="000000"/>
              <w:left w:val="single" w:sz="6" w:space="0" w:color="000000"/>
              <w:bottom w:val="single" w:sz="6" w:space="0" w:color="000000"/>
              <w:right w:val="single" w:sz="6" w:space="0" w:color="000000"/>
            </w:tcBorders>
          </w:tcPr>
          <w:p w14:paraId="632A047E" w14:textId="77777777" w:rsidR="00D86289" w:rsidRDefault="00000000">
            <w:pPr>
              <w:textAlignment w:val="baseline"/>
              <w:rPr>
                <w:rFonts w:ascii="Times New Roman" w:hAnsi="Times New Roman"/>
                <w:szCs w:val="28"/>
              </w:rPr>
            </w:pPr>
            <w:r>
              <w:rPr>
                <w:rFonts w:ascii="Times New Roman" w:hAnsi="Times New Roman"/>
                <w:szCs w:val="28"/>
              </w:rPr>
              <w:lastRenderedPageBreak/>
              <w:t>9</w:t>
            </w:r>
          </w:p>
        </w:tc>
        <w:tc>
          <w:tcPr>
            <w:tcW w:w="1134" w:type="dxa"/>
            <w:tcBorders>
              <w:top w:val="single" w:sz="6" w:space="0" w:color="000000"/>
              <w:left w:val="single" w:sz="6" w:space="0" w:color="000000"/>
              <w:bottom w:val="single" w:sz="6" w:space="0" w:color="000000"/>
              <w:right w:val="single" w:sz="6" w:space="0" w:color="000000"/>
            </w:tcBorders>
          </w:tcPr>
          <w:p w14:paraId="5DFB30BC" w14:textId="77777777" w:rsidR="00D86289" w:rsidRDefault="00000000">
            <w:pPr>
              <w:textAlignment w:val="baseline"/>
              <w:rPr>
                <w:rFonts w:ascii="Times New Roman" w:hAnsi="Times New Roman"/>
                <w:szCs w:val="28"/>
              </w:rPr>
            </w:pPr>
            <w:r>
              <w:rPr>
                <w:rFonts w:ascii="Times New Roman" w:hAnsi="Times New Roman"/>
                <w:szCs w:val="28"/>
              </w:rPr>
              <w:t>12</w:t>
            </w:r>
          </w:p>
        </w:tc>
      </w:tr>
      <w:tr w:rsidR="00D86289" w14:paraId="6CA7AA21" w14:textId="77777777">
        <w:tc>
          <w:tcPr>
            <w:tcW w:w="1843" w:type="dxa"/>
            <w:tcBorders>
              <w:top w:val="single" w:sz="6" w:space="0" w:color="000000"/>
              <w:left w:val="single" w:sz="6" w:space="0" w:color="000000"/>
              <w:bottom w:val="single" w:sz="6" w:space="0" w:color="000000"/>
              <w:right w:val="single" w:sz="6" w:space="0" w:color="000000"/>
            </w:tcBorders>
          </w:tcPr>
          <w:p w14:paraId="1F770C81" w14:textId="77777777" w:rsidR="00D86289" w:rsidRDefault="00000000">
            <w:pPr>
              <w:textAlignment w:val="baseline"/>
              <w:rPr>
                <w:rFonts w:ascii="Times New Roman" w:hAnsi="Times New Roman"/>
                <w:szCs w:val="28"/>
              </w:rPr>
            </w:pPr>
            <w:r>
              <w:rPr>
                <w:rFonts w:ascii="Times New Roman" w:hAnsi="Times New Roman"/>
                <w:szCs w:val="28"/>
              </w:rPr>
              <w:t>II, III, IV</w:t>
            </w:r>
          </w:p>
        </w:tc>
        <w:tc>
          <w:tcPr>
            <w:tcW w:w="1843" w:type="dxa"/>
            <w:tcBorders>
              <w:top w:val="single" w:sz="6" w:space="0" w:color="000000"/>
              <w:left w:val="single" w:sz="6" w:space="0" w:color="000000"/>
              <w:bottom w:val="single" w:sz="6" w:space="0" w:color="000000"/>
              <w:right w:val="single" w:sz="6" w:space="0" w:color="000000"/>
            </w:tcBorders>
          </w:tcPr>
          <w:p w14:paraId="352784B6" w14:textId="77777777" w:rsidR="00D86289" w:rsidRDefault="00000000">
            <w:pPr>
              <w:textAlignment w:val="baseline"/>
              <w:rPr>
                <w:rFonts w:ascii="Times New Roman" w:hAnsi="Times New Roman"/>
                <w:szCs w:val="28"/>
              </w:rPr>
            </w:pPr>
            <w:r>
              <w:rPr>
                <w:rFonts w:ascii="Times New Roman" w:hAnsi="Times New Roman"/>
                <w:szCs w:val="28"/>
              </w:rPr>
              <w:t>С1</w:t>
            </w:r>
          </w:p>
        </w:tc>
        <w:tc>
          <w:tcPr>
            <w:tcW w:w="3402" w:type="dxa"/>
            <w:tcBorders>
              <w:top w:val="single" w:sz="6" w:space="0" w:color="000000"/>
              <w:left w:val="single" w:sz="6" w:space="0" w:color="000000"/>
              <w:bottom w:val="single" w:sz="6" w:space="0" w:color="000000"/>
              <w:right w:val="single" w:sz="6" w:space="0" w:color="000000"/>
            </w:tcBorders>
          </w:tcPr>
          <w:p w14:paraId="481AF769" w14:textId="77777777" w:rsidR="00D86289" w:rsidRDefault="00000000">
            <w:pPr>
              <w:textAlignment w:val="baseline"/>
              <w:rPr>
                <w:rFonts w:ascii="Times New Roman" w:hAnsi="Times New Roman"/>
                <w:szCs w:val="28"/>
              </w:rPr>
            </w:pPr>
            <w:r>
              <w:rPr>
                <w:rFonts w:ascii="Times New Roman" w:hAnsi="Times New Roman"/>
                <w:szCs w:val="28"/>
              </w:rPr>
              <w:t>9</w:t>
            </w:r>
          </w:p>
        </w:tc>
        <w:tc>
          <w:tcPr>
            <w:tcW w:w="1134" w:type="dxa"/>
            <w:tcBorders>
              <w:top w:val="single" w:sz="6" w:space="0" w:color="000000"/>
              <w:left w:val="single" w:sz="6" w:space="0" w:color="000000"/>
              <w:bottom w:val="single" w:sz="6" w:space="0" w:color="000000"/>
              <w:right w:val="single" w:sz="6" w:space="0" w:color="000000"/>
            </w:tcBorders>
          </w:tcPr>
          <w:p w14:paraId="4D9240F3" w14:textId="77777777" w:rsidR="00D86289" w:rsidRDefault="00000000">
            <w:pPr>
              <w:textAlignment w:val="baseline"/>
              <w:rPr>
                <w:rFonts w:ascii="Times New Roman" w:hAnsi="Times New Roman"/>
                <w:szCs w:val="28"/>
              </w:rPr>
            </w:pPr>
            <w:r>
              <w:rPr>
                <w:rFonts w:ascii="Times New Roman" w:hAnsi="Times New Roman"/>
                <w:szCs w:val="28"/>
              </w:rPr>
              <w:t>12</w:t>
            </w:r>
          </w:p>
        </w:tc>
        <w:tc>
          <w:tcPr>
            <w:tcW w:w="1134" w:type="dxa"/>
            <w:tcBorders>
              <w:top w:val="single" w:sz="6" w:space="0" w:color="000000"/>
              <w:left w:val="single" w:sz="6" w:space="0" w:color="000000"/>
              <w:bottom w:val="single" w:sz="6" w:space="0" w:color="000000"/>
              <w:right w:val="single" w:sz="6" w:space="0" w:color="000000"/>
            </w:tcBorders>
          </w:tcPr>
          <w:p w14:paraId="7ED280E4" w14:textId="77777777" w:rsidR="00D86289" w:rsidRDefault="00000000">
            <w:pPr>
              <w:textAlignment w:val="baseline"/>
              <w:rPr>
                <w:rFonts w:ascii="Times New Roman" w:hAnsi="Times New Roman"/>
                <w:szCs w:val="28"/>
              </w:rPr>
            </w:pPr>
            <w:r>
              <w:rPr>
                <w:rFonts w:ascii="Times New Roman" w:hAnsi="Times New Roman"/>
                <w:szCs w:val="28"/>
              </w:rPr>
              <w:t>15</w:t>
            </w:r>
          </w:p>
        </w:tc>
      </w:tr>
      <w:tr w:rsidR="00D86289" w14:paraId="4BABA4A7" w14:textId="77777777">
        <w:tc>
          <w:tcPr>
            <w:tcW w:w="1843" w:type="dxa"/>
            <w:tcBorders>
              <w:top w:val="single" w:sz="6" w:space="0" w:color="000000"/>
              <w:left w:val="single" w:sz="6" w:space="0" w:color="000000"/>
              <w:bottom w:val="single" w:sz="6" w:space="0" w:color="000000"/>
              <w:right w:val="single" w:sz="6" w:space="0" w:color="000000"/>
            </w:tcBorders>
          </w:tcPr>
          <w:p w14:paraId="7736A534" w14:textId="77777777" w:rsidR="00D86289" w:rsidRDefault="00000000">
            <w:pPr>
              <w:textAlignment w:val="baseline"/>
              <w:rPr>
                <w:rFonts w:ascii="Times New Roman" w:hAnsi="Times New Roman"/>
                <w:szCs w:val="28"/>
              </w:rPr>
            </w:pPr>
            <w:r>
              <w:rPr>
                <w:rFonts w:ascii="Times New Roman" w:hAnsi="Times New Roman"/>
                <w:szCs w:val="28"/>
              </w:rPr>
              <w:t>IV, V</w:t>
            </w:r>
          </w:p>
        </w:tc>
        <w:tc>
          <w:tcPr>
            <w:tcW w:w="1843" w:type="dxa"/>
            <w:tcBorders>
              <w:top w:val="single" w:sz="6" w:space="0" w:color="000000"/>
              <w:left w:val="single" w:sz="6" w:space="0" w:color="000000"/>
              <w:bottom w:val="single" w:sz="6" w:space="0" w:color="000000"/>
              <w:right w:val="single" w:sz="6" w:space="0" w:color="000000"/>
            </w:tcBorders>
          </w:tcPr>
          <w:p w14:paraId="066CA76B" w14:textId="77777777" w:rsidR="00D86289" w:rsidRDefault="00000000">
            <w:pPr>
              <w:textAlignment w:val="baseline"/>
              <w:rPr>
                <w:rFonts w:ascii="Times New Roman" w:hAnsi="Times New Roman"/>
                <w:szCs w:val="28"/>
              </w:rPr>
            </w:pPr>
            <w:r>
              <w:rPr>
                <w:rFonts w:ascii="Times New Roman" w:hAnsi="Times New Roman"/>
                <w:szCs w:val="28"/>
              </w:rPr>
              <w:t>С2, С3</w:t>
            </w:r>
          </w:p>
        </w:tc>
        <w:tc>
          <w:tcPr>
            <w:tcW w:w="3402" w:type="dxa"/>
            <w:tcBorders>
              <w:top w:val="single" w:sz="6" w:space="0" w:color="000000"/>
              <w:left w:val="single" w:sz="6" w:space="0" w:color="000000"/>
              <w:bottom w:val="single" w:sz="6" w:space="0" w:color="000000"/>
              <w:right w:val="single" w:sz="6" w:space="0" w:color="000000"/>
            </w:tcBorders>
          </w:tcPr>
          <w:p w14:paraId="115F5A2A" w14:textId="77777777" w:rsidR="00D86289" w:rsidRDefault="00000000">
            <w:pPr>
              <w:textAlignment w:val="baseline"/>
              <w:rPr>
                <w:rFonts w:ascii="Times New Roman" w:hAnsi="Times New Roman"/>
                <w:szCs w:val="28"/>
              </w:rPr>
            </w:pPr>
            <w:r>
              <w:rPr>
                <w:rFonts w:ascii="Times New Roman" w:hAnsi="Times New Roman"/>
                <w:szCs w:val="28"/>
              </w:rPr>
              <w:t>12</w:t>
            </w:r>
          </w:p>
        </w:tc>
        <w:tc>
          <w:tcPr>
            <w:tcW w:w="1134" w:type="dxa"/>
            <w:tcBorders>
              <w:top w:val="single" w:sz="6" w:space="0" w:color="000000"/>
              <w:left w:val="single" w:sz="6" w:space="0" w:color="000000"/>
              <w:bottom w:val="single" w:sz="6" w:space="0" w:color="000000"/>
              <w:right w:val="single" w:sz="6" w:space="0" w:color="000000"/>
            </w:tcBorders>
          </w:tcPr>
          <w:p w14:paraId="1212A9C5" w14:textId="77777777" w:rsidR="00D86289" w:rsidRDefault="00000000">
            <w:pPr>
              <w:textAlignment w:val="baseline"/>
              <w:rPr>
                <w:rFonts w:ascii="Times New Roman" w:hAnsi="Times New Roman"/>
                <w:szCs w:val="28"/>
              </w:rPr>
            </w:pPr>
            <w:r>
              <w:rPr>
                <w:rFonts w:ascii="Times New Roman" w:hAnsi="Times New Roman"/>
                <w:szCs w:val="28"/>
              </w:rPr>
              <w:t>15</w:t>
            </w:r>
          </w:p>
        </w:tc>
        <w:tc>
          <w:tcPr>
            <w:tcW w:w="1134" w:type="dxa"/>
            <w:tcBorders>
              <w:top w:val="single" w:sz="6" w:space="0" w:color="000000"/>
              <w:left w:val="single" w:sz="6" w:space="0" w:color="000000"/>
              <w:bottom w:val="single" w:sz="6" w:space="0" w:color="000000"/>
              <w:right w:val="single" w:sz="6" w:space="0" w:color="000000"/>
            </w:tcBorders>
          </w:tcPr>
          <w:p w14:paraId="710799FE" w14:textId="77777777" w:rsidR="00D86289" w:rsidRDefault="00000000">
            <w:pPr>
              <w:textAlignment w:val="baseline"/>
              <w:rPr>
                <w:rFonts w:ascii="Times New Roman" w:hAnsi="Times New Roman"/>
                <w:szCs w:val="28"/>
              </w:rPr>
            </w:pPr>
            <w:r>
              <w:rPr>
                <w:rFonts w:ascii="Times New Roman" w:hAnsi="Times New Roman"/>
                <w:szCs w:val="28"/>
              </w:rPr>
              <w:t>18</w:t>
            </w:r>
          </w:p>
        </w:tc>
      </w:tr>
    </w:tbl>
    <w:p w14:paraId="12D86C6B" w14:textId="77777777" w:rsidR="00D86289" w:rsidRDefault="00D86289">
      <w:pPr>
        <w:shd w:val="clear" w:color="auto" w:fill="FFFFFF"/>
        <w:textAlignment w:val="baseline"/>
        <w:rPr>
          <w:rFonts w:ascii="Times New Roman" w:hAnsi="Times New Roman"/>
          <w:spacing w:val="2"/>
          <w:sz w:val="24"/>
          <w:szCs w:val="24"/>
        </w:rPr>
      </w:pPr>
    </w:p>
    <w:p w14:paraId="13C3FEDE" w14:textId="77777777" w:rsidR="00D86289" w:rsidRDefault="00000000">
      <w:pPr>
        <w:shd w:val="clear" w:color="auto" w:fill="FFFFFF"/>
        <w:textAlignment w:val="baseline"/>
        <w:rPr>
          <w:rFonts w:ascii="Times New Roman" w:hAnsi="Times New Roman"/>
          <w:spacing w:val="2"/>
        </w:rPr>
      </w:pPr>
      <w:r>
        <w:rPr>
          <w:rFonts w:ascii="Times New Roman" w:hAnsi="Times New Roman"/>
          <w:spacing w:val="2"/>
        </w:rPr>
        <w:t>Примечания:</w:t>
      </w:r>
    </w:p>
    <w:p w14:paraId="611554C0" w14:textId="77777777" w:rsidR="00D86289" w:rsidRDefault="00000000">
      <w:pPr>
        <w:shd w:val="clear" w:color="auto" w:fill="FFFFFF"/>
        <w:textAlignment w:val="baseline"/>
        <w:rPr>
          <w:rFonts w:ascii="Times New Roman" w:hAnsi="Times New Roman"/>
        </w:rPr>
      </w:pPr>
      <w:r>
        <w:rPr>
          <w:rFonts w:ascii="Times New Roman" w:hAnsi="Times New Roman"/>
          <w:spacing w:val="2"/>
        </w:rPr>
        <w:t>1. Наименьшим расстоянием между зданиями и сооружениями считается расстояние в свету между наружными стенами или конструкциями. При наличии выступающих конструкций зданий или сооружений более чем на 1 м и выполненных из сгораемых материалов наименьшим расстоянием считается расстояние между этими конструкциями.</w:t>
      </w:r>
    </w:p>
    <w:p w14:paraId="0A613C3E" w14:textId="77777777" w:rsidR="00D86289" w:rsidRDefault="00000000">
      <w:pPr>
        <w:shd w:val="clear" w:color="auto" w:fill="FFFFFF"/>
        <w:textAlignment w:val="baseline"/>
        <w:rPr>
          <w:rFonts w:ascii="Times New Roman" w:hAnsi="Times New Roman"/>
          <w:spacing w:val="2"/>
        </w:rPr>
      </w:pPr>
      <w:r>
        <w:rPr>
          <w:rFonts w:ascii="Times New Roman" w:hAnsi="Times New Roman"/>
          <w:spacing w:val="2"/>
        </w:rPr>
        <w:t>2. Расстояния между зданиями и сооружениями не нормируются, если:</w:t>
      </w:r>
    </w:p>
    <w:p w14:paraId="4F50DEFA" w14:textId="77777777" w:rsidR="00D86289" w:rsidRDefault="00000000">
      <w:pPr>
        <w:shd w:val="clear" w:color="auto" w:fill="FFFFFF"/>
        <w:textAlignment w:val="baseline"/>
        <w:rPr>
          <w:rFonts w:ascii="Times New Roman" w:hAnsi="Times New Roman"/>
        </w:rPr>
      </w:pPr>
      <w:r>
        <w:rPr>
          <w:rFonts w:ascii="Times New Roman" w:hAnsi="Times New Roman"/>
          <w:spacing w:val="2"/>
        </w:rPr>
        <w:t>- суммарная площадь полов двух и более зданий или сооружений III, IV, V степеней огнестойкости не превышает нормируемой площади полов одного здания, допускаемой между противопожарными стенами; при этом нормируемая площадь принимается по наиболее пожароопасному производству и низшей степени огнестойкости зданий и сооружений;</w:t>
      </w:r>
    </w:p>
    <w:p w14:paraId="6C870F75" w14:textId="77777777" w:rsidR="00D86289" w:rsidRDefault="00000000">
      <w:pPr>
        <w:shd w:val="clear" w:color="auto" w:fill="FFFFFF"/>
        <w:textAlignment w:val="baseline"/>
        <w:rPr>
          <w:rFonts w:ascii="Times New Roman" w:hAnsi="Times New Roman"/>
          <w:spacing w:val="2"/>
        </w:rPr>
      </w:pPr>
      <w:r>
        <w:rPr>
          <w:rFonts w:ascii="Times New Roman" w:hAnsi="Times New Roman"/>
          <w:spacing w:val="2"/>
        </w:rPr>
        <w:t>- стена более высокого здания или сооружения, выходящая в сторону другого здания, является противопожарной;</w:t>
      </w:r>
    </w:p>
    <w:p w14:paraId="1468F843" w14:textId="77777777" w:rsidR="00D86289" w:rsidRDefault="00000000">
      <w:pPr>
        <w:shd w:val="clear" w:color="auto" w:fill="FFFFFF"/>
        <w:textAlignment w:val="baseline"/>
        <w:rPr>
          <w:rFonts w:ascii="Times New Roman" w:hAnsi="Times New Roman"/>
        </w:rPr>
      </w:pPr>
      <w:r>
        <w:rPr>
          <w:rFonts w:ascii="Times New Roman" w:hAnsi="Times New Roman"/>
          <w:spacing w:val="2"/>
        </w:rPr>
        <w:t>- здания и сооружения III степени огнестойкости независимо от пожарной опасности размещаемых в них производств имеют противостоящие глухие стены или стены с проемами, заполненными противопожарными дверями и окнами 1-го типа.</w:t>
      </w:r>
    </w:p>
    <w:p w14:paraId="1A08E674" w14:textId="77777777" w:rsidR="00D86289" w:rsidRDefault="00000000">
      <w:pPr>
        <w:shd w:val="clear" w:color="auto" w:fill="FFFFFF"/>
        <w:textAlignment w:val="baseline"/>
        <w:rPr>
          <w:rFonts w:ascii="Times New Roman" w:hAnsi="Times New Roman"/>
        </w:rPr>
      </w:pPr>
      <w:r>
        <w:rPr>
          <w:rFonts w:ascii="Times New Roman" w:hAnsi="Times New Roman"/>
          <w:spacing w:val="2"/>
        </w:rPr>
        <w:t>3. Указанное расстояние для зданий и сооружений I, II, III степеней огнестойкости класса конструктивной опасности С0 с производствами категорий А, Б и В уменьшается с 9 до 6 м при соблюдении одного из следующих условий:</w:t>
      </w:r>
    </w:p>
    <w:p w14:paraId="627DA7E3" w14:textId="77777777" w:rsidR="00D86289" w:rsidRDefault="00000000">
      <w:pPr>
        <w:shd w:val="clear" w:color="auto" w:fill="FFFFFF"/>
        <w:textAlignment w:val="baseline"/>
        <w:rPr>
          <w:rFonts w:ascii="Times New Roman" w:hAnsi="Times New Roman"/>
        </w:rPr>
      </w:pPr>
      <w:r>
        <w:rPr>
          <w:rFonts w:ascii="Times New Roman" w:hAnsi="Times New Roman"/>
          <w:spacing w:val="2"/>
        </w:rPr>
        <w:t>- здания и сооружения оборудуются стационарными автоматическими системами пожаротушения;</w:t>
      </w:r>
    </w:p>
    <w:p w14:paraId="099E8EB4" w14:textId="77777777" w:rsidR="00D86289" w:rsidRDefault="00000000">
      <w:pPr>
        <w:shd w:val="clear" w:color="auto" w:fill="FFFFFF"/>
        <w:textAlignment w:val="baseline"/>
        <w:rPr>
          <w:rFonts w:ascii="Times New Roman" w:hAnsi="Times New Roman"/>
          <w:spacing w:val="2"/>
        </w:rPr>
      </w:pPr>
      <w:r>
        <w:rPr>
          <w:rFonts w:ascii="Times New Roman" w:hAnsi="Times New Roman"/>
          <w:spacing w:val="2"/>
        </w:rPr>
        <w:t>- удельная загрузка горючими веществами в зданиях с производствами категории В менее или равна 10 кг на 1 кв. м площади этажа.</w:t>
      </w:r>
    </w:p>
    <w:p w14:paraId="22D53DB3" w14:textId="77777777" w:rsidR="00D86289" w:rsidRDefault="00000000">
      <w:pPr>
        <w:shd w:val="clear" w:color="auto" w:fill="FFFFFF"/>
        <w:textAlignment w:val="baseline"/>
        <w:rPr>
          <w:rFonts w:ascii="Times New Roman" w:hAnsi="Times New Roman"/>
        </w:rPr>
      </w:pPr>
      <w:r>
        <w:rPr>
          <w:rFonts w:ascii="Times New Roman" w:hAnsi="Times New Roman"/>
          <w:spacing w:val="2"/>
        </w:rPr>
        <w:t>4. Расстояние от зданий и сооружений предприятий (независимо от степени их огнестойкости) до границ лесного массива хвойных пород следует принимать равным 50 м, лиственных пород - 20 м.</w:t>
      </w:r>
    </w:p>
    <w:p w14:paraId="69ACB93E" w14:textId="77777777" w:rsidR="00D86289" w:rsidRDefault="00D86289">
      <w:pPr>
        <w:shd w:val="clear" w:color="auto" w:fill="FFFFFF"/>
        <w:textAlignment w:val="baseline"/>
        <w:rPr>
          <w:rFonts w:ascii="Times New Roman" w:hAnsi="Times New Roman"/>
          <w:spacing w:val="2"/>
          <w:sz w:val="24"/>
          <w:szCs w:val="24"/>
        </w:rPr>
      </w:pPr>
    </w:p>
    <w:p w14:paraId="224B68BA" w14:textId="77777777" w:rsidR="00D86289" w:rsidRDefault="00000000">
      <w:pPr>
        <w:shd w:val="clear" w:color="auto" w:fill="FFFFFF"/>
        <w:textAlignment w:val="baseline"/>
        <w:rPr>
          <w:rFonts w:ascii="Times New Roman" w:hAnsi="Times New Roman"/>
          <w:spacing w:val="2"/>
          <w:szCs w:val="28"/>
        </w:rPr>
      </w:pPr>
      <w:r>
        <w:rPr>
          <w:rFonts w:ascii="Times New Roman" w:hAnsi="Times New Roman"/>
          <w:spacing w:val="2"/>
          <w:szCs w:val="28"/>
        </w:rPr>
        <w:t>Таблица 21</w:t>
      </w:r>
    </w:p>
    <w:tbl>
      <w:tblPr>
        <w:tblW w:w="9214" w:type="dxa"/>
        <w:tblInd w:w="149" w:type="dxa"/>
        <w:tblLayout w:type="fixed"/>
        <w:tblCellMar>
          <w:left w:w="149" w:type="dxa"/>
          <w:right w:w="149" w:type="dxa"/>
        </w:tblCellMar>
        <w:tblLook w:val="04A0" w:firstRow="1" w:lastRow="0" w:firstColumn="1" w:lastColumn="0" w:noHBand="0" w:noVBand="1"/>
      </w:tblPr>
      <w:tblGrid>
        <w:gridCol w:w="3976"/>
        <w:gridCol w:w="1842"/>
        <w:gridCol w:w="1121"/>
        <w:gridCol w:w="1119"/>
        <w:gridCol w:w="1156"/>
      </w:tblGrid>
      <w:tr w:rsidR="00D86289" w14:paraId="51B92544" w14:textId="77777777">
        <w:tc>
          <w:tcPr>
            <w:tcW w:w="3976" w:type="dxa"/>
            <w:vMerge w:val="restart"/>
            <w:tcBorders>
              <w:top w:val="single" w:sz="6" w:space="0" w:color="000000"/>
              <w:left w:val="single" w:sz="6" w:space="0" w:color="000000"/>
              <w:right w:val="single" w:sz="6" w:space="0" w:color="000000"/>
            </w:tcBorders>
          </w:tcPr>
          <w:p w14:paraId="41FD5BF2" w14:textId="77777777" w:rsidR="00D86289" w:rsidRDefault="00000000">
            <w:pPr>
              <w:textAlignment w:val="baseline"/>
              <w:rPr>
                <w:rFonts w:ascii="Times New Roman" w:hAnsi="Times New Roman"/>
                <w:szCs w:val="28"/>
              </w:rPr>
            </w:pPr>
            <w:r>
              <w:rPr>
                <w:rFonts w:ascii="Times New Roman" w:hAnsi="Times New Roman"/>
                <w:szCs w:val="28"/>
              </w:rPr>
              <w:t>Склады</w:t>
            </w:r>
          </w:p>
        </w:tc>
        <w:tc>
          <w:tcPr>
            <w:tcW w:w="1842" w:type="dxa"/>
            <w:vMerge w:val="restart"/>
            <w:tcBorders>
              <w:top w:val="single" w:sz="6" w:space="0" w:color="000000"/>
              <w:left w:val="single" w:sz="6" w:space="0" w:color="000000"/>
              <w:right w:val="single" w:sz="6" w:space="0" w:color="000000"/>
            </w:tcBorders>
          </w:tcPr>
          <w:p w14:paraId="2FBD2B7B" w14:textId="77777777" w:rsidR="00D86289" w:rsidRDefault="00000000">
            <w:pPr>
              <w:textAlignment w:val="baseline"/>
              <w:rPr>
                <w:rFonts w:ascii="Times New Roman" w:hAnsi="Times New Roman"/>
                <w:szCs w:val="28"/>
              </w:rPr>
            </w:pPr>
            <w:r>
              <w:rPr>
                <w:rFonts w:ascii="Times New Roman" w:hAnsi="Times New Roman"/>
                <w:szCs w:val="28"/>
              </w:rPr>
              <w:t>Емкость складов</w:t>
            </w:r>
          </w:p>
        </w:tc>
        <w:tc>
          <w:tcPr>
            <w:tcW w:w="3396" w:type="dxa"/>
            <w:gridSpan w:val="3"/>
            <w:tcBorders>
              <w:top w:val="single" w:sz="6" w:space="0" w:color="000000"/>
              <w:left w:val="single" w:sz="6" w:space="0" w:color="000000"/>
              <w:bottom w:val="single" w:sz="6" w:space="0" w:color="000000"/>
              <w:right w:val="single" w:sz="6" w:space="0" w:color="000000"/>
            </w:tcBorders>
          </w:tcPr>
          <w:p w14:paraId="0739DBFD" w14:textId="77777777" w:rsidR="00D86289" w:rsidRDefault="00000000">
            <w:pPr>
              <w:textAlignment w:val="baseline"/>
              <w:rPr>
                <w:rFonts w:ascii="Times New Roman" w:hAnsi="Times New Roman"/>
              </w:rPr>
            </w:pPr>
            <w:r>
              <w:rPr>
                <w:rFonts w:ascii="Times New Roman" w:hAnsi="Times New Roman"/>
                <w:szCs w:val="28"/>
              </w:rPr>
              <w:t>Расстояние, м, при степени огнестойкости зданий и сооружений</w:t>
            </w:r>
          </w:p>
        </w:tc>
      </w:tr>
      <w:tr w:rsidR="00D86289" w14:paraId="61B47F3D" w14:textId="77777777">
        <w:tc>
          <w:tcPr>
            <w:tcW w:w="3976" w:type="dxa"/>
            <w:vMerge/>
            <w:tcBorders>
              <w:top w:val="single" w:sz="6" w:space="0" w:color="000000"/>
              <w:left w:val="single" w:sz="6" w:space="0" w:color="000000"/>
              <w:right w:val="single" w:sz="6" w:space="0" w:color="000000"/>
            </w:tcBorders>
          </w:tcPr>
          <w:p w14:paraId="46D78FEC" w14:textId="77777777" w:rsidR="00D86289" w:rsidRDefault="00D86289">
            <w:pPr>
              <w:snapToGrid w:val="0"/>
              <w:rPr>
                <w:rFonts w:ascii="Times New Roman" w:hAnsi="Times New Roman"/>
                <w:szCs w:val="28"/>
              </w:rPr>
            </w:pPr>
          </w:p>
        </w:tc>
        <w:tc>
          <w:tcPr>
            <w:tcW w:w="1842" w:type="dxa"/>
            <w:vMerge/>
            <w:tcBorders>
              <w:top w:val="single" w:sz="6" w:space="0" w:color="000000"/>
              <w:left w:val="single" w:sz="6" w:space="0" w:color="000000"/>
              <w:right w:val="single" w:sz="6" w:space="0" w:color="000000"/>
            </w:tcBorders>
          </w:tcPr>
          <w:p w14:paraId="56B931FE" w14:textId="77777777" w:rsidR="00D86289" w:rsidRDefault="00D86289">
            <w:pPr>
              <w:snapToGrid w:val="0"/>
              <w:rPr>
                <w:rFonts w:ascii="Times New Roman" w:hAnsi="Times New Roman"/>
                <w:szCs w:val="28"/>
              </w:rPr>
            </w:pPr>
          </w:p>
        </w:tc>
        <w:tc>
          <w:tcPr>
            <w:tcW w:w="1121" w:type="dxa"/>
            <w:tcBorders>
              <w:top w:val="single" w:sz="6" w:space="0" w:color="000000"/>
              <w:left w:val="single" w:sz="6" w:space="0" w:color="000000"/>
              <w:bottom w:val="single" w:sz="6" w:space="0" w:color="000000"/>
              <w:right w:val="single" w:sz="6" w:space="0" w:color="000000"/>
            </w:tcBorders>
          </w:tcPr>
          <w:p w14:paraId="19BFAE46" w14:textId="77777777" w:rsidR="00D86289" w:rsidRDefault="00000000">
            <w:pPr>
              <w:textAlignment w:val="baseline"/>
              <w:rPr>
                <w:rFonts w:ascii="Times New Roman" w:hAnsi="Times New Roman"/>
                <w:szCs w:val="28"/>
              </w:rPr>
            </w:pPr>
            <w:r>
              <w:rPr>
                <w:rFonts w:ascii="Times New Roman" w:hAnsi="Times New Roman"/>
                <w:szCs w:val="28"/>
              </w:rPr>
              <w:t>II</w:t>
            </w:r>
          </w:p>
        </w:tc>
        <w:tc>
          <w:tcPr>
            <w:tcW w:w="1119" w:type="dxa"/>
            <w:tcBorders>
              <w:top w:val="single" w:sz="6" w:space="0" w:color="000000"/>
              <w:left w:val="single" w:sz="6" w:space="0" w:color="000000"/>
              <w:bottom w:val="single" w:sz="6" w:space="0" w:color="000000"/>
              <w:right w:val="single" w:sz="6" w:space="0" w:color="000000"/>
            </w:tcBorders>
          </w:tcPr>
          <w:p w14:paraId="698D7477" w14:textId="77777777" w:rsidR="00D86289" w:rsidRDefault="00000000">
            <w:pPr>
              <w:textAlignment w:val="baseline"/>
              <w:rPr>
                <w:rFonts w:ascii="Times New Roman" w:hAnsi="Times New Roman"/>
                <w:szCs w:val="28"/>
              </w:rPr>
            </w:pPr>
            <w:r>
              <w:rPr>
                <w:rFonts w:ascii="Times New Roman" w:hAnsi="Times New Roman"/>
                <w:szCs w:val="28"/>
              </w:rPr>
              <w:t>III</w:t>
            </w:r>
          </w:p>
        </w:tc>
        <w:tc>
          <w:tcPr>
            <w:tcW w:w="1156" w:type="dxa"/>
            <w:tcBorders>
              <w:top w:val="single" w:sz="6" w:space="0" w:color="000000"/>
              <w:left w:val="single" w:sz="6" w:space="0" w:color="000000"/>
              <w:bottom w:val="single" w:sz="6" w:space="0" w:color="000000"/>
              <w:right w:val="single" w:sz="6" w:space="0" w:color="000000"/>
            </w:tcBorders>
          </w:tcPr>
          <w:p w14:paraId="72B9EC8B" w14:textId="77777777" w:rsidR="00D86289" w:rsidRDefault="00000000">
            <w:pPr>
              <w:textAlignment w:val="baseline"/>
              <w:rPr>
                <w:rFonts w:ascii="Times New Roman" w:hAnsi="Times New Roman"/>
                <w:szCs w:val="28"/>
              </w:rPr>
            </w:pPr>
            <w:r>
              <w:rPr>
                <w:rFonts w:ascii="Times New Roman" w:hAnsi="Times New Roman"/>
                <w:szCs w:val="28"/>
              </w:rPr>
              <w:t>IV, V</w:t>
            </w:r>
          </w:p>
        </w:tc>
      </w:tr>
      <w:tr w:rsidR="00D86289" w14:paraId="3635A571" w14:textId="77777777">
        <w:tc>
          <w:tcPr>
            <w:tcW w:w="3976" w:type="dxa"/>
            <w:tcBorders>
              <w:top w:val="single" w:sz="6" w:space="0" w:color="000000"/>
              <w:left w:val="single" w:sz="6" w:space="0" w:color="000000"/>
              <w:bottom w:val="single" w:sz="6" w:space="0" w:color="000000"/>
              <w:right w:val="single" w:sz="6" w:space="0" w:color="000000"/>
            </w:tcBorders>
          </w:tcPr>
          <w:p w14:paraId="648232FB" w14:textId="77777777" w:rsidR="00D86289" w:rsidRDefault="00000000">
            <w:pPr>
              <w:textAlignment w:val="baseline"/>
              <w:rPr>
                <w:rFonts w:ascii="Times New Roman" w:hAnsi="Times New Roman"/>
              </w:rPr>
            </w:pPr>
            <w:r>
              <w:rPr>
                <w:rFonts w:ascii="Times New Roman" w:hAnsi="Times New Roman"/>
                <w:szCs w:val="28"/>
              </w:rPr>
              <w:t>Открытого хранения сена, соломы, льна, необмолоченного хлеба</w:t>
            </w:r>
          </w:p>
        </w:tc>
        <w:tc>
          <w:tcPr>
            <w:tcW w:w="1842" w:type="dxa"/>
            <w:tcBorders>
              <w:top w:val="single" w:sz="6" w:space="0" w:color="000000"/>
              <w:left w:val="single" w:sz="6" w:space="0" w:color="000000"/>
              <w:bottom w:val="single" w:sz="6" w:space="0" w:color="000000"/>
              <w:right w:val="single" w:sz="6" w:space="0" w:color="000000"/>
            </w:tcBorders>
          </w:tcPr>
          <w:p w14:paraId="71EAAFA2" w14:textId="77777777" w:rsidR="00D86289" w:rsidRDefault="00000000">
            <w:pPr>
              <w:textAlignment w:val="baseline"/>
              <w:rPr>
                <w:rFonts w:ascii="Times New Roman" w:hAnsi="Times New Roman"/>
                <w:szCs w:val="28"/>
              </w:rPr>
            </w:pPr>
            <w:r>
              <w:rPr>
                <w:rFonts w:ascii="Times New Roman" w:hAnsi="Times New Roman"/>
                <w:szCs w:val="28"/>
              </w:rPr>
              <w:t>нормируется</w:t>
            </w:r>
          </w:p>
        </w:tc>
        <w:tc>
          <w:tcPr>
            <w:tcW w:w="1121" w:type="dxa"/>
            <w:tcBorders>
              <w:top w:val="single" w:sz="6" w:space="0" w:color="000000"/>
              <w:left w:val="single" w:sz="6" w:space="0" w:color="000000"/>
              <w:bottom w:val="single" w:sz="6" w:space="0" w:color="000000"/>
              <w:right w:val="single" w:sz="6" w:space="0" w:color="000000"/>
            </w:tcBorders>
          </w:tcPr>
          <w:p w14:paraId="5360BBA2" w14:textId="77777777" w:rsidR="00D86289" w:rsidRDefault="00000000">
            <w:pPr>
              <w:textAlignment w:val="baseline"/>
              <w:rPr>
                <w:rFonts w:ascii="Times New Roman" w:hAnsi="Times New Roman"/>
                <w:szCs w:val="28"/>
              </w:rPr>
            </w:pPr>
            <w:r>
              <w:rPr>
                <w:rFonts w:ascii="Times New Roman" w:hAnsi="Times New Roman"/>
                <w:szCs w:val="28"/>
              </w:rPr>
              <w:t>30</w:t>
            </w:r>
          </w:p>
        </w:tc>
        <w:tc>
          <w:tcPr>
            <w:tcW w:w="1119" w:type="dxa"/>
            <w:tcBorders>
              <w:top w:val="single" w:sz="6" w:space="0" w:color="000000"/>
              <w:left w:val="single" w:sz="6" w:space="0" w:color="000000"/>
              <w:bottom w:val="single" w:sz="6" w:space="0" w:color="000000"/>
              <w:right w:val="single" w:sz="6" w:space="0" w:color="000000"/>
            </w:tcBorders>
          </w:tcPr>
          <w:p w14:paraId="410B1157" w14:textId="77777777" w:rsidR="00D86289" w:rsidRDefault="00000000">
            <w:pPr>
              <w:textAlignment w:val="baseline"/>
              <w:rPr>
                <w:rFonts w:ascii="Times New Roman" w:hAnsi="Times New Roman"/>
                <w:szCs w:val="28"/>
              </w:rPr>
            </w:pPr>
            <w:r>
              <w:rPr>
                <w:rFonts w:ascii="Times New Roman" w:hAnsi="Times New Roman"/>
                <w:szCs w:val="28"/>
              </w:rPr>
              <w:t>39</w:t>
            </w:r>
          </w:p>
        </w:tc>
        <w:tc>
          <w:tcPr>
            <w:tcW w:w="1156" w:type="dxa"/>
            <w:tcBorders>
              <w:top w:val="single" w:sz="6" w:space="0" w:color="000000"/>
              <w:left w:val="single" w:sz="6" w:space="0" w:color="000000"/>
              <w:bottom w:val="single" w:sz="6" w:space="0" w:color="000000"/>
              <w:right w:val="single" w:sz="6" w:space="0" w:color="000000"/>
            </w:tcBorders>
          </w:tcPr>
          <w:p w14:paraId="60A50820" w14:textId="77777777" w:rsidR="00D86289" w:rsidRDefault="00000000">
            <w:pPr>
              <w:textAlignment w:val="baseline"/>
              <w:rPr>
                <w:rFonts w:ascii="Times New Roman" w:hAnsi="Times New Roman"/>
                <w:szCs w:val="28"/>
              </w:rPr>
            </w:pPr>
            <w:r>
              <w:rPr>
                <w:rFonts w:ascii="Times New Roman" w:hAnsi="Times New Roman"/>
                <w:szCs w:val="28"/>
              </w:rPr>
              <w:t>48</w:t>
            </w:r>
          </w:p>
        </w:tc>
      </w:tr>
      <w:tr w:rsidR="00D86289" w14:paraId="26C1BA4B" w14:textId="77777777">
        <w:tc>
          <w:tcPr>
            <w:tcW w:w="3976" w:type="dxa"/>
            <w:tcBorders>
              <w:top w:val="single" w:sz="6" w:space="0" w:color="000000"/>
              <w:left w:val="single" w:sz="6" w:space="0" w:color="000000"/>
              <w:bottom w:val="single" w:sz="6" w:space="0" w:color="000000"/>
              <w:right w:val="single" w:sz="6" w:space="0" w:color="000000"/>
            </w:tcBorders>
          </w:tcPr>
          <w:p w14:paraId="4318B685" w14:textId="77777777" w:rsidR="00D86289" w:rsidRDefault="00000000">
            <w:pPr>
              <w:textAlignment w:val="baseline"/>
              <w:rPr>
                <w:rFonts w:ascii="Times New Roman" w:hAnsi="Times New Roman"/>
              </w:rPr>
            </w:pPr>
            <w:r>
              <w:rPr>
                <w:rFonts w:ascii="Times New Roman" w:hAnsi="Times New Roman"/>
                <w:szCs w:val="28"/>
              </w:rPr>
              <w:t>Открытого хранения табачного и чайного листа</w:t>
            </w:r>
          </w:p>
        </w:tc>
        <w:tc>
          <w:tcPr>
            <w:tcW w:w="1842" w:type="dxa"/>
            <w:tcBorders>
              <w:top w:val="single" w:sz="6" w:space="0" w:color="000000"/>
              <w:left w:val="single" w:sz="6" w:space="0" w:color="000000"/>
              <w:bottom w:val="single" w:sz="6" w:space="0" w:color="000000"/>
              <w:right w:val="single" w:sz="6" w:space="0" w:color="000000"/>
            </w:tcBorders>
          </w:tcPr>
          <w:p w14:paraId="261ED752" w14:textId="77777777" w:rsidR="00D86289" w:rsidRDefault="00000000">
            <w:pPr>
              <w:textAlignment w:val="baseline"/>
              <w:rPr>
                <w:rFonts w:ascii="Times New Roman" w:hAnsi="Times New Roman"/>
                <w:szCs w:val="28"/>
              </w:rPr>
            </w:pPr>
            <w:r>
              <w:rPr>
                <w:rFonts w:ascii="Times New Roman" w:hAnsi="Times New Roman"/>
                <w:szCs w:val="28"/>
              </w:rPr>
              <w:t>До 25 т</w:t>
            </w:r>
          </w:p>
        </w:tc>
        <w:tc>
          <w:tcPr>
            <w:tcW w:w="1121" w:type="dxa"/>
            <w:tcBorders>
              <w:top w:val="single" w:sz="6" w:space="0" w:color="000000"/>
              <w:left w:val="single" w:sz="6" w:space="0" w:color="000000"/>
              <w:bottom w:val="single" w:sz="6" w:space="0" w:color="000000"/>
              <w:right w:val="single" w:sz="6" w:space="0" w:color="000000"/>
            </w:tcBorders>
          </w:tcPr>
          <w:p w14:paraId="083737D0" w14:textId="77777777" w:rsidR="00D86289" w:rsidRDefault="00000000">
            <w:pPr>
              <w:textAlignment w:val="baseline"/>
              <w:rPr>
                <w:rFonts w:ascii="Times New Roman" w:hAnsi="Times New Roman"/>
                <w:szCs w:val="28"/>
              </w:rPr>
            </w:pPr>
            <w:r>
              <w:rPr>
                <w:rFonts w:ascii="Times New Roman" w:hAnsi="Times New Roman"/>
                <w:szCs w:val="28"/>
              </w:rPr>
              <w:t>15</w:t>
            </w:r>
          </w:p>
        </w:tc>
        <w:tc>
          <w:tcPr>
            <w:tcW w:w="1119" w:type="dxa"/>
            <w:tcBorders>
              <w:top w:val="single" w:sz="6" w:space="0" w:color="000000"/>
              <w:left w:val="single" w:sz="6" w:space="0" w:color="000000"/>
              <w:bottom w:val="single" w:sz="6" w:space="0" w:color="000000"/>
              <w:right w:val="single" w:sz="6" w:space="0" w:color="000000"/>
            </w:tcBorders>
          </w:tcPr>
          <w:p w14:paraId="4964E3EE" w14:textId="77777777" w:rsidR="00D86289" w:rsidRDefault="00000000">
            <w:pPr>
              <w:textAlignment w:val="baseline"/>
              <w:rPr>
                <w:rFonts w:ascii="Times New Roman" w:hAnsi="Times New Roman"/>
                <w:szCs w:val="28"/>
              </w:rPr>
            </w:pPr>
            <w:r>
              <w:rPr>
                <w:rFonts w:ascii="Times New Roman" w:hAnsi="Times New Roman"/>
                <w:szCs w:val="28"/>
              </w:rPr>
              <w:t>18</w:t>
            </w:r>
          </w:p>
        </w:tc>
        <w:tc>
          <w:tcPr>
            <w:tcW w:w="1156" w:type="dxa"/>
            <w:tcBorders>
              <w:top w:val="single" w:sz="6" w:space="0" w:color="000000"/>
              <w:left w:val="single" w:sz="6" w:space="0" w:color="000000"/>
              <w:bottom w:val="single" w:sz="6" w:space="0" w:color="000000"/>
              <w:right w:val="single" w:sz="6" w:space="0" w:color="000000"/>
            </w:tcBorders>
          </w:tcPr>
          <w:p w14:paraId="3E88F23C" w14:textId="77777777" w:rsidR="00D86289" w:rsidRDefault="00000000">
            <w:pPr>
              <w:textAlignment w:val="baseline"/>
              <w:rPr>
                <w:rFonts w:ascii="Times New Roman" w:hAnsi="Times New Roman"/>
                <w:szCs w:val="28"/>
              </w:rPr>
            </w:pPr>
            <w:r>
              <w:rPr>
                <w:rFonts w:ascii="Times New Roman" w:hAnsi="Times New Roman"/>
                <w:szCs w:val="28"/>
              </w:rPr>
              <w:t>24</w:t>
            </w:r>
          </w:p>
        </w:tc>
      </w:tr>
    </w:tbl>
    <w:p w14:paraId="7114A88F" w14:textId="77777777" w:rsidR="00D86289" w:rsidRDefault="00D86289">
      <w:pPr>
        <w:shd w:val="clear" w:color="auto" w:fill="FFFFFF"/>
        <w:textAlignment w:val="baseline"/>
        <w:rPr>
          <w:rFonts w:ascii="Times New Roman" w:hAnsi="Times New Roman"/>
          <w:spacing w:val="2"/>
          <w:sz w:val="24"/>
          <w:szCs w:val="24"/>
        </w:rPr>
      </w:pPr>
    </w:p>
    <w:p w14:paraId="40936392" w14:textId="77777777" w:rsidR="00D86289" w:rsidRDefault="00000000">
      <w:pPr>
        <w:shd w:val="clear" w:color="auto" w:fill="FFFFFF"/>
        <w:ind w:firstLine="708"/>
        <w:textAlignment w:val="baseline"/>
        <w:rPr>
          <w:rFonts w:ascii="Times New Roman" w:hAnsi="Times New Roman"/>
          <w:spacing w:val="2"/>
        </w:rPr>
      </w:pPr>
      <w:r>
        <w:rPr>
          <w:rFonts w:ascii="Times New Roman" w:hAnsi="Times New Roman"/>
          <w:spacing w:val="2"/>
        </w:rPr>
        <w:t>Примечания:</w:t>
      </w:r>
    </w:p>
    <w:p w14:paraId="715FA7FC" w14:textId="77777777" w:rsidR="00D86289" w:rsidRDefault="00000000">
      <w:pPr>
        <w:shd w:val="clear" w:color="auto" w:fill="FFFFFF"/>
        <w:textAlignment w:val="baseline"/>
        <w:rPr>
          <w:rFonts w:ascii="Times New Roman" w:hAnsi="Times New Roman"/>
          <w:spacing w:val="2"/>
        </w:rPr>
      </w:pPr>
      <w:r>
        <w:rPr>
          <w:rFonts w:ascii="Times New Roman" w:hAnsi="Times New Roman"/>
          <w:spacing w:val="2"/>
        </w:rPr>
        <w:t>1. При складировании материалов под навесами расстояния могут быть уменьшены в два раза.</w:t>
      </w:r>
    </w:p>
    <w:p w14:paraId="7DBC677A" w14:textId="77777777" w:rsidR="00D86289" w:rsidRDefault="00000000">
      <w:pPr>
        <w:shd w:val="clear" w:color="auto" w:fill="FFFFFF"/>
        <w:textAlignment w:val="baseline"/>
        <w:rPr>
          <w:rFonts w:ascii="Times New Roman" w:hAnsi="Times New Roman"/>
        </w:rPr>
      </w:pPr>
      <w:r>
        <w:rPr>
          <w:rFonts w:ascii="Times New Roman" w:hAnsi="Times New Roman"/>
          <w:spacing w:val="2"/>
        </w:rPr>
        <w:t>2. Расстояния следует определять от границы площадей, предназначенных для размещения (складирования) указанных материалов.</w:t>
      </w:r>
    </w:p>
    <w:p w14:paraId="3FDABA1E" w14:textId="77777777" w:rsidR="00D86289" w:rsidRDefault="00000000">
      <w:pPr>
        <w:shd w:val="clear" w:color="auto" w:fill="FFFFFF"/>
        <w:textAlignment w:val="baseline"/>
        <w:rPr>
          <w:rFonts w:ascii="Times New Roman" w:hAnsi="Times New Roman"/>
        </w:rPr>
      </w:pPr>
      <w:r>
        <w:rPr>
          <w:rFonts w:ascii="Times New Roman" w:hAnsi="Times New Roman"/>
          <w:spacing w:val="2"/>
        </w:rPr>
        <w:t>3. Расстояния от складов указанного назначения до зданий и сооружений с производствами категорий А, Б и Г увеличиваются на 25 %.</w:t>
      </w:r>
    </w:p>
    <w:p w14:paraId="4522E20C" w14:textId="77777777" w:rsidR="00D86289" w:rsidRDefault="00000000">
      <w:pPr>
        <w:shd w:val="clear" w:color="auto" w:fill="FFFFFF"/>
        <w:textAlignment w:val="baseline"/>
        <w:rPr>
          <w:rFonts w:ascii="Times New Roman" w:hAnsi="Times New Roman"/>
        </w:rPr>
      </w:pPr>
      <w:r>
        <w:rPr>
          <w:rFonts w:ascii="Times New Roman" w:hAnsi="Times New Roman"/>
          <w:spacing w:val="2"/>
        </w:rPr>
        <w:t>4. Расстояния от складов, указанных в таблице, до складов других сгораемых материалов следует принимать как до зданий или сооружений IV - V степени огнестойкости.</w:t>
      </w:r>
    </w:p>
    <w:p w14:paraId="6646B555" w14:textId="77777777" w:rsidR="00D86289" w:rsidRDefault="00000000">
      <w:pPr>
        <w:shd w:val="clear" w:color="auto" w:fill="FFFFFF"/>
        <w:textAlignment w:val="baseline"/>
        <w:rPr>
          <w:rFonts w:ascii="Times New Roman" w:hAnsi="Times New Roman"/>
        </w:rPr>
      </w:pPr>
      <w:r>
        <w:rPr>
          <w:rFonts w:ascii="Times New Roman" w:hAnsi="Times New Roman"/>
          <w:spacing w:val="2"/>
        </w:rPr>
        <w:t>5. Расстояния от указанных складов открытого хранения до границ леса следует принимать не менее 100 м.</w:t>
      </w:r>
    </w:p>
    <w:p w14:paraId="41A768F4" w14:textId="77777777" w:rsidR="00D86289" w:rsidRDefault="00000000">
      <w:pPr>
        <w:shd w:val="clear" w:color="auto" w:fill="FFFFFF"/>
        <w:textAlignment w:val="baseline"/>
        <w:rPr>
          <w:rFonts w:ascii="Times New Roman" w:hAnsi="Times New Roman"/>
        </w:rPr>
      </w:pPr>
      <w:r>
        <w:rPr>
          <w:rFonts w:ascii="Times New Roman" w:hAnsi="Times New Roman"/>
          <w:spacing w:val="2"/>
        </w:rPr>
        <w:t>6. Расстояния от складов, не указанных в таблице, следует принимать в соответствии с действующими нормами и правилами.</w:t>
      </w:r>
    </w:p>
    <w:p w14:paraId="4E7221C5" w14:textId="77777777" w:rsidR="00D86289" w:rsidRDefault="00D86289">
      <w:pPr>
        <w:shd w:val="clear" w:color="auto" w:fill="FFFFFF"/>
        <w:ind w:firstLine="709"/>
        <w:textAlignment w:val="baseline"/>
        <w:rPr>
          <w:rFonts w:ascii="Times New Roman" w:hAnsi="Times New Roman"/>
          <w:spacing w:val="2"/>
          <w:sz w:val="22"/>
          <w:szCs w:val="28"/>
        </w:rPr>
      </w:pPr>
    </w:p>
    <w:p w14:paraId="0B866733" w14:textId="77777777" w:rsidR="00D86289" w:rsidRDefault="00000000">
      <w:pPr>
        <w:shd w:val="clear" w:color="auto" w:fill="FFFFFF"/>
        <w:ind w:firstLine="709"/>
        <w:textAlignment w:val="baseline"/>
        <w:rPr>
          <w:rFonts w:ascii="Times New Roman" w:hAnsi="Times New Roman"/>
          <w:spacing w:val="2"/>
          <w:sz w:val="22"/>
          <w:szCs w:val="22"/>
        </w:rPr>
      </w:pPr>
      <w:r>
        <w:rPr>
          <w:rFonts w:ascii="Times New Roman" w:hAnsi="Times New Roman"/>
          <w:spacing w:val="2"/>
          <w:sz w:val="22"/>
          <w:szCs w:val="22"/>
        </w:rPr>
        <w:t>4.7.14. Расстояния между зданиями, освещаемыми через оконные проемы, должны быть не менее наибольшей высоты (до верха карниза) противостоящих зданий.</w:t>
      </w:r>
    </w:p>
    <w:p w14:paraId="3E31C0D5"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 xml:space="preserve">4.7.15. Сельскохозяйственные предприятия, здания и сооружения производственных зон,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которые принимаются в соответствии с требованиями </w:t>
      </w:r>
      <w:r>
        <w:rPr>
          <w:rFonts w:ascii="Times New Roman" w:hAnsi="Times New Roman"/>
          <w:sz w:val="22"/>
          <w:szCs w:val="22"/>
        </w:rPr>
        <w:t>СанПиН 2.2.1/2.1.1.1200-03 (Новая редакция 2014г.) и Региональных нормативов градостроительного проектирования Оренбургской области.</w:t>
      </w:r>
    </w:p>
    <w:p w14:paraId="15BF72CA"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Территория санитарно-защитных зон из землепользования не изымается и должна быть максимально использована для нужд сельского хозяйства.</w:t>
      </w:r>
    </w:p>
    <w:p w14:paraId="6CA366D4"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В санитарно-защитных зонах допускается размещать склады (хранилища) зерна, фруктов, овощей и картофеля, питомники растений.</w:t>
      </w:r>
    </w:p>
    <w:p w14:paraId="53ACBCBD" w14:textId="77777777" w:rsidR="00D86289" w:rsidRDefault="00000000">
      <w:pPr>
        <w:shd w:val="clear" w:color="auto" w:fill="FFFFFF"/>
        <w:ind w:firstLine="709"/>
        <w:textAlignment w:val="baseline"/>
        <w:rPr>
          <w:rFonts w:ascii="Times New Roman" w:hAnsi="Times New Roman"/>
          <w:spacing w:val="2"/>
          <w:sz w:val="22"/>
          <w:szCs w:val="22"/>
        </w:rPr>
      </w:pPr>
      <w:r>
        <w:rPr>
          <w:rFonts w:ascii="Times New Roman" w:hAnsi="Times New Roman"/>
          <w:spacing w:val="2"/>
          <w:sz w:val="22"/>
          <w:szCs w:val="22"/>
        </w:rPr>
        <w:lastRenderedPageBreak/>
        <w:t>4.7.16.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24D183E4"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4.7.17. Предприятия и объекты, размер санитарно-защитных зон которых превышает 500 м, следует размещать на обособленных земельных участках производственных зон сельских населенных пунктов.</w:t>
      </w:r>
    </w:p>
    <w:p w14:paraId="14BD8484"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4.7.18. Проектируемые сельскохозяйственные предприятия, здания и сооружения производственных зон сельских населенных пунктов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p w14:paraId="459188C1" w14:textId="77777777" w:rsidR="00D86289" w:rsidRDefault="00000000">
      <w:pPr>
        <w:shd w:val="clear" w:color="auto" w:fill="FFFFFF"/>
        <w:ind w:firstLine="709"/>
        <w:textAlignment w:val="baseline"/>
        <w:rPr>
          <w:rFonts w:ascii="Times New Roman" w:hAnsi="Times New Roman"/>
          <w:spacing w:val="2"/>
          <w:sz w:val="22"/>
          <w:szCs w:val="22"/>
        </w:rPr>
      </w:pPr>
      <w:r>
        <w:rPr>
          <w:rFonts w:ascii="Times New Roman" w:hAnsi="Times New Roman"/>
          <w:spacing w:val="2"/>
          <w:sz w:val="22"/>
          <w:szCs w:val="22"/>
        </w:rPr>
        <w:t>- площадок предприятий;</w:t>
      </w:r>
    </w:p>
    <w:p w14:paraId="7B3834EB" w14:textId="77777777" w:rsidR="00D86289" w:rsidRDefault="00000000">
      <w:pPr>
        <w:shd w:val="clear" w:color="auto" w:fill="FFFFFF"/>
        <w:ind w:firstLine="709"/>
        <w:textAlignment w:val="baseline"/>
        <w:rPr>
          <w:rFonts w:ascii="Times New Roman" w:hAnsi="Times New Roman"/>
          <w:spacing w:val="2"/>
          <w:sz w:val="22"/>
          <w:szCs w:val="22"/>
        </w:rPr>
      </w:pPr>
      <w:r>
        <w:rPr>
          <w:rFonts w:ascii="Times New Roman" w:hAnsi="Times New Roman"/>
          <w:spacing w:val="2"/>
          <w:sz w:val="22"/>
          <w:szCs w:val="22"/>
        </w:rPr>
        <w:t>- общих объектов подсобных производств;</w:t>
      </w:r>
    </w:p>
    <w:p w14:paraId="36530F49" w14:textId="77777777" w:rsidR="00D86289" w:rsidRDefault="00000000">
      <w:pPr>
        <w:shd w:val="clear" w:color="auto" w:fill="FFFFFF"/>
        <w:ind w:firstLine="709"/>
        <w:textAlignment w:val="baseline"/>
        <w:rPr>
          <w:rFonts w:ascii="Times New Roman" w:hAnsi="Times New Roman"/>
          <w:spacing w:val="2"/>
          <w:sz w:val="22"/>
          <w:szCs w:val="22"/>
        </w:rPr>
      </w:pPr>
      <w:r>
        <w:rPr>
          <w:rFonts w:ascii="Times New Roman" w:hAnsi="Times New Roman"/>
          <w:spacing w:val="2"/>
          <w:sz w:val="22"/>
          <w:szCs w:val="22"/>
        </w:rPr>
        <w:t>- складов.</w:t>
      </w:r>
    </w:p>
    <w:p w14:paraId="2B7E3D5C"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4.7.19. Площадки сельскохозяйственных предприятий должны разделяться на следующие функциональные зоны:</w:t>
      </w:r>
    </w:p>
    <w:p w14:paraId="2504C418" w14:textId="77777777" w:rsidR="00D86289" w:rsidRDefault="00000000">
      <w:pPr>
        <w:shd w:val="clear" w:color="auto" w:fill="FFFFFF"/>
        <w:ind w:firstLine="709"/>
        <w:textAlignment w:val="baseline"/>
        <w:rPr>
          <w:rFonts w:ascii="Times New Roman" w:hAnsi="Times New Roman"/>
          <w:spacing w:val="2"/>
          <w:sz w:val="22"/>
          <w:szCs w:val="22"/>
        </w:rPr>
      </w:pPr>
      <w:r>
        <w:rPr>
          <w:rFonts w:ascii="Times New Roman" w:hAnsi="Times New Roman"/>
          <w:spacing w:val="2"/>
          <w:sz w:val="22"/>
          <w:szCs w:val="22"/>
        </w:rPr>
        <w:t>- производственную;</w:t>
      </w:r>
    </w:p>
    <w:p w14:paraId="42E3A61C" w14:textId="77777777" w:rsidR="00D86289" w:rsidRDefault="00000000">
      <w:pPr>
        <w:shd w:val="clear" w:color="auto" w:fill="FFFFFF"/>
        <w:ind w:firstLine="709"/>
        <w:textAlignment w:val="baseline"/>
        <w:rPr>
          <w:rFonts w:ascii="Times New Roman" w:hAnsi="Times New Roman"/>
          <w:spacing w:val="2"/>
          <w:sz w:val="22"/>
          <w:szCs w:val="22"/>
        </w:rPr>
      </w:pPr>
      <w:r>
        <w:rPr>
          <w:rFonts w:ascii="Times New Roman" w:hAnsi="Times New Roman"/>
          <w:spacing w:val="2"/>
          <w:sz w:val="22"/>
          <w:szCs w:val="22"/>
        </w:rPr>
        <w:t>- хранения и подготовки сырья (кормов);</w:t>
      </w:r>
    </w:p>
    <w:p w14:paraId="32684E66" w14:textId="77777777" w:rsidR="00D86289" w:rsidRDefault="00000000">
      <w:pPr>
        <w:shd w:val="clear" w:color="auto" w:fill="FFFFFF"/>
        <w:ind w:firstLine="709"/>
        <w:textAlignment w:val="baseline"/>
        <w:rPr>
          <w:rFonts w:ascii="Times New Roman" w:hAnsi="Times New Roman"/>
          <w:spacing w:val="2"/>
          <w:sz w:val="22"/>
          <w:szCs w:val="22"/>
        </w:rPr>
      </w:pPr>
      <w:r>
        <w:rPr>
          <w:rFonts w:ascii="Times New Roman" w:hAnsi="Times New Roman"/>
          <w:spacing w:val="2"/>
          <w:sz w:val="22"/>
          <w:szCs w:val="22"/>
        </w:rPr>
        <w:t>- хранения и переработки отходов производства.</w:t>
      </w:r>
    </w:p>
    <w:p w14:paraId="66946ACE" w14:textId="77777777" w:rsidR="00D86289" w:rsidRDefault="00000000">
      <w:pPr>
        <w:shd w:val="clear" w:color="auto" w:fill="FFFFFF"/>
        <w:ind w:firstLine="709"/>
        <w:textAlignment w:val="baseline"/>
        <w:rPr>
          <w:rFonts w:ascii="Times New Roman" w:hAnsi="Times New Roman"/>
          <w:spacing w:val="2"/>
          <w:sz w:val="22"/>
          <w:szCs w:val="22"/>
        </w:rPr>
      </w:pPr>
      <w:r>
        <w:rPr>
          <w:rFonts w:ascii="Times New Roman" w:hAnsi="Times New Roman"/>
          <w:spacing w:val="2"/>
          <w:sz w:val="22"/>
          <w:szCs w:val="22"/>
        </w:rPr>
        <w:t>4.7.20. Животноводческие, птицеводческие и звероводческие фермы, ветеринарные учреждения и предприятия по производству молока, мяса и яиц на промышленной основе следует размещать с подветренной стороны по отношению к другим сельскохозяйственным объектам и селитебной территории.</w:t>
      </w:r>
    </w:p>
    <w:p w14:paraId="66D2532D"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4.7.21. Склады минеральных удобрений и химических средств защиты растений следует размещать с подветренной стороны по отношению к жилым, общественным и производственным зданиям.</w:t>
      </w:r>
    </w:p>
    <w:p w14:paraId="2DCDC63B"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4.7.22. Ветеринарные учреждения (за исключением ветсанпропускников), котельные, навозохранилища открытого типа следует размещать с подветренной стороны по отношению к животноводческим, птицеводческим и звероводческим зданиям и сооружениям.</w:t>
      </w:r>
    </w:p>
    <w:p w14:paraId="4A3A99F4" w14:textId="77777777" w:rsidR="00D86289" w:rsidRDefault="00000000">
      <w:pPr>
        <w:shd w:val="clear" w:color="auto" w:fill="FFFFFF"/>
        <w:ind w:firstLine="709"/>
        <w:textAlignment w:val="baseline"/>
        <w:rPr>
          <w:rFonts w:ascii="Times New Roman" w:hAnsi="Times New Roman"/>
          <w:spacing w:val="2"/>
          <w:sz w:val="22"/>
          <w:szCs w:val="22"/>
        </w:rPr>
      </w:pPr>
      <w:r>
        <w:rPr>
          <w:rFonts w:ascii="Times New Roman" w:hAnsi="Times New Roman"/>
          <w:spacing w:val="2"/>
          <w:sz w:val="22"/>
          <w:szCs w:val="22"/>
        </w:rPr>
        <w:t>4.7.23. Теплицы и парники следует проектировать на южных или юго-восточных склонах, с наивысшим уровнем грунтовых вод не менее 1,5 м от поверхности земли.</w:t>
      </w:r>
    </w:p>
    <w:p w14:paraId="4530FB49"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4.7.24. 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14:paraId="0324EA9A"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Здания и помещения для хранения и переработки сельскохозяйственной продукции (овощей, картофеля, продукции плодоводства и виноградарства, для первичной переработки молока, скота и птицы, шерсти и меховых шкурок, масличных и лубяных культур) проектируются в соответствии с требованиями СП 105.13330.2012.</w:t>
      </w:r>
    </w:p>
    <w:p w14:paraId="3A48C992"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4.7.25. Главный проходной пункт площадки сельскохозяйственных предприятий следует предусматривать со стороны основного подхода или подъезда. 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w:t>
      </w:r>
    </w:p>
    <w:p w14:paraId="1569C5A7"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4.7.26.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14:paraId="15D05975"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4.7.27. Пересечение на площадках сельскохозяйственных предприятий транспортных потоков готовой продукции, кормов и навоза не допускается.</w:t>
      </w:r>
    </w:p>
    <w:p w14:paraId="7504A369"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4.7.28. К зданиям и сооружениям по всей их длине должен быть обеспечен свободный подъезд пожарных автомобилей: с одной стороны здания или сооружения - при ширине их до 18 м и с двух сторон - при ширине более 18 м. Расстояние от края проезжей части дорог или спланированной поверхности, обеспечивающей подъезд пожарных машин, до зданий или сооружений должно быть не более 25 м.</w:t>
      </w:r>
    </w:p>
    <w:p w14:paraId="4DFDDF0A" w14:textId="77777777" w:rsidR="00D86289" w:rsidRDefault="00000000">
      <w:pPr>
        <w:ind w:firstLine="708"/>
        <w:rPr>
          <w:rFonts w:ascii="Times New Roman" w:hAnsi="Times New Roman"/>
          <w:sz w:val="22"/>
          <w:szCs w:val="22"/>
        </w:rPr>
      </w:pPr>
      <w:r>
        <w:rPr>
          <w:rFonts w:ascii="Times New Roman" w:hAnsi="Times New Roman"/>
          <w:sz w:val="22"/>
          <w:szCs w:val="22"/>
        </w:rPr>
        <w:t>4.7.29.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размером 12 x 12 м для разворота автомобилей.</w:t>
      </w:r>
    </w:p>
    <w:p w14:paraId="1F62720E" w14:textId="77777777" w:rsidR="00D86289" w:rsidRDefault="00D86289">
      <w:pPr>
        <w:rPr>
          <w:rFonts w:ascii="Times New Roman" w:hAnsi="Times New Roman"/>
          <w:sz w:val="22"/>
          <w:szCs w:val="22"/>
        </w:rPr>
      </w:pPr>
    </w:p>
    <w:p w14:paraId="1EBE3A63" w14:textId="77777777" w:rsidR="00D86289" w:rsidRDefault="00000000">
      <w:pPr>
        <w:pStyle w:val="2"/>
        <w:rPr>
          <w:rFonts w:ascii="Times New Roman" w:hAnsi="Times New Roman"/>
        </w:rPr>
      </w:pPr>
      <w:bookmarkStart w:id="18" w:name="__RefHeading___Toc397332350"/>
      <w:bookmarkEnd w:id="18"/>
      <w:r>
        <w:rPr>
          <w:rFonts w:ascii="Times New Roman" w:hAnsi="Times New Roman"/>
        </w:rPr>
        <w:lastRenderedPageBreak/>
        <w:t>4.8. Зоны специального назначения</w:t>
      </w:r>
    </w:p>
    <w:p w14:paraId="02D29D65" w14:textId="77777777" w:rsidR="00D86289" w:rsidRDefault="00000000">
      <w:pPr>
        <w:ind w:firstLine="708"/>
        <w:rPr>
          <w:rFonts w:ascii="Times New Roman" w:hAnsi="Times New Roman"/>
          <w:sz w:val="22"/>
          <w:szCs w:val="22"/>
        </w:rPr>
      </w:pPr>
      <w:r>
        <w:rPr>
          <w:rFonts w:ascii="Times New Roman" w:hAnsi="Times New Roman"/>
          <w:sz w:val="22"/>
          <w:szCs w:val="22"/>
        </w:rPr>
        <w:t>4.8.1. Зоны специального назначения выделяются для размещения кладбищ, крематориев, скотомогильников, свалок бытовых отходов и иных объектов, использование которых несовместимо с использованием других видов территориальных зон сельских населенных пунктов.</w:t>
      </w:r>
    </w:p>
    <w:p w14:paraId="64ECCC5C" w14:textId="77777777" w:rsidR="00D86289" w:rsidRDefault="00000000">
      <w:pPr>
        <w:ind w:firstLine="708"/>
        <w:rPr>
          <w:rFonts w:ascii="Times New Roman" w:hAnsi="Times New Roman"/>
          <w:sz w:val="22"/>
          <w:szCs w:val="22"/>
        </w:rPr>
      </w:pPr>
      <w:r>
        <w:rPr>
          <w:rFonts w:ascii="Times New Roman" w:hAnsi="Times New Roman"/>
          <w:sz w:val="22"/>
          <w:szCs w:val="22"/>
        </w:rPr>
        <w:t>4.8.2. Порядок использования территорий зон специального назначения устанавливается Правилами землепользования и застройки с учетом требований государственных градостроительных и специальных нормативов, санитарно-гигиенических требований, а также других действующих нормативных документов.</w:t>
      </w:r>
    </w:p>
    <w:p w14:paraId="6B68C6C1" w14:textId="77777777" w:rsidR="00D86289" w:rsidRDefault="00D86289">
      <w:pPr>
        <w:ind w:firstLine="708"/>
        <w:rPr>
          <w:rFonts w:ascii="Times New Roman" w:hAnsi="Times New Roman"/>
        </w:rPr>
      </w:pPr>
    </w:p>
    <w:p w14:paraId="2D9DC915" w14:textId="77777777" w:rsidR="00D86289" w:rsidRDefault="00000000">
      <w:pPr>
        <w:pStyle w:val="2"/>
        <w:rPr>
          <w:rFonts w:ascii="Times New Roman" w:hAnsi="Times New Roman"/>
        </w:rPr>
      </w:pPr>
      <w:bookmarkStart w:id="19" w:name="__RefHeading___Toc397332351"/>
      <w:bookmarkEnd w:id="19"/>
      <w:r>
        <w:rPr>
          <w:rFonts w:ascii="Times New Roman" w:hAnsi="Times New Roman"/>
        </w:rPr>
        <w:t>4.9. Зоны военных объектов и иных режимных территорий</w:t>
      </w:r>
    </w:p>
    <w:p w14:paraId="193804EC" w14:textId="77777777" w:rsidR="00D86289" w:rsidRDefault="00000000">
      <w:pPr>
        <w:ind w:firstLine="708"/>
        <w:rPr>
          <w:rFonts w:ascii="Times New Roman" w:hAnsi="Times New Roman"/>
          <w:sz w:val="22"/>
          <w:szCs w:val="22"/>
        </w:rPr>
      </w:pPr>
      <w:r>
        <w:rPr>
          <w:rFonts w:ascii="Times New Roman" w:hAnsi="Times New Roman"/>
          <w:sz w:val="22"/>
          <w:szCs w:val="22"/>
        </w:rPr>
        <w:t>4.9.1. Зоны военных объектов и иных режимных территорий предназначены для размещения военных и иных объектов, в отношении территорий которых установлен особый режим.</w:t>
      </w:r>
    </w:p>
    <w:p w14:paraId="1521807E" w14:textId="77777777" w:rsidR="00D86289" w:rsidRDefault="00000000">
      <w:pPr>
        <w:ind w:firstLine="708"/>
        <w:rPr>
          <w:rFonts w:ascii="Times New Roman" w:hAnsi="Times New Roman"/>
          <w:sz w:val="22"/>
          <w:szCs w:val="22"/>
        </w:rPr>
      </w:pPr>
      <w:r>
        <w:rPr>
          <w:rFonts w:ascii="Times New Roman" w:hAnsi="Times New Roman"/>
          <w:sz w:val="22"/>
          <w:szCs w:val="22"/>
        </w:rPr>
        <w:t xml:space="preserve">4.9.2. Порядок использования зон режимных территорий поселения устанавливается федеральными органами исполнительной власти и Правительством Оренбургской области по согласованию с органами местного самоуправления в соответствии со специальными нормативами и правилами землепользования и застройки муниципального образования. </w:t>
      </w:r>
    </w:p>
    <w:p w14:paraId="414B2270" w14:textId="77777777" w:rsidR="00D86289" w:rsidRDefault="00000000">
      <w:pPr>
        <w:pStyle w:val="1"/>
        <w:rPr>
          <w:rFonts w:ascii="Times New Roman" w:hAnsi="Times New Roman"/>
        </w:rPr>
      </w:pPr>
      <w:bookmarkStart w:id="20" w:name="__RefHeading___Toc397332352"/>
      <w:bookmarkEnd w:id="20"/>
      <w:r>
        <w:rPr>
          <w:rFonts w:ascii="Times New Roman" w:hAnsi="Times New Roman"/>
        </w:rPr>
        <w:t>5. ПАРАМЕТРЫ ЗОН ПЛАНИРУЕМОГО РАЗМЕЩЕНИЯ ОБЪЕКТОВ КАПИТАЛЬНОГО СТРОИТЕЛЬСТВА</w:t>
      </w:r>
    </w:p>
    <w:p w14:paraId="7A74F328" w14:textId="77777777" w:rsidR="00D86289" w:rsidRDefault="00D86289">
      <w:pPr>
        <w:rPr>
          <w:rFonts w:ascii="Times New Roman" w:hAnsi="Times New Roman"/>
          <w:lang w:eastAsia="en-US"/>
        </w:rPr>
      </w:pPr>
    </w:p>
    <w:p w14:paraId="73A148E1" w14:textId="77777777" w:rsidR="00D86289" w:rsidRDefault="00000000">
      <w:pPr>
        <w:ind w:firstLine="720"/>
        <w:rPr>
          <w:rFonts w:ascii="Times New Roman" w:hAnsi="Times New Roman"/>
          <w:sz w:val="22"/>
          <w:szCs w:val="22"/>
        </w:rPr>
      </w:pPr>
      <w:r>
        <w:rPr>
          <w:rFonts w:ascii="Times New Roman" w:hAnsi="Times New Roman" w:cs="Calibri"/>
          <w:sz w:val="22"/>
          <w:szCs w:val="22"/>
        </w:rPr>
        <w:t xml:space="preserve">Зоны планируемого размещения объектов капитального строительства (далее также – </w:t>
      </w:r>
      <w:r>
        <w:rPr>
          <w:rFonts w:ascii="Times New Roman" w:hAnsi="Times New Roman"/>
          <w:sz w:val="22"/>
          <w:szCs w:val="22"/>
        </w:rPr>
        <w:t>ЗПР ОКС) являются объектами градостроительного регулирования, как в составе документов территориального планирования, так и в составе документации по планировке территории. В генеральном плане сельского поселения объектами градостроительного регулирования являются ЗПР ОКС местного значения. ЗПР ОКС регионального значения и ЗПР ОКС федерального значения, отображаемые в генеральном плане, к объектам градостроительного регулирования генерального плана не относятся, однако информация о них должна использоваться при подготовке данного документа.</w:t>
      </w:r>
    </w:p>
    <w:p w14:paraId="0D75C99E" w14:textId="77777777" w:rsidR="00D86289" w:rsidRDefault="00000000">
      <w:pPr>
        <w:ind w:firstLine="720"/>
        <w:rPr>
          <w:rFonts w:ascii="Times New Roman" w:hAnsi="Times New Roman"/>
          <w:sz w:val="22"/>
          <w:szCs w:val="22"/>
        </w:rPr>
      </w:pPr>
      <w:r>
        <w:rPr>
          <w:rFonts w:ascii="Times New Roman" w:hAnsi="Times New Roman"/>
          <w:sz w:val="22"/>
          <w:szCs w:val="22"/>
        </w:rPr>
        <w:t>В рамках генерального плана для зон планируемого размещения объектов капитального строительства определяется их местоположение. Площадь ЗПР ОКС в рамках генерального плана оценивается на основе нормативных показателей, содержащихся в местных нормативах градостроительного проектирования сельского поселения и региональных нормативах градостроительного проектирования Оренбургской области, а также с учетом площади функциональной зоны, в границах которой размещается данный объект капитального строительства. ЗПР ОКС, определяемая в генеральном плане, может совпадать с функциональной зоной, в границах которой размещается данный объект.</w:t>
      </w:r>
    </w:p>
    <w:p w14:paraId="7AC458D5" w14:textId="77777777" w:rsidR="00D86289" w:rsidRDefault="00000000">
      <w:pPr>
        <w:ind w:firstLine="720"/>
        <w:rPr>
          <w:rFonts w:ascii="Times New Roman" w:hAnsi="Times New Roman"/>
          <w:sz w:val="22"/>
          <w:szCs w:val="22"/>
        </w:rPr>
      </w:pPr>
      <w:r>
        <w:rPr>
          <w:rFonts w:ascii="Times New Roman" w:hAnsi="Times New Roman"/>
          <w:sz w:val="22"/>
          <w:szCs w:val="22"/>
        </w:rPr>
        <w:t>В рамках документации по планировке территории зона планируемого размещения объекта капитального строительства отображается в виде площадного пространственного объекта, площадь которого соответствует площади территории, необходимой для размещения и эксплуатации данного объекта с учетом требований настоящих Нормативов.</w:t>
      </w:r>
    </w:p>
    <w:p w14:paraId="5990EA8C" w14:textId="77777777" w:rsidR="00D86289" w:rsidRDefault="00D86289">
      <w:pPr>
        <w:rPr>
          <w:rFonts w:ascii="Times New Roman" w:hAnsi="Times New Roman"/>
          <w:bCs/>
          <w:i/>
          <w:u w:val="single"/>
          <w:lang w:eastAsia="en-US"/>
        </w:rPr>
      </w:pPr>
    </w:p>
    <w:p w14:paraId="2782F0C6" w14:textId="77777777" w:rsidR="00D86289" w:rsidRDefault="00000000">
      <w:pPr>
        <w:pStyle w:val="2"/>
      </w:pPr>
      <w:bookmarkStart w:id="21" w:name="__RefHeading___Toc397332353"/>
      <w:bookmarkEnd w:id="21"/>
      <w:r>
        <w:rPr>
          <w:rStyle w:val="220"/>
          <w:color w:val="111111"/>
        </w:rPr>
        <w:t>5.1. Параметры зон планируемого размещения объектов капитального строительства жилого назначения</w:t>
      </w:r>
    </w:p>
    <w:p w14:paraId="655BB5B1" w14:textId="77777777" w:rsidR="00D86289" w:rsidRDefault="00000000">
      <w:pPr>
        <w:ind w:firstLine="708"/>
      </w:pPr>
      <w:r>
        <w:rPr>
          <w:rFonts w:ascii="Times New Roman" w:hAnsi="Times New Roman" w:cs="Calibri"/>
          <w:sz w:val="22"/>
          <w:szCs w:val="22"/>
        </w:rPr>
        <w:t>Параметры зон планируемого размещения объектов капитального строительства жилого назначения устанавливаются в соответствии с показателями и требованиями, изложенными в главе «Жилые зоны» настоящих Нормативов.</w:t>
      </w:r>
    </w:p>
    <w:p w14:paraId="0A56385F" w14:textId="77777777" w:rsidR="00D86289" w:rsidRDefault="00000000">
      <w:pPr>
        <w:ind w:firstLine="708"/>
      </w:pPr>
      <w:r>
        <w:rPr>
          <w:rStyle w:val="220"/>
          <w:b w:val="0"/>
        </w:rPr>
        <w:t xml:space="preserve"> </w:t>
      </w:r>
    </w:p>
    <w:p w14:paraId="28BD4BA9" w14:textId="77777777" w:rsidR="00D86289" w:rsidRDefault="00000000">
      <w:pPr>
        <w:pStyle w:val="2"/>
      </w:pPr>
      <w:bookmarkStart w:id="22" w:name="__RefHeading___Toc397332354"/>
      <w:bookmarkEnd w:id="22"/>
      <w:r>
        <w:rPr>
          <w:rStyle w:val="220"/>
          <w:color w:val="111111"/>
        </w:rPr>
        <w:t>5.2. Параметры зон планируемого размещения объектов капитального строительства рекреационного назначения</w:t>
      </w:r>
    </w:p>
    <w:p w14:paraId="010C6040" w14:textId="77777777" w:rsidR="00D86289" w:rsidRDefault="00000000">
      <w:pPr>
        <w:ind w:firstLine="708"/>
      </w:pPr>
      <w:r>
        <w:rPr>
          <w:rFonts w:ascii="Times New Roman" w:hAnsi="Times New Roman" w:cs="Calibri"/>
          <w:sz w:val="22"/>
          <w:szCs w:val="22"/>
        </w:rPr>
        <w:t>Параметры зон планируемого размещения объектов капитального строительства рекреационного назначения устанавливаются в соответствии с показателями и требованиями, изложенными в главе «Рекреационные зоны» настоящих Нормативов.</w:t>
      </w:r>
    </w:p>
    <w:p w14:paraId="52D52029" w14:textId="77777777" w:rsidR="00D86289" w:rsidRDefault="00D86289">
      <w:pPr>
        <w:ind w:firstLine="708"/>
        <w:rPr>
          <w:rFonts w:ascii="Times New Roman" w:hAnsi="Times New Roman" w:cs="Calibri"/>
        </w:rPr>
      </w:pPr>
    </w:p>
    <w:p w14:paraId="553FA57A" w14:textId="77777777" w:rsidR="00D86289" w:rsidRDefault="00000000">
      <w:pPr>
        <w:pStyle w:val="2"/>
      </w:pPr>
      <w:bookmarkStart w:id="23" w:name="__RefHeading___Toc397332355"/>
      <w:bookmarkEnd w:id="23"/>
      <w:r>
        <w:rPr>
          <w:rStyle w:val="220"/>
          <w:color w:val="111111"/>
        </w:rPr>
        <w:t>5.3. Параметры зон планируемого размещения объектов капитального строительства социальной инфраструктуры</w:t>
      </w:r>
    </w:p>
    <w:p w14:paraId="05BC23CC" w14:textId="77777777" w:rsidR="00D86289" w:rsidRDefault="00000000">
      <w:pPr>
        <w:ind w:firstLine="708"/>
      </w:pPr>
      <w:r>
        <w:rPr>
          <w:rFonts w:ascii="Times New Roman" w:hAnsi="Times New Roman" w:cs="Calibri"/>
          <w:sz w:val="22"/>
          <w:szCs w:val="22"/>
        </w:rPr>
        <w:t xml:space="preserve">5.3.1. Социальная инфраструктура муниципальных образований представлена системой </w:t>
      </w:r>
      <w:r>
        <w:rPr>
          <w:rFonts w:ascii="Times New Roman" w:hAnsi="Times New Roman" w:cs="Calibri"/>
          <w:sz w:val="22"/>
          <w:szCs w:val="22"/>
        </w:rPr>
        <w:lastRenderedPageBreak/>
        <w:t>общественного обслуживания населения культурно-бытовыми объектами и строится в соответствии со структурой муниципального образования, типом и планировочной организацией сельских населенных пунктов, его формирующих.</w:t>
      </w:r>
    </w:p>
    <w:p w14:paraId="1DB600DC" w14:textId="77777777" w:rsidR="00D86289" w:rsidRDefault="00000000">
      <w:pPr>
        <w:ind w:firstLine="708"/>
        <w:rPr>
          <w:rFonts w:ascii="Times New Roman" w:hAnsi="Times New Roman"/>
          <w:sz w:val="22"/>
          <w:szCs w:val="22"/>
        </w:rPr>
      </w:pPr>
      <w:r>
        <w:rPr>
          <w:rFonts w:ascii="Times New Roman" w:hAnsi="Times New Roman" w:cs="Calibri"/>
          <w:sz w:val="22"/>
          <w:szCs w:val="22"/>
        </w:rPr>
        <w:t>5.3.2. Учреждения и предприятия социальной инфраструктуры размещаются на территории сельских населенных пунктов приближенно к местам жительства, работы, а также другим местам концентрации населения, формируя центры общественного обслуживания разного уровня, размещаемые, как правило, у остановочных пунктов и пересадочных узлов общественного пассажирского транспорта.</w:t>
      </w:r>
    </w:p>
    <w:p w14:paraId="6A4BB0CA" w14:textId="77777777" w:rsidR="00D86289" w:rsidRDefault="00000000">
      <w:pPr>
        <w:ind w:firstLine="708"/>
        <w:rPr>
          <w:rFonts w:ascii="Times New Roman" w:hAnsi="Times New Roman"/>
          <w:sz w:val="22"/>
          <w:szCs w:val="22"/>
        </w:rPr>
      </w:pPr>
      <w:r>
        <w:rPr>
          <w:rFonts w:ascii="Times New Roman" w:hAnsi="Times New Roman" w:cs="Calibri"/>
          <w:sz w:val="22"/>
          <w:szCs w:val="22"/>
        </w:rPr>
        <w:t>Потребность в объектах социальной инфраструктуры, превышающих социальную норму, должна базироваться на предпроектных исследованиях, определяющих социальный заказ.</w:t>
      </w:r>
    </w:p>
    <w:p w14:paraId="74CA306A" w14:textId="77777777" w:rsidR="00D86289" w:rsidRDefault="00000000">
      <w:pPr>
        <w:ind w:firstLine="708"/>
        <w:rPr>
          <w:rFonts w:ascii="Times New Roman" w:hAnsi="Times New Roman"/>
          <w:sz w:val="22"/>
          <w:szCs w:val="22"/>
        </w:rPr>
      </w:pPr>
      <w:r>
        <w:rPr>
          <w:rFonts w:ascii="Times New Roman" w:hAnsi="Times New Roman" w:cs="Calibri"/>
          <w:sz w:val="22"/>
          <w:szCs w:val="22"/>
        </w:rPr>
        <w:t>Во всех случаях следует предусматривать в застройке резервирование строительных объемов для размещения коммерческих учреждений.</w:t>
      </w:r>
    </w:p>
    <w:p w14:paraId="0BB03617" w14:textId="77777777" w:rsidR="00D86289" w:rsidRDefault="00000000">
      <w:pPr>
        <w:ind w:firstLine="708"/>
        <w:rPr>
          <w:rFonts w:ascii="Times New Roman" w:hAnsi="Times New Roman"/>
          <w:sz w:val="22"/>
          <w:szCs w:val="22"/>
        </w:rPr>
      </w:pPr>
      <w:r>
        <w:rPr>
          <w:rFonts w:ascii="Times New Roman" w:hAnsi="Times New Roman" w:cs="Calibri"/>
          <w:sz w:val="22"/>
          <w:szCs w:val="22"/>
        </w:rPr>
        <w:t>При определении емкости учреждений необходимо учитывать возможности пользования ими жителей тяготеющих населенных пунктов. Для малых населенных пунктов необходимо дополнительно учитывать возможность применения мобильных форм обслуживания.</w:t>
      </w:r>
    </w:p>
    <w:p w14:paraId="0217D345" w14:textId="77777777" w:rsidR="00D86289" w:rsidRDefault="00000000">
      <w:pPr>
        <w:ind w:firstLine="708"/>
        <w:rPr>
          <w:rFonts w:ascii="Times New Roman" w:hAnsi="Times New Roman"/>
          <w:sz w:val="22"/>
          <w:szCs w:val="22"/>
        </w:rPr>
      </w:pPr>
      <w:r>
        <w:rPr>
          <w:rFonts w:ascii="Times New Roman" w:hAnsi="Times New Roman" w:cs="Calibri"/>
          <w:sz w:val="22"/>
          <w:szCs w:val="22"/>
        </w:rPr>
        <w:t>5.3.3. Организацию обслуживания сельских населенных пунктов следует формировать в зависимости от характера зон расселения, принимая во внимание особенности пользования обслуживающими объектами в их пределах. В каждом населенном пункте обязательно обеспечение услуг первой необходимости.</w:t>
      </w:r>
    </w:p>
    <w:p w14:paraId="6710B968" w14:textId="77777777" w:rsidR="00D86289" w:rsidRDefault="00000000">
      <w:pPr>
        <w:ind w:firstLine="708"/>
        <w:rPr>
          <w:rFonts w:ascii="Times New Roman" w:hAnsi="Times New Roman"/>
          <w:sz w:val="22"/>
          <w:szCs w:val="22"/>
        </w:rPr>
      </w:pPr>
      <w:r>
        <w:rPr>
          <w:rFonts w:ascii="Times New Roman" w:hAnsi="Times New Roman" w:cs="Calibri"/>
          <w:sz w:val="22"/>
          <w:szCs w:val="22"/>
        </w:rPr>
        <w:t>5.3.4. Для населенных пунктов - центров интенсивных межселенных связей следует предусматривать дополнительные мощности учреждений торговли, общественного питания и бытового обслуживания в связи с использованием указанных объектов приезжими гражданами.</w:t>
      </w:r>
    </w:p>
    <w:p w14:paraId="07A5C598" w14:textId="77777777" w:rsidR="00D86289" w:rsidRDefault="00000000">
      <w:pPr>
        <w:ind w:firstLine="708"/>
        <w:rPr>
          <w:rFonts w:ascii="Times New Roman" w:hAnsi="Times New Roman"/>
          <w:sz w:val="22"/>
          <w:szCs w:val="22"/>
        </w:rPr>
      </w:pPr>
      <w:r>
        <w:rPr>
          <w:rFonts w:ascii="Times New Roman" w:hAnsi="Times New Roman" w:cs="Calibri"/>
          <w:sz w:val="22"/>
          <w:szCs w:val="22"/>
        </w:rPr>
        <w:t>5.3.5. Для организации общественного обслуживания рационально использовать принципы кооперирования учреждений обслуживания и выделения отдельных функциональных блоков учреждений.</w:t>
      </w:r>
    </w:p>
    <w:p w14:paraId="7D9A1788" w14:textId="77777777" w:rsidR="00D86289" w:rsidRDefault="00D86289">
      <w:pPr>
        <w:rPr>
          <w:rFonts w:ascii="Times New Roman" w:hAnsi="Times New Roman" w:cs="Calibri"/>
          <w:sz w:val="22"/>
          <w:szCs w:val="22"/>
        </w:rPr>
      </w:pPr>
    </w:p>
    <w:p w14:paraId="1B85A8E8" w14:textId="77777777" w:rsidR="00D86289" w:rsidRDefault="00000000">
      <w:pPr>
        <w:pStyle w:val="2"/>
      </w:pPr>
      <w:bookmarkStart w:id="24" w:name="__RefHeading___Toc397332356"/>
      <w:bookmarkEnd w:id="24"/>
      <w:r>
        <w:rPr>
          <w:rStyle w:val="220"/>
          <w:color w:val="111111"/>
        </w:rPr>
        <w:t>5.4. Параметры зон планируемого размещения объектов капитального строительства транспортной инфраструктуры</w:t>
      </w:r>
    </w:p>
    <w:p w14:paraId="71AD805B" w14:textId="77777777" w:rsidR="00D86289" w:rsidRDefault="00000000">
      <w:pPr>
        <w:ind w:firstLine="708"/>
      </w:pPr>
      <w:r>
        <w:rPr>
          <w:rFonts w:ascii="Times New Roman" w:hAnsi="Times New Roman" w:cs="Calibri"/>
          <w:sz w:val="22"/>
          <w:szCs w:val="22"/>
        </w:rPr>
        <w:t>5.4.1. Организация транспортной инфраструктуры призвана обеспечивать удобные, быстрые и безопасные связи между функциональными зонами населенного пункта, а также с другими населенными пунктами муниципального образования, объектами внешнего транспорта и автомобильными дорогами общей сети.</w:t>
      </w:r>
    </w:p>
    <w:p w14:paraId="2822061E"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cs="Calibri"/>
          <w:sz w:val="22"/>
          <w:szCs w:val="22"/>
        </w:rPr>
        <w:t xml:space="preserve">5.4.2. </w:t>
      </w:r>
      <w:r>
        <w:rPr>
          <w:rFonts w:ascii="Times New Roman" w:hAnsi="Times New Roman"/>
          <w:spacing w:val="2"/>
          <w:sz w:val="22"/>
          <w:szCs w:val="22"/>
        </w:rPr>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14:paraId="3C516578" w14:textId="77777777" w:rsidR="00D86289" w:rsidRDefault="00000000">
      <w:pPr>
        <w:ind w:firstLine="708"/>
        <w:rPr>
          <w:rFonts w:ascii="Times New Roman" w:hAnsi="Times New Roman"/>
          <w:sz w:val="22"/>
          <w:szCs w:val="22"/>
        </w:rPr>
      </w:pPr>
      <w:r>
        <w:rPr>
          <w:rFonts w:ascii="Times New Roman" w:hAnsi="Times New Roman" w:cs="Calibri"/>
          <w:sz w:val="22"/>
          <w:szCs w:val="22"/>
        </w:rPr>
        <w:t>5.4.3. Пропускную способность сети улиц, дорог, транспортных пересечений, а также число мест хранения автомобилей следует определять расчетным путем с учетом природных условий, реальных возможностей развития транспортной инфраструктуры, тенденций роста количества транспортных средств.</w:t>
      </w:r>
    </w:p>
    <w:p w14:paraId="19AE8BC1" w14:textId="77777777" w:rsidR="00D86289" w:rsidRDefault="00000000">
      <w:pPr>
        <w:ind w:firstLine="708"/>
        <w:rPr>
          <w:rFonts w:ascii="Times New Roman" w:hAnsi="Times New Roman"/>
          <w:spacing w:val="2"/>
          <w:sz w:val="22"/>
          <w:szCs w:val="22"/>
        </w:rPr>
      </w:pPr>
      <w:r>
        <w:rPr>
          <w:rFonts w:ascii="Times New Roman" w:hAnsi="Times New Roman"/>
          <w:spacing w:val="2"/>
          <w:sz w:val="22"/>
          <w:szCs w:val="22"/>
        </w:rPr>
        <w:t>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14:paraId="583438D0" w14:textId="77777777" w:rsidR="00D86289" w:rsidRDefault="00000000">
      <w:pPr>
        <w:ind w:firstLine="708"/>
        <w:rPr>
          <w:rFonts w:ascii="Times New Roman" w:hAnsi="Times New Roman"/>
          <w:sz w:val="22"/>
          <w:szCs w:val="22"/>
        </w:rPr>
      </w:pPr>
      <w:r>
        <w:rPr>
          <w:rFonts w:ascii="Times New Roman" w:hAnsi="Times New Roman" w:cs="Calibri"/>
          <w:sz w:val="22"/>
          <w:szCs w:val="22"/>
        </w:rPr>
        <w:t xml:space="preserve">5.4.4. Уровень автомобилизации устанавливается заданием на проектирование градостроительной документации. Для предварительных расчетов принимается </w:t>
      </w:r>
      <w:r>
        <w:rPr>
          <w:rFonts w:ascii="Times New Roman" w:hAnsi="Times New Roman"/>
          <w:spacing w:val="2"/>
          <w:sz w:val="22"/>
          <w:szCs w:val="22"/>
        </w:rPr>
        <w:t>составляет 200 - 250 легковых автомобилей на 1000 жителей</w:t>
      </w:r>
      <w:r>
        <w:rPr>
          <w:rFonts w:ascii="Times New Roman" w:hAnsi="Times New Roman" w:cs="Calibri"/>
          <w:sz w:val="22"/>
          <w:szCs w:val="22"/>
        </w:rPr>
        <w:t xml:space="preserve"> (включая ведомственные легковые машины и такси).</w:t>
      </w:r>
    </w:p>
    <w:p w14:paraId="66746B43"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5.4.5.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14:paraId="1B43D22B"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Конструкция дорожного покрытия должна обеспечивать установленную скорость движения транспорта в соответствии с категорией дороги.</w:t>
      </w:r>
    </w:p>
    <w:p w14:paraId="13E27385"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В местах массового посещения - железнодорожные, автобусные вокзалы, аэровокзалы, рынки, крупные торговые центры и другие объекты - предусматривается пространственное разделение потоков пешеходов и транспорта.</w:t>
      </w:r>
    </w:p>
    <w:p w14:paraId="71767C1F" w14:textId="77777777" w:rsidR="00D86289" w:rsidRDefault="00D86289">
      <w:pPr>
        <w:rPr>
          <w:rFonts w:ascii="Times New Roman" w:hAnsi="Times New Roman"/>
          <w:spacing w:val="2"/>
          <w:sz w:val="22"/>
          <w:szCs w:val="22"/>
        </w:rPr>
      </w:pPr>
    </w:p>
    <w:p w14:paraId="6984A40D" w14:textId="77777777" w:rsidR="00D86289" w:rsidRDefault="00000000">
      <w:pPr>
        <w:ind w:firstLine="708"/>
        <w:rPr>
          <w:rFonts w:ascii="Times New Roman" w:hAnsi="Times New Roman"/>
          <w:sz w:val="22"/>
          <w:szCs w:val="22"/>
          <w:u w:val="single"/>
        </w:rPr>
      </w:pPr>
      <w:r>
        <w:rPr>
          <w:rFonts w:ascii="Times New Roman" w:hAnsi="Times New Roman"/>
          <w:sz w:val="22"/>
          <w:szCs w:val="22"/>
          <w:u w:val="single"/>
        </w:rPr>
        <w:t>Внешний транспорт</w:t>
      </w:r>
    </w:p>
    <w:p w14:paraId="20966B0E" w14:textId="77777777" w:rsidR="00D86289" w:rsidRDefault="00000000">
      <w:pPr>
        <w:ind w:firstLine="708"/>
        <w:rPr>
          <w:rFonts w:ascii="Times New Roman" w:hAnsi="Times New Roman"/>
          <w:sz w:val="22"/>
          <w:szCs w:val="22"/>
        </w:rPr>
      </w:pPr>
      <w:r>
        <w:rPr>
          <w:rFonts w:ascii="Times New Roman" w:hAnsi="Times New Roman" w:cs="Calibri"/>
          <w:sz w:val="22"/>
          <w:szCs w:val="22"/>
        </w:rPr>
        <w:t xml:space="preserve">5.4.6. </w:t>
      </w:r>
      <w:r>
        <w:rPr>
          <w:rFonts w:ascii="Times New Roman" w:hAnsi="Times New Roman"/>
          <w:spacing w:val="2"/>
          <w:sz w:val="22"/>
          <w:szCs w:val="22"/>
        </w:rPr>
        <w:t xml:space="preserve">Внешний транспорт (железнодорожный, автомобильный и воздушный) следует </w:t>
      </w:r>
      <w:r>
        <w:rPr>
          <w:rFonts w:ascii="Times New Roman" w:hAnsi="Times New Roman"/>
          <w:spacing w:val="2"/>
          <w:sz w:val="22"/>
          <w:szCs w:val="22"/>
        </w:rPr>
        <w:lastRenderedPageBreak/>
        <w:t>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14:paraId="4595B3E1" w14:textId="77777777" w:rsidR="00D86289" w:rsidRDefault="00000000">
      <w:pPr>
        <w:ind w:firstLine="708"/>
        <w:rPr>
          <w:rFonts w:ascii="Times New Roman" w:hAnsi="Times New Roman"/>
          <w:sz w:val="22"/>
          <w:szCs w:val="22"/>
        </w:rPr>
      </w:pPr>
      <w:r>
        <w:rPr>
          <w:rFonts w:ascii="Times New Roman" w:hAnsi="Times New Roman" w:cs="Calibri"/>
          <w:sz w:val="22"/>
          <w:szCs w:val="22"/>
        </w:rPr>
        <w:t>5.4.7. Для улучшения обслуживания граждан целесообразно проектировать объединенные транспортные узлы (пассажирские вокзалы) различных видов транспорта. Такие вокзалы должны иметь удобные связи с центром, жилыми и производственными зонами населенного пункта.</w:t>
      </w:r>
    </w:p>
    <w:p w14:paraId="1B2296A2"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cs="Calibri"/>
          <w:sz w:val="22"/>
          <w:szCs w:val="22"/>
        </w:rPr>
        <w:t xml:space="preserve">5.4.8. Автомобильные дороги общей сети I, II, III категорий следует, как правило, проектировать в обход населенных пунктов в соответствии с   СП 34.13330.2012. </w:t>
      </w:r>
      <w:r>
        <w:rPr>
          <w:rFonts w:ascii="Times New Roman" w:hAnsi="Times New Roman"/>
          <w:spacing w:val="2"/>
          <w:sz w:val="22"/>
          <w:szCs w:val="22"/>
        </w:rPr>
        <w:t>При обходе населенных пунктов дороги по возможности следует прокладывать с подветренной стороны.</w:t>
      </w:r>
    </w:p>
    <w:p w14:paraId="18F97ACD"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Расстояния от бровки земляного полотна указанных дорог до застройки необходимо принимать не менее: до жилой застройки 100 м, до садоводческих товариществ 50 м; для дорог IV категории следует принимать соответственно 50 и 25 м. Для защиты застройки от шума и выхлопных газов автомобилей следует предусматривать вдоль дороги полосу зеленых насаждений шириной не менее 10 м.</w:t>
      </w:r>
    </w:p>
    <w:p w14:paraId="35E8DBEC"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cs="Calibri"/>
          <w:sz w:val="22"/>
          <w:szCs w:val="22"/>
        </w:rPr>
        <w:t xml:space="preserve">5.4.9. </w:t>
      </w:r>
      <w:r>
        <w:rPr>
          <w:rFonts w:ascii="Times New Roman" w:hAnsi="Times New Roman"/>
          <w:spacing w:val="2"/>
          <w:sz w:val="22"/>
          <w:szCs w:val="22"/>
        </w:rPr>
        <w:t>Участок для строительства железнодорожного или автобусного вокзала следует выбирать со стороны наиболее крупных застроенных районов города с обеспечением относительной равноудаленности его по отношению к основным функциональным зонам города.</w:t>
      </w:r>
    </w:p>
    <w:p w14:paraId="4149B138"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14:paraId="43208BEF" w14:textId="77777777" w:rsidR="00D86289" w:rsidRDefault="00000000">
      <w:pPr>
        <w:ind w:firstLine="708"/>
        <w:rPr>
          <w:rFonts w:ascii="Times New Roman" w:hAnsi="Times New Roman"/>
          <w:sz w:val="22"/>
          <w:szCs w:val="22"/>
        </w:rPr>
      </w:pPr>
      <w:r>
        <w:rPr>
          <w:rFonts w:ascii="Times New Roman" w:hAnsi="Times New Roman" w:cs="Calibri"/>
          <w:sz w:val="22"/>
          <w:szCs w:val="22"/>
        </w:rPr>
        <w:t>5.4.10. Аэродромы и вертодромы следует размещать в соответствии с требованиями СП 121.13330.2012. Развитие действующих и размещение вновь создаваемых аэродромов и аэропортов должно учитывать перспективную схему периодических трудовых (экспедиционных, вахтовых) и эпизодических культурно-бытовых корреспонденций, а также перспективное размещение основных функциональных зон поселения и прилегающих территорий. Класс аэропортов определяется расчетным объемом годового пассажирооборота, а класс аэродрома - расчетным типом самолетов, который устанавливается с учетом объема и дальности грузовых пассажирских перевозок.</w:t>
      </w:r>
    </w:p>
    <w:p w14:paraId="52A51A74"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За расчетное приближение границ селитебной территории к летному полю аэродрома следует принимать наибольшее расстояние, полученное на основе учета указанных факторов. Указанные требования должны соблюдаться также при размещении новых селитебных территорий и зон массового отдыха в районах действующих аэропортов.</w:t>
      </w:r>
    </w:p>
    <w:p w14:paraId="22F4AAAF" w14:textId="77777777" w:rsidR="00D86289" w:rsidRDefault="00000000">
      <w:pPr>
        <w:shd w:val="clear" w:color="auto" w:fill="FFFFFF"/>
        <w:ind w:firstLine="708"/>
        <w:textAlignment w:val="baseline"/>
        <w:rPr>
          <w:rFonts w:ascii="Times New Roman" w:hAnsi="Times New Roman"/>
          <w:spacing w:val="2"/>
          <w:sz w:val="22"/>
          <w:szCs w:val="22"/>
        </w:rPr>
      </w:pPr>
      <w:r>
        <w:rPr>
          <w:rFonts w:ascii="Times New Roman" w:hAnsi="Times New Roman"/>
          <w:spacing w:val="2"/>
          <w:sz w:val="22"/>
          <w:szCs w:val="22"/>
        </w:rPr>
        <w:t>5.4.11. Санитарно-защитные зоны устанавливаются в соответствии со следующими требованиями:</w:t>
      </w:r>
    </w:p>
    <w:p w14:paraId="1F44CD8C"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 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разработки и осуществления мероприятий по обеспечению допустимого уровня шума в жилых помещениях в течение суток;</w:t>
      </w:r>
    </w:p>
    <w:p w14:paraId="2D8E42C3"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 дезинфекционно-промывочные станции (пункты) следует размещать изолированно от других железнодорожных объектов и населенных пунктов на расстоянии, м, не менее:</w:t>
      </w:r>
    </w:p>
    <w:p w14:paraId="45A3F095"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- 250 - от технических и служебных зданий;</w:t>
      </w:r>
    </w:p>
    <w:p w14:paraId="3D515161"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- 500 - от населенных пунктов;</w:t>
      </w:r>
    </w:p>
    <w:p w14:paraId="73ABDA7D"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 от оси крайнего железнодорожного пути до границ садовых участков - не менее 100 м.</w:t>
      </w:r>
    </w:p>
    <w:p w14:paraId="22E9EEF7" w14:textId="77777777" w:rsidR="00D86289" w:rsidRDefault="00000000">
      <w:pPr>
        <w:ind w:firstLine="708"/>
        <w:rPr>
          <w:rFonts w:ascii="Times New Roman" w:hAnsi="Times New Roman"/>
          <w:sz w:val="22"/>
          <w:szCs w:val="22"/>
        </w:rPr>
      </w:pPr>
      <w:r>
        <w:rPr>
          <w:rFonts w:ascii="Times New Roman" w:hAnsi="Times New Roman"/>
          <w:spacing w:val="2"/>
          <w:sz w:val="22"/>
          <w:szCs w:val="22"/>
        </w:rPr>
        <w:t>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 площади санитарно-защитной зоны должно быть озеленено.</w:t>
      </w:r>
    </w:p>
    <w:p w14:paraId="03812F75" w14:textId="77777777" w:rsidR="00D86289" w:rsidRDefault="00000000">
      <w:pPr>
        <w:ind w:firstLine="708"/>
        <w:rPr>
          <w:rFonts w:ascii="Times New Roman" w:hAnsi="Times New Roman"/>
          <w:sz w:val="22"/>
          <w:szCs w:val="22"/>
        </w:rPr>
      </w:pPr>
      <w:r>
        <w:rPr>
          <w:rFonts w:ascii="Times New Roman" w:hAnsi="Times New Roman"/>
          <w:spacing w:val="2"/>
          <w:sz w:val="22"/>
          <w:szCs w:val="22"/>
        </w:rPr>
        <w:t>5.4.12. 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СН 467-74.</w:t>
      </w:r>
    </w:p>
    <w:p w14:paraId="0E06580D" w14:textId="77777777" w:rsidR="00D86289" w:rsidRDefault="00D86289">
      <w:pPr>
        <w:ind w:firstLine="708"/>
        <w:rPr>
          <w:rFonts w:ascii="Times New Roman" w:hAnsi="Times New Roman" w:cs="Calibri"/>
          <w:sz w:val="22"/>
          <w:szCs w:val="22"/>
          <w:u w:val="single"/>
        </w:rPr>
      </w:pPr>
    </w:p>
    <w:p w14:paraId="246C9536" w14:textId="77777777" w:rsidR="00D86289" w:rsidRDefault="00000000">
      <w:pPr>
        <w:ind w:firstLine="708"/>
        <w:rPr>
          <w:rFonts w:ascii="Times New Roman" w:hAnsi="Times New Roman"/>
          <w:sz w:val="22"/>
          <w:szCs w:val="22"/>
          <w:u w:val="single"/>
        </w:rPr>
      </w:pPr>
      <w:r>
        <w:rPr>
          <w:rFonts w:ascii="Times New Roman" w:hAnsi="Times New Roman"/>
          <w:sz w:val="22"/>
          <w:szCs w:val="22"/>
          <w:u w:val="single"/>
        </w:rPr>
        <w:t>Сеть улиц и дорог</w:t>
      </w:r>
    </w:p>
    <w:p w14:paraId="74A4EBB7" w14:textId="77777777" w:rsidR="00D86289" w:rsidRDefault="00000000">
      <w:pPr>
        <w:ind w:firstLine="708"/>
        <w:rPr>
          <w:rFonts w:ascii="Times New Roman" w:hAnsi="Times New Roman"/>
          <w:sz w:val="22"/>
          <w:szCs w:val="22"/>
        </w:rPr>
      </w:pPr>
      <w:r>
        <w:rPr>
          <w:rFonts w:ascii="Times New Roman" w:hAnsi="Times New Roman" w:cs="Calibri"/>
          <w:sz w:val="22"/>
          <w:szCs w:val="22"/>
        </w:rPr>
        <w:t xml:space="preserve">5.4.13. </w:t>
      </w:r>
      <w:r>
        <w:rPr>
          <w:rFonts w:ascii="Times New Roman" w:hAnsi="Times New Roman"/>
          <w:spacing w:val="2"/>
          <w:sz w:val="22"/>
          <w:szCs w:val="22"/>
        </w:rPr>
        <w:t xml:space="preserve">Улично-дорожная сеть городов и других населенных пунктов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w:t>
      </w:r>
      <w:r>
        <w:rPr>
          <w:rFonts w:ascii="Times New Roman" w:hAnsi="Times New Roman"/>
          <w:spacing w:val="2"/>
          <w:sz w:val="22"/>
          <w:szCs w:val="22"/>
        </w:rPr>
        <w:lastRenderedPageBreak/>
        <w:t>средств информации и организации движения.</w:t>
      </w:r>
    </w:p>
    <w:p w14:paraId="75F3C709"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cs="Calibri"/>
          <w:sz w:val="22"/>
          <w:szCs w:val="22"/>
        </w:rPr>
        <w:t xml:space="preserve">5.4.14. </w:t>
      </w:r>
      <w:r>
        <w:rPr>
          <w:rFonts w:ascii="Times New Roman" w:hAnsi="Times New Roman"/>
          <w:spacing w:val="2"/>
          <w:sz w:val="22"/>
          <w:szCs w:val="22"/>
        </w:rPr>
        <w:t>Основные расчетные параметры уличной сети городских округов и городских поселений следует устанавливать в соответствии с таблицей 22.</w:t>
      </w:r>
    </w:p>
    <w:p w14:paraId="24279257" w14:textId="77777777" w:rsidR="00D86289" w:rsidRDefault="00D86289">
      <w:pPr>
        <w:shd w:val="clear" w:color="auto" w:fill="FFFFFF"/>
        <w:ind w:firstLine="708"/>
        <w:textAlignment w:val="baseline"/>
        <w:rPr>
          <w:rFonts w:ascii="Times New Roman" w:hAnsi="Times New Roman"/>
          <w:spacing w:val="2"/>
          <w:szCs w:val="28"/>
        </w:rPr>
      </w:pPr>
    </w:p>
    <w:p w14:paraId="1D25E701" w14:textId="77777777" w:rsidR="00D86289" w:rsidRDefault="00000000">
      <w:pPr>
        <w:shd w:val="clear" w:color="auto" w:fill="FFFFFF"/>
        <w:textAlignment w:val="baseline"/>
        <w:rPr>
          <w:rFonts w:ascii="Times New Roman" w:hAnsi="Times New Roman"/>
          <w:spacing w:val="2"/>
          <w:szCs w:val="28"/>
        </w:rPr>
      </w:pPr>
      <w:r>
        <w:rPr>
          <w:rFonts w:ascii="Times New Roman" w:hAnsi="Times New Roman"/>
          <w:spacing w:val="2"/>
          <w:szCs w:val="28"/>
        </w:rPr>
        <w:t>Таблица 22</w:t>
      </w:r>
    </w:p>
    <w:tbl>
      <w:tblPr>
        <w:tblW w:w="9782" w:type="dxa"/>
        <w:tblInd w:w="-277" w:type="dxa"/>
        <w:tblLayout w:type="fixed"/>
        <w:tblCellMar>
          <w:left w:w="149" w:type="dxa"/>
          <w:right w:w="149" w:type="dxa"/>
        </w:tblCellMar>
        <w:tblLook w:val="04A0" w:firstRow="1" w:lastRow="0" w:firstColumn="1" w:lastColumn="0" w:noHBand="0" w:noVBand="1"/>
      </w:tblPr>
      <w:tblGrid>
        <w:gridCol w:w="1392"/>
        <w:gridCol w:w="1303"/>
        <w:gridCol w:w="1134"/>
        <w:gridCol w:w="1135"/>
        <w:gridCol w:w="1134"/>
        <w:gridCol w:w="1275"/>
        <w:gridCol w:w="1135"/>
        <w:gridCol w:w="1274"/>
      </w:tblGrid>
      <w:tr w:rsidR="00D86289" w14:paraId="14CF1BD4" w14:textId="77777777">
        <w:tc>
          <w:tcPr>
            <w:tcW w:w="1391" w:type="dxa"/>
            <w:tcBorders>
              <w:top w:val="single" w:sz="6" w:space="0" w:color="000000"/>
              <w:left w:val="single" w:sz="6" w:space="0" w:color="000000"/>
              <w:bottom w:val="single" w:sz="6" w:space="0" w:color="000000"/>
              <w:right w:val="single" w:sz="6" w:space="0" w:color="000000"/>
            </w:tcBorders>
          </w:tcPr>
          <w:p w14:paraId="521BCB35" w14:textId="77777777" w:rsidR="00D86289" w:rsidRDefault="00000000">
            <w:pPr>
              <w:textAlignment w:val="baseline"/>
              <w:rPr>
                <w:rFonts w:ascii="Times New Roman" w:hAnsi="Times New Roman"/>
              </w:rPr>
            </w:pPr>
            <w:r>
              <w:rPr>
                <w:rFonts w:ascii="Times New Roman" w:hAnsi="Times New Roman"/>
                <w:sz w:val="24"/>
                <w:szCs w:val="24"/>
              </w:rPr>
              <w:t>Категория дорог</w:t>
            </w:r>
            <w:r>
              <w:rPr>
                <w:rFonts w:ascii="Times New Roman" w:hAnsi="Times New Roman"/>
                <w:sz w:val="24"/>
                <w:szCs w:val="24"/>
              </w:rPr>
              <w:br/>
              <w:t>и улиц</w:t>
            </w:r>
          </w:p>
        </w:tc>
        <w:tc>
          <w:tcPr>
            <w:tcW w:w="1302" w:type="dxa"/>
            <w:tcBorders>
              <w:top w:val="single" w:sz="6" w:space="0" w:color="000000"/>
              <w:left w:val="single" w:sz="6" w:space="0" w:color="000000"/>
              <w:bottom w:val="single" w:sz="6" w:space="0" w:color="000000"/>
              <w:right w:val="single" w:sz="6" w:space="0" w:color="000000"/>
            </w:tcBorders>
          </w:tcPr>
          <w:p w14:paraId="0F4F92CA" w14:textId="77777777" w:rsidR="00D86289" w:rsidRDefault="00000000">
            <w:pPr>
              <w:jc w:val="center"/>
              <w:textAlignment w:val="baseline"/>
              <w:rPr>
                <w:rFonts w:ascii="Times New Roman" w:hAnsi="Times New Roman"/>
              </w:rPr>
            </w:pPr>
            <w:r>
              <w:rPr>
                <w:rFonts w:ascii="Times New Roman" w:hAnsi="Times New Roman"/>
                <w:sz w:val="24"/>
                <w:szCs w:val="24"/>
              </w:rPr>
              <w:t>Расчетная</w:t>
            </w:r>
            <w:r>
              <w:rPr>
                <w:rFonts w:ascii="Times New Roman" w:hAnsi="Times New Roman"/>
                <w:sz w:val="24"/>
                <w:szCs w:val="24"/>
              </w:rPr>
              <w:br/>
              <w:t>скорость</w:t>
            </w:r>
            <w:r>
              <w:rPr>
                <w:rFonts w:ascii="Times New Roman" w:hAnsi="Times New Roman"/>
                <w:sz w:val="24"/>
                <w:szCs w:val="24"/>
              </w:rPr>
              <w:br/>
              <w:t>движения,</w:t>
            </w:r>
            <w:r>
              <w:rPr>
                <w:rFonts w:ascii="Times New Roman" w:hAnsi="Times New Roman"/>
                <w:sz w:val="24"/>
                <w:szCs w:val="24"/>
              </w:rPr>
              <w:br/>
              <w:t>км/ч</w:t>
            </w:r>
          </w:p>
        </w:tc>
        <w:tc>
          <w:tcPr>
            <w:tcW w:w="1134" w:type="dxa"/>
            <w:tcBorders>
              <w:top w:val="single" w:sz="6" w:space="0" w:color="000000"/>
              <w:left w:val="single" w:sz="6" w:space="0" w:color="000000"/>
              <w:bottom w:val="single" w:sz="6" w:space="0" w:color="000000"/>
              <w:right w:val="single" w:sz="6" w:space="0" w:color="000000"/>
            </w:tcBorders>
          </w:tcPr>
          <w:p w14:paraId="7ABEFD63" w14:textId="77777777" w:rsidR="00D86289" w:rsidRDefault="00000000">
            <w:pPr>
              <w:jc w:val="center"/>
              <w:textAlignment w:val="baseline"/>
              <w:rPr>
                <w:rFonts w:ascii="Times New Roman" w:hAnsi="Times New Roman"/>
              </w:rPr>
            </w:pPr>
            <w:r>
              <w:rPr>
                <w:rFonts w:ascii="Times New Roman" w:hAnsi="Times New Roman"/>
                <w:sz w:val="24"/>
                <w:szCs w:val="24"/>
              </w:rPr>
              <w:t>Ширина</w:t>
            </w:r>
            <w:r>
              <w:rPr>
                <w:rFonts w:ascii="Times New Roman" w:hAnsi="Times New Roman"/>
                <w:sz w:val="24"/>
                <w:szCs w:val="24"/>
              </w:rPr>
              <w:br/>
              <w:t>в </w:t>
            </w:r>
            <w:r>
              <w:rPr>
                <w:rFonts w:ascii="Times New Roman" w:hAnsi="Times New Roman"/>
                <w:sz w:val="24"/>
                <w:szCs w:val="24"/>
              </w:rPr>
              <w:br/>
              <w:t>красных</w:t>
            </w:r>
            <w:r>
              <w:rPr>
                <w:rFonts w:ascii="Times New Roman" w:hAnsi="Times New Roman"/>
                <w:sz w:val="24"/>
                <w:szCs w:val="24"/>
              </w:rPr>
              <w:br/>
              <w:t>линиях,</w:t>
            </w:r>
            <w:r>
              <w:rPr>
                <w:rFonts w:ascii="Times New Roman" w:hAnsi="Times New Roman"/>
                <w:sz w:val="24"/>
                <w:szCs w:val="24"/>
              </w:rPr>
              <w:br/>
              <w:t>м</w:t>
            </w:r>
          </w:p>
        </w:tc>
        <w:tc>
          <w:tcPr>
            <w:tcW w:w="1135" w:type="dxa"/>
            <w:tcBorders>
              <w:top w:val="single" w:sz="6" w:space="0" w:color="000000"/>
              <w:left w:val="single" w:sz="6" w:space="0" w:color="000000"/>
              <w:bottom w:val="single" w:sz="6" w:space="0" w:color="000000"/>
              <w:right w:val="single" w:sz="6" w:space="0" w:color="000000"/>
            </w:tcBorders>
          </w:tcPr>
          <w:p w14:paraId="0C0BAD0A" w14:textId="77777777" w:rsidR="00D86289" w:rsidRDefault="00000000">
            <w:pPr>
              <w:jc w:val="center"/>
              <w:textAlignment w:val="baseline"/>
              <w:rPr>
                <w:rFonts w:ascii="Times New Roman" w:hAnsi="Times New Roman"/>
              </w:rPr>
            </w:pPr>
            <w:r>
              <w:rPr>
                <w:rFonts w:ascii="Times New Roman" w:hAnsi="Times New Roman"/>
                <w:sz w:val="24"/>
                <w:szCs w:val="24"/>
              </w:rPr>
              <w:t>Ширина </w:t>
            </w:r>
            <w:r>
              <w:rPr>
                <w:rFonts w:ascii="Times New Roman" w:hAnsi="Times New Roman"/>
                <w:sz w:val="24"/>
                <w:szCs w:val="24"/>
              </w:rPr>
              <w:br/>
              <w:t>полосы </w:t>
            </w:r>
            <w:r>
              <w:rPr>
                <w:rFonts w:ascii="Times New Roman" w:hAnsi="Times New Roman"/>
                <w:sz w:val="24"/>
                <w:szCs w:val="24"/>
              </w:rPr>
              <w:br/>
              <w:t>движения,</w:t>
            </w:r>
            <w:r>
              <w:rPr>
                <w:rFonts w:ascii="Times New Roman" w:hAnsi="Times New Roman"/>
                <w:sz w:val="24"/>
                <w:szCs w:val="24"/>
              </w:rPr>
              <w:br/>
              <w:t>м</w:t>
            </w:r>
          </w:p>
        </w:tc>
        <w:tc>
          <w:tcPr>
            <w:tcW w:w="1134" w:type="dxa"/>
            <w:tcBorders>
              <w:top w:val="single" w:sz="6" w:space="0" w:color="000000"/>
              <w:left w:val="single" w:sz="6" w:space="0" w:color="000000"/>
              <w:bottom w:val="single" w:sz="6" w:space="0" w:color="000000"/>
              <w:right w:val="single" w:sz="6" w:space="0" w:color="000000"/>
            </w:tcBorders>
          </w:tcPr>
          <w:p w14:paraId="36FA05AA" w14:textId="77777777" w:rsidR="00D86289" w:rsidRDefault="00000000">
            <w:pPr>
              <w:jc w:val="center"/>
              <w:textAlignment w:val="baseline"/>
              <w:rPr>
                <w:rFonts w:ascii="Times New Roman" w:hAnsi="Times New Roman"/>
              </w:rPr>
            </w:pPr>
            <w:r>
              <w:rPr>
                <w:rFonts w:ascii="Times New Roman" w:hAnsi="Times New Roman"/>
                <w:sz w:val="24"/>
                <w:szCs w:val="24"/>
              </w:rPr>
              <w:t>Число </w:t>
            </w:r>
            <w:r>
              <w:rPr>
                <w:rFonts w:ascii="Times New Roman" w:hAnsi="Times New Roman"/>
                <w:sz w:val="24"/>
                <w:szCs w:val="24"/>
              </w:rPr>
              <w:br/>
              <w:t>полос </w:t>
            </w:r>
            <w:r>
              <w:rPr>
                <w:rFonts w:ascii="Times New Roman" w:hAnsi="Times New Roman"/>
                <w:sz w:val="24"/>
                <w:szCs w:val="24"/>
              </w:rPr>
              <w:br/>
              <w:t>движения</w:t>
            </w:r>
          </w:p>
        </w:tc>
        <w:tc>
          <w:tcPr>
            <w:tcW w:w="1275" w:type="dxa"/>
            <w:tcBorders>
              <w:top w:val="single" w:sz="6" w:space="0" w:color="000000"/>
              <w:left w:val="single" w:sz="6" w:space="0" w:color="000000"/>
              <w:bottom w:val="single" w:sz="6" w:space="0" w:color="000000"/>
              <w:right w:val="single" w:sz="6" w:space="0" w:color="000000"/>
            </w:tcBorders>
          </w:tcPr>
          <w:p w14:paraId="30B82AF8" w14:textId="77777777" w:rsidR="00D86289" w:rsidRDefault="00000000">
            <w:pPr>
              <w:jc w:val="center"/>
              <w:textAlignment w:val="baseline"/>
              <w:rPr>
                <w:rFonts w:ascii="Times New Roman" w:hAnsi="Times New Roman"/>
              </w:rPr>
            </w:pPr>
            <w:r>
              <w:rPr>
                <w:rFonts w:ascii="Times New Roman" w:hAnsi="Times New Roman"/>
                <w:sz w:val="24"/>
                <w:szCs w:val="24"/>
              </w:rPr>
              <w:t>Наименьший</w:t>
            </w:r>
            <w:r>
              <w:rPr>
                <w:rFonts w:ascii="Times New Roman" w:hAnsi="Times New Roman"/>
                <w:sz w:val="24"/>
                <w:szCs w:val="24"/>
              </w:rPr>
              <w:br/>
              <w:t>радиус </w:t>
            </w:r>
            <w:r>
              <w:rPr>
                <w:rFonts w:ascii="Times New Roman" w:hAnsi="Times New Roman"/>
                <w:sz w:val="24"/>
                <w:szCs w:val="24"/>
              </w:rPr>
              <w:br/>
              <w:t>кривых </w:t>
            </w:r>
            <w:r>
              <w:rPr>
                <w:rFonts w:ascii="Times New Roman" w:hAnsi="Times New Roman"/>
                <w:sz w:val="24"/>
                <w:szCs w:val="24"/>
              </w:rPr>
              <w:br/>
              <w:t>в плане,</w:t>
            </w:r>
            <w:r>
              <w:rPr>
                <w:rFonts w:ascii="Times New Roman" w:hAnsi="Times New Roman"/>
                <w:sz w:val="24"/>
                <w:szCs w:val="24"/>
              </w:rPr>
              <w:br/>
              <w:t>м</w:t>
            </w:r>
          </w:p>
        </w:tc>
        <w:tc>
          <w:tcPr>
            <w:tcW w:w="1135" w:type="dxa"/>
            <w:tcBorders>
              <w:top w:val="single" w:sz="6" w:space="0" w:color="000000"/>
              <w:left w:val="single" w:sz="6" w:space="0" w:color="000000"/>
              <w:bottom w:val="single" w:sz="6" w:space="0" w:color="000000"/>
              <w:right w:val="single" w:sz="6" w:space="0" w:color="000000"/>
            </w:tcBorders>
          </w:tcPr>
          <w:p w14:paraId="24552843" w14:textId="77777777" w:rsidR="00D86289" w:rsidRDefault="00000000">
            <w:pPr>
              <w:jc w:val="center"/>
              <w:textAlignment w:val="baseline"/>
              <w:rPr>
                <w:rFonts w:ascii="Times New Roman" w:hAnsi="Times New Roman"/>
              </w:rPr>
            </w:pPr>
            <w:r>
              <w:rPr>
                <w:rFonts w:ascii="Times New Roman" w:hAnsi="Times New Roman"/>
                <w:sz w:val="24"/>
                <w:szCs w:val="24"/>
              </w:rPr>
              <w:t>Наибольший</w:t>
            </w:r>
            <w:r>
              <w:rPr>
                <w:rFonts w:ascii="Times New Roman" w:hAnsi="Times New Roman"/>
                <w:sz w:val="24"/>
                <w:szCs w:val="24"/>
              </w:rPr>
              <w:br/>
              <w:t>продольный</w:t>
            </w:r>
            <w:r>
              <w:rPr>
                <w:rFonts w:ascii="Times New Roman" w:hAnsi="Times New Roman"/>
                <w:sz w:val="24"/>
                <w:szCs w:val="24"/>
              </w:rPr>
              <w:br/>
              <w:t>уклон, </w:t>
            </w:r>
            <w:r>
              <w:rPr>
                <w:rFonts w:ascii="Times New Roman" w:hAnsi="Times New Roman"/>
                <w:sz w:val="24"/>
                <w:szCs w:val="24"/>
              </w:rPr>
              <w:br/>
              <w:t>%</w:t>
            </w:r>
          </w:p>
        </w:tc>
        <w:tc>
          <w:tcPr>
            <w:tcW w:w="1274" w:type="dxa"/>
            <w:tcBorders>
              <w:top w:val="single" w:sz="6" w:space="0" w:color="000000"/>
              <w:left w:val="single" w:sz="6" w:space="0" w:color="000000"/>
              <w:bottom w:val="single" w:sz="6" w:space="0" w:color="000000"/>
              <w:right w:val="single" w:sz="6" w:space="0" w:color="000000"/>
            </w:tcBorders>
          </w:tcPr>
          <w:p w14:paraId="71F666B5" w14:textId="77777777" w:rsidR="00D86289" w:rsidRDefault="00000000">
            <w:pPr>
              <w:jc w:val="center"/>
              <w:textAlignment w:val="baseline"/>
              <w:rPr>
                <w:rFonts w:ascii="Times New Roman" w:hAnsi="Times New Roman"/>
              </w:rPr>
            </w:pPr>
            <w:r>
              <w:rPr>
                <w:rFonts w:ascii="Times New Roman" w:hAnsi="Times New Roman"/>
                <w:sz w:val="24"/>
                <w:szCs w:val="24"/>
              </w:rPr>
              <w:t>Ширина </w:t>
            </w:r>
            <w:r>
              <w:rPr>
                <w:rFonts w:ascii="Times New Roman" w:hAnsi="Times New Roman"/>
                <w:sz w:val="24"/>
                <w:szCs w:val="24"/>
              </w:rPr>
              <w:br/>
              <w:t>пешеходной</w:t>
            </w:r>
            <w:r>
              <w:rPr>
                <w:rFonts w:ascii="Times New Roman" w:hAnsi="Times New Roman"/>
                <w:sz w:val="24"/>
                <w:szCs w:val="24"/>
              </w:rPr>
              <w:br/>
              <w:t>части </w:t>
            </w:r>
            <w:r>
              <w:rPr>
                <w:rFonts w:ascii="Times New Roman" w:hAnsi="Times New Roman"/>
                <w:sz w:val="24"/>
                <w:szCs w:val="24"/>
              </w:rPr>
              <w:br/>
              <w:t>тротуара,</w:t>
            </w:r>
            <w:r>
              <w:rPr>
                <w:rFonts w:ascii="Times New Roman" w:hAnsi="Times New Roman"/>
                <w:sz w:val="24"/>
                <w:szCs w:val="24"/>
              </w:rPr>
              <w:br/>
              <w:t>м</w:t>
            </w:r>
          </w:p>
        </w:tc>
      </w:tr>
      <w:tr w:rsidR="00D86289" w14:paraId="75AB4990" w14:textId="77777777">
        <w:tc>
          <w:tcPr>
            <w:tcW w:w="9780" w:type="dxa"/>
            <w:gridSpan w:val="8"/>
            <w:tcBorders>
              <w:top w:val="single" w:sz="6" w:space="0" w:color="000000"/>
              <w:left w:val="single" w:sz="6" w:space="0" w:color="000000"/>
              <w:bottom w:val="single" w:sz="6" w:space="0" w:color="000000"/>
              <w:right w:val="single" w:sz="6" w:space="0" w:color="000000"/>
            </w:tcBorders>
          </w:tcPr>
          <w:p w14:paraId="686B410C" w14:textId="77777777" w:rsidR="00D86289" w:rsidRDefault="00000000">
            <w:pPr>
              <w:textAlignment w:val="baseline"/>
              <w:rPr>
                <w:rFonts w:ascii="Times New Roman" w:hAnsi="Times New Roman"/>
                <w:b/>
                <w:szCs w:val="28"/>
              </w:rPr>
            </w:pPr>
            <w:r>
              <w:rPr>
                <w:rFonts w:ascii="Times New Roman" w:hAnsi="Times New Roman"/>
                <w:b/>
                <w:szCs w:val="28"/>
              </w:rPr>
              <w:t>Магистральные дороги:</w:t>
            </w:r>
          </w:p>
        </w:tc>
      </w:tr>
      <w:tr w:rsidR="00D86289" w14:paraId="6890FA58" w14:textId="77777777">
        <w:tc>
          <w:tcPr>
            <w:tcW w:w="1391" w:type="dxa"/>
            <w:tcBorders>
              <w:top w:val="single" w:sz="6" w:space="0" w:color="000000"/>
              <w:left w:val="single" w:sz="6" w:space="0" w:color="000000"/>
              <w:bottom w:val="single" w:sz="6" w:space="0" w:color="000000"/>
              <w:right w:val="single" w:sz="6" w:space="0" w:color="000000"/>
            </w:tcBorders>
          </w:tcPr>
          <w:p w14:paraId="47322235" w14:textId="77777777" w:rsidR="00D86289" w:rsidRDefault="00000000">
            <w:pPr>
              <w:textAlignment w:val="baseline"/>
              <w:rPr>
                <w:rFonts w:ascii="Times New Roman" w:hAnsi="Times New Roman"/>
              </w:rPr>
            </w:pPr>
            <w:r>
              <w:rPr>
                <w:rFonts w:ascii="Times New Roman" w:hAnsi="Times New Roman"/>
                <w:szCs w:val="28"/>
              </w:rPr>
              <w:t>регулируемого </w:t>
            </w:r>
            <w:r>
              <w:rPr>
                <w:rFonts w:ascii="Times New Roman" w:hAnsi="Times New Roman"/>
                <w:szCs w:val="28"/>
              </w:rPr>
              <w:br/>
              <w:t>движения</w:t>
            </w:r>
          </w:p>
        </w:tc>
        <w:tc>
          <w:tcPr>
            <w:tcW w:w="1302" w:type="dxa"/>
            <w:tcBorders>
              <w:top w:val="single" w:sz="6" w:space="0" w:color="000000"/>
              <w:left w:val="single" w:sz="6" w:space="0" w:color="000000"/>
              <w:bottom w:val="single" w:sz="6" w:space="0" w:color="000000"/>
              <w:right w:val="single" w:sz="6" w:space="0" w:color="000000"/>
            </w:tcBorders>
          </w:tcPr>
          <w:p w14:paraId="69571FB2" w14:textId="77777777" w:rsidR="00D86289" w:rsidRDefault="00000000">
            <w:pPr>
              <w:textAlignment w:val="baseline"/>
              <w:rPr>
                <w:rFonts w:ascii="Times New Roman" w:hAnsi="Times New Roman"/>
                <w:szCs w:val="28"/>
              </w:rPr>
            </w:pPr>
            <w:r>
              <w:rPr>
                <w:rFonts w:ascii="Times New Roman" w:hAnsi="Times New Roman"/>
                <w:szCs w:val="28"/>
              </w:rPr>
              <w:t>80</w:t>
            </w:r>
          </w:p>
        </w:tc>
        <w:tc>
          <w:tcPr>
            <w:tcW w:w="1134" w:type="dxa"/>
            <w:tcBorders>
              <w:top w:val="single" w:sz="6" w:space="0" w:color="000000"/>
              <w:left w:val="single" w:sz="6" w:space="0" w:color="000000"/>
              <w:bottom w:val="single" w:sz="6" w:space="0" w:color="000000"/>
              <w:right w:val="single" w:sz="6" w:space="0" w:color="000000"/>
            </w:tcBorders>
          </w:tcPr>
          <w:p w14:paraId="4E67E4B4" w14:textId="77777777" w:rsidR="00D86289" w:rsidRDefault="00000000">
            <w:pPr>
              <w:textAlignment w:val="baseline"/>
              <w:rPr>
                <w:rFonts w:ascii="Times New Roman" w:hAnsi="Times New Roman"/>
                <w:szCs w:val="28"/>
              </w:rPr>
            </w:pPr>
            <w:r>
              <w:rPr>
                <w:rFonts w:ascii="Times New Roman" w:hAnsi="Times New Roman"/>
                <w:szCs w:val="28"/>
              </w:rPr>
              <w:t>40 - 65</w:t>
            </w:r>
          </w:p>
        </w:tc>
        <w:tc>
          <w:tcPr>
            <w:tcW w:w="1135" w:type="dxa"/>
            <w:tcBorders>
              <w:top w:val="single" w:sz="6" w:space="0" w:color="000000"/>
              <w:left w:val="single" w:sz="6" w:space="0" w:color="000000"/>
              <w:bottom w:val="single" w:sz="6" w:space="0" w:color="000000"/>
              <w:right w:val="single" w:sz="6" w:space="0" w:color="000000"/>
            </w:tcBorders>
          </w:tcPr>
          <w:p w14:paraId="02BD9C98" w14:textId="77777777" w:rsidR="00D86289" w:rsidRDefault="00000000">
            <w:pPr>
              <w:textAlignment w:val="baseline"/>
              <w:rPr>
                <w:rFonts w:ascii="Times New Roman" w:hAnsi="Times New Roman"/>
                <w:szCs w:val="28"/>
              </w:rPr>
            </w:pPr>
            <w:r>
              <w:rPr>
                <w:rFonts w:ascii="Times New Roman" w:hAnsi="Times New Roman"/>
                <w:szCs w:val="28"/>
              </w:rPr>
              <w:t>3,50</w:t>
            </w:r>
          </w:p>
        </w:tc>
        <w:tc>
          <w:tcPr>
            <w:tcW w:w="1134" w:type="dxa"/>
            <w:tcBorders>
              <w:top w:val="single" w:sz="6" w:space="0" w:color="000000"/>
              <w:left w:val="single" w:sz="6" w:space="0" w:color="000000"/>
              <w:bottom w:val="single" w:sz="6" w:space="0" w:color="000000"/>
              <w:right w:val="single" w:sz="6" w:space="0" w:color="000000"/>
            </w:tcBorders>
          </w:tcPr>
          <w:p w14:paraId="3F2D2678" w14:textId="77777777" w:rsidR="00D86289" w:rsidRDefault="00000000">
            <w:pPr>
              <w:textAlignment w:val="baseline"/>
              <w:rPr>
                <w:rFonts w:ascii="Times New Roman" w:hAnsi="Times New Roman"/>
                <w:szCs w:val="28"/>
              </w:rPr>
            </w:pPr>
            <w:r>
              <w:rPr>
                <w:rFonts w:ascii="Times New Roman" w:hAnsi="Times New Roman"/>
                <w:szCs w:val="28"/>
              </w:rPr>
              <w:t>2 - 6</w:t>
            </w:r>
          </w:p>
        </w:tc>
        <w:tc>
          <w:tcPr>
            <w:tcW w:w="1275" w:type="dxa"/>
            <w:tcBorders>
              <w:top w:val="single" w:sz="6" w:space="0" w:color="000000"/>
              <w:left w:val="single" w:sz="6" w:space="0" w:color="000000"/>
              <w:bottom w:val="single" w:sz="6" w:space="0" w:color="000000"/>
              <w:right w:val="single" w:sz="6" w:space="0" w:color="000000"/>
            </w:tcBorders>
          </w:tcPr>
          <w:p w14:paraId="4229ACBA" w14:textId="77777777" w:rsidR="00D86289" w:rsidRDefault="00000000">
            <w:pPr>
              <w:textAlignment w:val="baseline"/>
              <w:rPr>
                <w:rFonts w:ascii="Times New Roman" w:hAnsi="Times New Roman"/>
                <w:szCs w:val="28"/>
              </w:rPr>
            </w:pPr>
            <w:r>
              <w:rPr>
                <w:rFonts w:ascii="Times New Roman" w:hAnsi="Times New Roman"/>
                <w:szCs w:val="28"/>
              </w:rPr>
              <w:t>400</w:t>
            </w:r>
          </w:p>
        </w:tc>
        <w:tc>
          <w:tcPr>
            <w:tcW w:w="1135" w:type="dxa"/>
            <w:tcBorders>
              <w:top w:val="single" w:sz="6" w:space="0" w:color="000000"/>
              <w:left w:val="single" w:sz="6" w:space="0" w:color="000000"/>
              <w:bottom w:val="single" w:sz="6" w:space="0" w:color="000000"/>
              <w:right w:val="single" w:sz="6" w:space="0" w:color="000000"/>
            </w:tcBorders>
          </w:tcPr>
          <w:p w14:paraId="53D431F6" w14:textId="77777777" w:rsidR="00D86289" w:rsidRDefault="00000000">
            <w:pPr>
              <w:textAlignment w:val="baseline"/>
              <w:rPr>
                <w:rFonts w:ascii="Times New Roman" w:hAnsi="Times New Roman"/>
                <w:szCs w:val="28"/>
              </w:rPr>
            </w:pPr>
            <w:r>
              <w:rPr>
                <w:rFonts w:ascii="Times New Roman" w:hAnsi="Times New Roman"/>
                <w:szCs w:val="28"/>
              </w:rPr>
              <w:t>50</w:t>
            </w:r>
          </w:p>
        </w:tc>
        <w:tc>
          <w:tcPr>
            <w:tcW w:w="1274" w:type="dxa"/>
            <w:tcBorders>
              <w:top w:val="single" w:sz="6" w:space="0" w:color="000000"/>
              <w:left w:val="single" w:sz="6" w:space="0" w:color="000000"/>
              <w:bottom w:val="single" w:sz="6" w:space="0" w:color="000000"/>
              <w:right w:val="single" w:sz="6" w:space="0" w:color="000000"/>
            </w:tcBorders>
          </w:tcPr>
          <w:p w14:paraId="0E8D94C5" w14:textId="77777777" w:rsidR="00D86289" w:rsidRDefault="00000000">
            <w:pPr>
              <w:textAlignment w:val="baseline"/>
              <w:rPr>
                <w:rFonts w:ascii="Times New Roman" w:hAnsi="Times New Roman"/>
                <w:szCs w:val="28"/>
              </w:rPr>
            </w:pPr>
            <w:r>
              <w:rPr>
                <w:rFonts w:ascii="Times New Roman" w:hAnsi="Times New Roman"/>
                <w:szCs w:val="28"/>
              </w:rPr>
              <w:t>-</w:t>
            </w:r>
          </w:p>
        </w:tc>
      </w:tr>
      <w:tr w:rsidR="00D86289" w14:paraId="7ACA7572" w14:textId="77777777">
        <w:tc>
          <w:tcPr>
            <w:tcW w:w="9780" w:type="dxa"/>
            <w:gridSpan w:val="8"/>
            <w:tcBorders>
              <w:top w:val="single" w:sz="6" w:space="0" w:color="000000"/>
              <w:left w:val="single" w:sz="6" w:space="0" w:color="000000"/>
              <w:bottom w:val="single" w:sz="6" w:space="0" w:color="000000"/>
              <w:right w:val="single" w:sz="6" w:space="0" w:color="000000"/>
            </w:tcBorders>
          </w:tcPr>
          <w:p w14:paraId="1CE0E553" w14:textId="77777777" w:rsidR="00D86289" w:rsidRDefault="00000000">
            <w:pPr>
              <w:rPr>
                <w:rFonts w:ascii="Times New Roman" w:hAnsi="Times New Roman"/>
              </w:rPr>
            </w:pPr>
            <w:r>
              <w:rPr>
                <w:rFonts w:ascii="Times New Roman" w:hAnsi="Times New Roman"/>
                <w:b/>
                <w:szCs w:val="24"/>
              </w:rPr>
              <w:t>Районного значения:</w:t>
            </w:r>
          </w:p>
        </w:tc>
      </w:tr>
      <w:tr w:rsidR="00D86289" w14:paraId="13E41786" w14:textId="77777777">
        <w:tc>
          <w:tcPr>
            <w:tcW w:w="1391" w:type="dxa"/>
            <w:tcBorders>
              <w:top w:val="single" w:sz="6" w:space="0" w:color="000000"/>
              <w:left w:val="single" w:sz="6" w:space="0" w:color="000000"/>
              <w:bottom w:val="single" w:sz="6" w:space="0" w:color="000000"/>
              <w:right w:val="single" w:sz="6" w:space="0" w:color="000000"/>
            </w:tcBorders>
          </w:tcPr>
          <w:p w14:paraId="44087D84" w14:textId="77777777" w:rsidR="00D86289" w:rsidRDefault="00000000">
            <w:pPr>
              <w:textAlignment w:val="baseline"/>
              <w:rPr>
                <w:rFonts w:ascii="Times New Roman" w:hAnsi="Times New Roman"/>
              </w:rPr>
            </w:pPr>
            <w:r>
              <w:rPr>
                <w:rFonts w:ascii="Times New Roman" w:hAnsi="Times New Roman"/>
                <w:sz w:val="24"/>
                <w:szCs w:val="24"/>
              </w:rPr>
              <w:t>транспортно- </w:t>
            </w:r>
            <w:r>
              <w:rPr>
                <w:rFonts w:ascii="Times New Roman" w:hAnsi="Times New Roman"/>
                <w:sz w:val="24"/>
                <w:szCs w:val="24"/>
              </w:rPr>
              <w:br/>
              <w:t>пешеходные</w:t>
            </w:r>
          </w:p>
        </w:tc>
        <w:tc>
          <w:tcPr>
            <w:tcW w:w="1302" w:type="dxa"/>
            <w:tcBorders>
              <w:top w:val="single" w:sz="6" w:space="0" w:color="000000"/>
              <w:left w:val="single" w:sz="6" w:space="0" w:color="000000"/>
              <w:bottom w:val="single" w:sz="6" w:space="0" w:color="000000"/>
              <w:right w:val="single" w:sz="6" w:space="0" w:color="000000"/>
            </w:tcBorders>
          </w:tcPr>
          <w:p w14:paraId="14C40866" w14:textId="77777777" w:rsidR="00D86289" w:rsidRDefault="00000000">
            <w:pPr>
              <w:textAlignment w:val="baseline"/>
              <w:rPr>
                <w:rFonts w:ascii="Times New Roman" w:hAnsi="Times New Roman"/>
                <w:sz w:val="24"/>
                <w:szCs w:val="24"/>
              </w:rPr>
            </w:pPr>
            <w:r>
              <w:rPr>
                <w:rFonts w:ascii="Times New Roman" w:hAnsi="Times New Roman"/>
                <w:sz w:val="24"/>
                <w:szCs w:val="24"/>
              </w:rPr>
              <w:t>70</w:t>
            </w:r>
          </w:p>
        </w:tc>
        <w:tc>
          <w:tcPr>
            <w:tcW w:w="1134" w:type="dxa"/>
            <w:tcBorders>
              <w:top w:val="single" w:sz="6" w:space="0" w:color="000000"/>
              <w:left w:val="single" w:sz="6" w:space="0" w:color="000000"/>
              <w:bottom w:val="single" w:sz="6" w:space="0" w:color="000000"/>
              <w:right w:val="single" w:sz="6" w:space="0" w:color="000000"/>
            </w:tcBorders>
          </w:tcPr>
          <w:p w14:paraId="3F82E38F" w14:textId="77777777" w:rsidR="00D86289" w:rsidRDefault="00000000">
            <w:pPr>
              <w:textAlignment w:val="baseline"/>
              <w:rPr>
                <w:rFonts w:ascii="Times New Roman" w:hAnsi="Times New Roman"/>
                <w:sz w:val="24"/>
                <w:szCs w:val="24"/>
              </w:rPr>
            </w:pPr>
            <w:r>
              <w:rPr>
                <w:rFonts w:ascii="Times New Roman" w:hAnsi="Times New Roman"/>
                <w:sz w:val="24"/>
                <w:szCs w:val="24"/>
              </w:rPr>
              <w:t>35 - 45</w:t>
            </w:r>
          </w:p>
        </w:tc>
        <w:tc>
          <w:tcPr>
            <w:tcW w:w="1135" w:type="dxa"/>
            <w:tcBorders>
              <w:top w:val="single" w:sz="6" w:space="0" w:color="000000"/>
              <w:left w:val="single" w:sz="6" w:space="0" w:color="000000"/>
              <w:bottom w:val="single" w:sz="6" w:space="0" w:color="000000"/>
              <w:right w:val="single" w:sz="6" w:space="0" w:color="000000"/>
            </w:tcBorders>
          </w:tcPr>
          <w:p w14:paraId="1B60A8C3" w14:textId="77777777" w:rsidR="00D86289" w:rsidRDefault="00000000">
            <w:pPr>
              <w:textAlignment w:val="baseline"/>
              <w:rPr>
                <w:rFonts w:ascii="Times New Roman" w:hAnsi="Times New Roman"/>
                <w:sz w:val="24"/>
                <w:szCs w:val="24"/>
              </w:rPr>
            </w:pPr>
            <w:r>
              <w:rPr>
                <w:rFonts w:ascii="Times New Roman" w:hAnsi="Times New Roman"/>
                <w:sz w:val="24"/>
                <w:szCs w:val="24"/>
              </w:rPr>
              <w:t>3,50</w:t>
            </w:r>
          </w:p>
        </w:tc>
        <w:tc>
          <w:tcPr>
            <w:tcW w:w="1134" w:type="dxa"/>
            <w:tcBorders>
              <w:top w:val="single" w:sz="6" w:space="0" w:color="000000"/>
              <w:left w:val="single" w:sz="6" w:space="0" w:color="000000"/>
              <w:bottom w:val="single" w:sz="6" w:space="0" w:color="000000"/>
              <w:right w:val="single" w:sz="6" w:space="0" w:color="000000"/>
            </w:tcBorders>
          </w:tcPr>
          <w:p w14:paraId="66370313" w14:textId="77777777" w:rsidR="00D86289" w:rsidRDefault="00000000">
            <w:pPr>
              <w:textAlignment w:val="baseline"/>
              <w:rPr>
                <w:rFonts w:ascii="Times New Roman" w:hAnsi="Times New Roman"/>
                <w:sz w:val="24"/>
                <w:szCs w:val="24"/>
              </w:rPr>
            </w:pPr>
            <w:r>
              <w:rPr>
                <w:rFonts w:ascii="Times New Roman" w:hAnsi="Times New Roman"/>
                <w:sz w:val="24"/>
                <w:szCs w:val="24"/>
              </w:rPr>
              <w:t>2 - 4</w:t>
            </w:r>
          </w:p>
        </w:tc>
        <w:tc>
          <w:tcPr>
            <w:tcW w:w="1275" w:type="dxa"/>
            <w:tcBorders>
              <w:top w:val="single" w:sz="6" w:space="0" w:color="000000"/>
              <w:left w:val="single" w:sz="6" w:space="0" w:color="000000"/>
              <w:bottom w:val="single" w:sz="6" w:space="0" w:color="000000"/>
              <w:right w:val="single" w:sz="6" w:space="0" w:color="000000"/>
            </w:tcBorders>
          </w:tcPr>
          <w:p w14:paraId="677DDF9E" w14:textId="77777777" w:rsidR="00D86289" w:rsidRDefault="00000000">
            <w:pPr>
              <w:textAlignment w:val="baseline"/>
              <w:rPr>
                <w:rFonts w:ascii="Times New Roman" w:hAnsi="Times New Roman"/>
                <w:sz w:val="24"/>
                <w:szCs w:val="24"/>
              </w:rPr>
            </w:pPr>
            <w:r>
              <w:rPr>
                <w:rFonts w:ascii="Times New Roman" w:hAnsi="Times New Roman"/>
                <w:sz w:val="24"/>
                <w:szCs w:val="24"/>
              </w:rPr>
              <w:t>250</w:t>
            </w:r>
          </w:p>
        </w:tc>
        <w:tc>
          <w:tcPr>
            <w:tcW w:w="1135" w:type="dxa"/>
            <w:tcBorders>
              <w:top w:val="single" w:sz="6" w:space="0" w:color="000000"/>
              <w:left w:val="single" w:sz="6" w:space="0" w:color="000000"/>
              <w:bottom w:val="single" w:sz="6" w:space="0" w:color="000000"/>
              <w:right w:val="single" w:sz="6" w:space="0" w:color="000000"/>
            </w:tcBorders>
          </w:tcPr>
          <w:p w14:paraId="62F8A9EE" w14:textId="77777777" w:rsidR="00D86289" w:rsidRDefault="00000000">
            <w:pPr>
              <w:textAlignment w:val="baseline"/>
              <w:rPr>
                <w:rFonts w:ascii="Times New Roman" w:hAnsi="Times New Roman"/>
                <w:sz w:val="24"/>
                <w:szCs w:val="24"/>
              </w:rPr>
            </w:pPr>
            <w:r>
              <w:rPr>
                <w:rFonts w:ascii="Times New Roman" w:hAnsi="Times New Roman"/>
                <w:sz w:val="24"/>
                <w:szCs w:val="24"/>
              </w:rPr>
              <w:t>60</w:t>
            </w:r>
          </w:p>
        </w:tc>
        <w:tc>
          <w:tcPr>
            <w:tcW w:w="1274" w:type="dxa"/>
            <w:tcBorders>
              <w:top w:val="single" w:sz="6" w:space="0" w:color="000000"/>
              <w:left w:val="single" w:sz="6" w:space="0" w:color="000000"/>
              <w:bottom w:val="single" w:sz="6" w:space="0" w:color="000000"/>
              <w:right w:val="single" w:sz="6" w:space="0" w:color="000000"/>
            </w:tcBorders>
          </w:tcPr>
          <w:p w14:paraId="789C0120" w14:textId="77777777" w:rsidR="00D86289" w:rsidRDefault="00000000">
            <w:pPr>
              <w:textAlignment w:val="baseline"/>
              <w:rPr>
                <w:rFonts w:ascii="Times New Roman" w:hAnsi="Times New Roman"/>
                <w:sz w:val="24"/>
                <w:szCs w:val="24"/>
              </w:rPr>
            </w:pPr>
            <w:r>
              <w:rPr>
                <w:rFonts w:ascii="Times New Roman" w:hAnsi="Times New Roman"/>
                <w:sz w:val="24"/>
                <w:szCs w:val="24"/>
              </w:rPr>
              <w:t>2,25</w:t>
            </w:r>
          </w:p>
        </w:tc>
      </w:tr>
      <w:tr w:rsidR="00D86289" w14:paraId="5DF0FC45" w14:textId="77777777">
        <w:tc>
          <w:tcPr>
            <w:tcW w:w="1391" w:type="dxa"/>
            <w:tcBorders>
              <w:top w:val="single" w:sz="6" w:space="0" w:color="000000"/>
              <w:left w:val="single" w:sz="6" w:space="0" w:color="000000"/>
              <w:bottom w:val="single" w:sz="6" w:space="0" w:color="000000"/>
              <w:right w:val="single" w:sz="6" w:space="0" w:color="000000"/>
            </w:tcBorders>
          </w:tcPr>
          <w:p w14:paraId="30671C90" w14:textId="77777777" w:rsidR="00D86289" w:rsidRDefault="00000000">
            <w:pPr>
              <w:textAlignment w:val="baseline"/>
              <w:rPr>
                <w:rFonts w:ascii="Times New Roman" w:hAnsi="Times New Roman"/>
              </w:rPr>
            </w:pPr>
            <w:r>
              <w:rPr>
                <w:rFonts w:ascii="Times New Roman" w:hAnsi="Times New Roman"/>
                <w:sz w:val="24"/>
                <w:szCs w:val="24"/>
              </w:rPr>
              <w:t>пешеходно- </w:t>
            </w:r>
            <w:r>
              <w:rPr>
                <w:rFonts w:ascii="Times New Roman" w:hAnsi="Times New Roman"/>
                <w:sz w:val="24"/>
                <w:szCs w:val="24"/>
              </w:rPr>
              <w:br/>
              <w:t>транспортные</w:t>
            </w:r>
          </w:p>
        </w:tc>
        <w:tc>
          <w:tcPr>
            <w:tcW w:w="1302" w:type="dxa"/>
            <w:tcBorders>
              <w:top w:val="single" w:sz="6" w:space="0" w:color="000000"/>
              <w:left w:val="single" w:sz="6" w:space="0" w:color="000000"/>
              <w:bottom w:val="single" w:sz="6" w:space="0" w:color="000000"/>
              <w:right w:val="single" w:sz="6" w:space="0" w:color="000000"/>
            </w:tcBorders>
          </w:tcPr>
          <w:p w14:paraId="7EBF9295" w14:textId="77777777" w:rsidR="00D86289" w:rsidRDefault="00000000">
            <w:pPr>
              <w:textAlignment w:val="baseline"/>
              <w:rPr>
                <w:rFonts w:ascii="Times New Roman" w:hAnsi="Times New Roman"/>
                <w:sz w:val="24"/>
                <w:szCs w:val="24"/>
              </w:rPr>
            </w:pPr>
            <w:r>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tcPr>
          <w:p w14:paraId="166748E8" w14:textId="77777777" w:rsidR="00D86289" w:rsidRDefault="00000000">
            <w:pPr>
              <w:textAlignment w:val="baseline"/>
              <w:rPr>
                <w:rFonts w:ascii="Times New Roman" w:hAnsi="Times New Roman"/>
                <w:sz w:val="24"/>
                <w:szCs w:val="24"/>
              </w:rPr>
            </w:pPr>
            <w:r>
              <w:rPr>
                <w:rFonts w:ascii="Times New Roman" w:hAnsi="Times New Roman"/>
                <w:sz w:val="24"/>
                <w:szCs w:val="24"/>
              </w:rPr>
              <w:t>30 - 40</w:t>
            </w:r>
          </w:p>
        </w:tc>
        <w:tc>
          <w:tcPr>
            <w:tcW w:w="1135" w:type="dxa"/>
            <w:tcBorders>
              <w:top w:val="single" w:sz="6" w:space="0" w:color="000000"/>
              <w:left w:val="single" w:sz="6" w:space="0" w:color="000000"/>
              <w:bottom w:val="single" w:sz="6" w:space="0" w:color="000000"/>
              <w:right w:val="single" w:sz="6" w:space="0" w:color="000000"/>
            </w:tcBorders>
          </w:tcPr>
          <w:p w14:paraId="1364999E" w14:textId="77777777" w:rsidR="00D86289" w:rsidRDefault="00000000">
            <w:pPr>
              <w:textAlignment w:val="baseline"/>
              <w:rPr>
                <w:rFonts w:ascii="Times New Roman" w:hAnsi="Times New Roman"/>
                <w:sz w:val="24"/>
                <w:szCs w:val="24"/>
              </w:rPr>
            </w:pPr>
            <w:r>
              <w:rPr>
                <w:rFonts w:ascii="Times New Roman" w:hAnsi="Times New Roman"/>
                <w:sz w:val="24"/>
                <w:szCs w:val="24"/>
              </w:rPr>
              <w:t>4,00</w:t>
            </w:r>
          </w:p>
        </w:tc>
        <w:tc>
          <w:tcPr>
            <w:tcW w:w="1134" w:type="dxa"/>
            <w:tcBorders>
              <w:top w:val="single" w:sz="6" w:space="0" w:color="000000"/>
              <w:left w:val="single" w:sz="6" w:space="0" w:color="000000"/>
              <w:bottom w:val="single" w:sz="6" w:space="0" w:color="000000"/>
              <w:right w:val="single" w:sz="6" w:space="0" w:color="000000"/>
            </w:tcBorders>
          </w:tcPr>
          <w:p w14:paraId="1565F1C2" w14:textId="77777777" w:rsidR="00D86289" w:rsidRDefault="00000000">
            <w:pPr>
              <w:textAlignment w:val="baseline"/>
              <w:rPr>
                <w:rFonts w:ascii="Times New Roman" w:hAnsi="Times New Roman"/>
                <w:sz w:val="24"/>
                <w:szCs w:val="24"/>
              </w:rPr>
            </w:pPr>
            <w:r>
              <w:rPr>
                <w:rFonts w:ascii="Times New Roman" w:hAnsi="Times New Roman"/>
                <w:sz w:val="24"/>
                <w:szCs w:val="24"/>
              </w:rPr>
              <w:t>2</w:t>
            </w:r>
          </w:p>
        </w:tc>
        <w:tc>
          <w:tcPr>
            <w:tcW w:w="1275" w:type="dxa"/>
            <w:tcBorders>
              <w:top w:val="single" w:sz="6" w:space="0" w:color="000000"/>
              <w:left w:val="single" w:sz="6" w:space="0" w:color="000000"/>
              <w:bottom w:val="single" w:sz="6" w:space="0" w:color="000000"/>
              <w:right w:val="single" w:sz="6" w:space="0" w:color="000000"/>
            </w:tcBorders>
          </w:tcPr>
          <w:p w14:paraId="02F84B2A" w14:textId="77777777" w:rsidR="00D86289" w:rsidRDefault="00000000">
            <w:pPr>
              <w:textAlignment w:val="baseline"/>
              <w:rPr>
                <w:rFonts w:ascii="Times New Roman" w:hAnsi="Times New Roman"/>
                <w:sz w:val="24"/>
                <w:szCs w:val="24"/>
              </w:rPr>
            </w:pPr>
            <w:r>
              <w:rPr>
                <w:rFonts w:ascii="Times New Roman" w:hAnsi="Times New Roman"/>
                <w:sz w:val="24"/>
                <w:szCs w:val="24"/>
              </w:rPr>
              <w:t>125</w:t>
            </w:r>
          </w:p>
        </w:tc>
        <w:tc>
          <w:tcPr>
            <w:tcW w:w="1135" w:type="dxa"/>
            <w:tcBorders>
              <w:top w:val="single" w:sz="6" w:space="0" w:color="000000"/>
              <w:left w:val="single" w:sz="6" w:space="0" w:color="000000"/>
              <w:bottom w:val="single" w:sz="6" w:space="0" w:color="000000"/>
              <w:right w:val="single" w:sz="6" w:space="0" w:color="000000"/>
            </w:tcBorders>
          </w:tcPr>
          <w:p w14:paraId="0A6839C4" w14:textId="77777777" w:rsidR="00D86289" w:rsidRDefault="00000000">
            <w:pPr>
              <w:textAlignment w:val="baseline"/>
              <w:rPr>
                <w:rFonts w:ascii="Times New Roman" w:hAnsi="Times New Roman"/>
                <w:sz w:val="24"/>
                <w:szCs w:val="24"/>
              </w:rPr>
            </w:pPr>
            <w:r>
              <w:rPr>
                <w:rFonts w:ascii="Times New Roman" w:hAnsi="Times New Roman"/>
                <w:sz w:val="24"/>
                <w:szCs w:val="24"/>
              </w:rPr>
              <w:t>40</w:t>
            </w:r>
          </w:p>
        </w:tc>
        <w:tc>
          <w:tcPr>
            <w:tcW w:w="1274" w:type="dxa"/>
            <w:tcBorders>
              <w:top w:val="single" w:sz="6" w:space="0" w:color="000000"/>
              <w:left w:val="single" w:sz="6" w:space="0" w:color="000000"/>
              <w:bottom w:val="single" w:sz="6" w:space="0" w:color="000000"/>
              <w:right w:val="single" w:sz="6" w:space="0" w:color="000000"/>
            </w:tcBorders>
          </w:tcPr>
          <w:p w14:paraId="5B7CCDD3" w14:textId="77777777" w:rsidR="00D86289" w:rsidRDefault="00000000">
            <w:pPr>
              <w:textAlignment w:val="baseline"/>
              <w:rPr>
                <w:rFonts w:ascii="Times New Roman" w:hAnsi="Times New Roman"/>
                <w:sz w:val="24"/>
                <w:szCs w:val="24"/>
              </w:rPr>
            </w:pPr>
            <w:r>
              <w:rPr>
                <w:rFonts w:ascii="Times New Roman" w:hAnsi="Times New Roman"/>
                <w:sz w:val="24"/>
                <w:szCs w:val="24"/>
              </w:rPr>
              <w:t>3,0</w:t>
            </w:r>
          </w:p>
        </w:tc>
      </w:tr>
      <w:tr w:rsidR="00D86289" w14:paraId="171FDDE0" w14:textId="77777777">
        <w:tc>
          <w:tcPr>
            <w:tcW w:w="9780" w:type="dxa"/>
            <w:gridSpan w:val="8"/>
            <w:tcBorders>
              <w:top w:val="single" w:sz="6" w:space="0" w:color="000000"/>
              <w:left w:val="single" w:sz="6" w:space="0" w:color="000000"/>
              <w:bottom w:val="single" w:sz="6" w:space="0" w:color="000000"/>
              <w:right w:val="single" w:sz="6" w:space="0" w:color="000000"/>
            </w:tcBorders>
          </w:tcPr>
          <w:p w14:paraId="010AD1D1" w14:textId="77777777" w:rsidR="00D86289" w:rsidRDefault="00000000">
            <w:pPr>
              <w:rPr>
                <w:rFonts w:ascii="Times New Roman" w:hAnsi="Times New Roman"/>
              </w:rPr>
            </w:pPr>
            <w:r>
              <w:rPr>
                <w:rFonts w:ascii="Times New Roman" w:hAnsi="Times New Roman"/>
                <w:b/>
                <w:szCs w:val="24"/>
              </w:rPr>
              <w:t>Улицы и дороги местного значения:</w:t>
            </w:r>
          </w:p>
        </w:tc>
      </w:tr>
      <w:tr w:rsidR="00D86289" w14:paraId="35818E7B" w14:textId="77777777">
        <w:tc>
          <w:tcPr>
            <w:tcW w:w="1391" w:type="dxa"/>
            <w:tcBorders>
              <w:top w:val="single" w:sz="6" w:space="0" w:color="000000"/>
              <w:left w:val="single" w:sz="6" w:space="0" w:color="000000"/>
              <w:bottom w:val="single" w:sz="6" w:space="0" w:color="000000"/>
              <w:right w:val="single" w:sz="6" w:space="0" w:color="000000"/>
            </w:tcBorders>
          </w:tcPr>
          <w:p w14:paraId="3C8F8E87" w14:textId="77777777" w:rsidR="00D86289" w:rsidRDefault="00000000">
            <w:pPr>
              <w:textAlignment w:val="baseline"/>
              <w:rPr>
                <w:rFonts w:ascii="Times New Roman" w:hAnsi="Times New Roman"/>
              </w:rPr>
            </w:pPr>
            <w:r>
              <w:rPr>
                <w:rFonts w:ascii="Times New Roman" w:hAnsi="Times New Roman"/>
                <w:sz w:val="24"/>
                <w:szCs w:val="24"/>
              </w:rPr>
              <w:t>улицы в жилой </w:t>
            </w:r>
            <w:r>
              <w:rPr>
                <w:rFonts w:ascii="Times New Roman" w:hAnsi="Times New Roman"/>
                <w:sz w:val="24"/>
                <w:szCs w:val="24"/>
              </w:rPr>
              <w:br/>
              <w:t>застройке</w:t>
            </w:r>
          </w:p>
        </w:tc>
        <w:tc>
          <w:tcPr>
            <w:tcW w:w="1302" w:type="dxa"/>
            <w:tcBorders>
              <w:top w:val="single" w:sz="6" w:space="0" w:color="000000"/>
              <w:left w:val="single" w:sz="6" w:space="0" w:color="000000"/>
              <w:bottom w:val="single" w:sz="6" w:space="0" w:color="000000"/>
              <w:right w:val="single" w:sz="6" w:space="0" w:color="000000"/>
            </w:tcBorders>
          </w:tcPr>
          <w:p w14:paraId="6A5BA034" w14:textId="77777777" w:rsidR="00D86289" w:rsidRDefault="00000000">
            <w:pPr>
              <w:textAlignment w:val="baseline"/>
              <w:rPr>
                <w:rFonts w:ascii="Times New Roman" w:hAnsi="Times New Roman"/>
                <w:sz w:val="24"/>
                <w:szCs w:val="24"/>
              </w:rPr>
            </w:pPr>
            <w:r>
              <w:rPr>
                <w:rFonts w:ascii="Times New Roman" w:hAnsi="Times New Roman"/>
                <w:sz w:val="24"/>
                <w:szCs w:val="24"/>
              </w:rPr>
              <w:t>40</w:t>
            </w:r>
          </w:p>
        </w:tc>
        <w:tc>
          <w:tcPr>
            <w:tcW w:w="1134" w:type="dxa"/>
            <w:tcBorders>
              <w:top w:val="single" w:sz="6" w:space="0" w:color="000000"/>
              <w:left w:val="single" w:sz="6" w:space="0" w:color="000000"/>
              <w:bottom w:val="single" w:sz="6" w:space="0" w:color="000000"/>
              <w:right w:val="single" w:sz="6" w:space="0" w:color="000000"/>
            </w:tcBorders>
          </w:tcPr>
          <w:p w14:paraId="581DD43D" w14:textId="77777777" w:rsidR="00D86289" w:rsidRDefault="00000000">
            <w:pPr>
              <w:textAlignment w:val="baseline"/>
              <w:rPr>
                <w:rFonts w:ascii="Times New Roman" w:hAnsi="Times New Roman"/>
                <w:sz w:val="24"/>
                <w:szCs w:val="24"/>
              </w:rPr>
            </w:pPr>
            <w:r>
              <w:rPr>
                <w:rFonts w:ascii="Times New Roman" w:hAnsi="Times New Roman"/>
                <w:sz w:val="24"/>
                <w:szCs w:val="24"/>
              </w:rPr>
              <w:t>15 - 25</w:t>
            </w:r>
          </w:p>
        </w:tc>
        <w:tc>
          <w:tcPr>
            <w:tcW w:w="1135" w:type="dxa"/>
            <w:tcBorders>
              <w:top w:val="single" w:sz="6" w:space="0" w:color="000000"/>
              <w:left w:val="single" w:sz="6" w:space="0" w:color="000000"/>
              <w:bottom w:val="single" w:sz="6" w:space="0" w:color="000000"/>
              <w:right w:val="single" w:sz="6" w:space="0" w:color="000000"/>
            </w:tcBorders>
          </w:tcPr>
          <w:p w14:paraId="0B6410D7" w14:textId="77777777" w:rsidR="00D86289" w:rsidRDefault="00000000">
            <w:pPr>
              <w:textAlignment w:val="baseline"/>
              <w:rPr>
                <w:rFonts w:ascii="Times New Roman" w:hAnsi="Times New Roman"/>
                <w:sz w:val="24"/>
                <w:szCs w:val="24"/>
              </w:rPr>
            </w:pPr>
            <w:r>
              <w:rPr>
                <w:rFonts w:ascii="Times New Roman" w:hAnsi="Times New Roman"/>
                <w:sz w:val="24"/>
                <w:szCs w:val="24"/>
              </w:rPr>
              <w:t>3,00</w:t>
            </w:r>
          </w:p>
        </w:tc>
        <w:tc>
          <w:tcPr>
            <w:tcW w:w="1134" w:type="dxa"/>
            <w:tcBorders>
              <w:top w:val="single" w:sz="6" w:space="0" w:color="000000"/>
              <w:left w:val="single" w:sz="6" w:space="0" w:color="000000"/>
              <w:bottom w:val="single" w:sz="6" w:space="0" w:color="000000"/>
              <w:right w:val="single" w:sz="6" w:space="0" w:color="000000"/>
            </w:tcBorders>
          </w:tcPr>
          <w:p w14:paraId="18E6B211" w14:textId="77777777" w:rsidR="00D86289" w:rsidRDefault="00000000">
            <w:pPr>
              <w:textAlignment w:val="baseline"/>
              <w:rPr>
                <w:rFonts w:ascii="Times New Roman" w:hAnsi="Times New Roman"/>
                <w:sz w:val="24"/>
                <w:szCs w:val="24"/>
              </w:rPr>
            </w:pPr>
            <w:r>
              <w:rPr>
                <w:rFonts w:ascii="Times New Roman" w:hAnsi="Times New Roman"/>
                <w:sz w:val="24"/>
                <w:szCs w:val="24"/>
              </w:rPr>
              <w:t>2 - 3 </w:t>
            </w:r>
            <w:r>
              <w:rPr>
                <w:rFonts w:ascii="Times New Roman" w:hAnsi="Times New Roman"/>
                <w:sz w:val="24"/>
                <w:szCs w:val="24"/>
              </w:rPr>
              <w:br/>
              <w:t>&lt; * &gt;</w:t>
            </w:r>
          </w:p>
        </w:tc>
        <w:tc>
          <w:tcPr>
            <w:tcW w:w="1275" w:type="dxa"/>
            <w:tcBorders>
              <w:top w:val="single" w:sz="6" w:space="0" w:color="000000"/>
              <w:left w:val="single" w:sz="6" w:space="0" w:color="000000"/>
              <w:bottom w:val="single" w:sz="6" w:space="0" w:color="000000"/>
              <w:right w:val="single" w:sz="6" w:space="0" w:color="000000"/>
            </w:tcBorders>
          </w:tcPr>
          <w:p w14:paraId="654A0539" w14:textId="77777777" w:rsidR="00D86289" w:rsidRDefault="00000000">
            <w:pPr>
              <w:textAlignment w:val="baseline"/>
              <w:rPr>
                <w:rFonts w:ascii="Times New Roman" w:hAnsi="Times New Roman"/>
                <w:sz w:val="24"/>
                <w:szCs w:val="24"/>
              </w:rPr>
            </w:pPr>
            <w:r>
              <w:rPr>
                <w:rFonts w:ascii="Times New Roman" w:hAnsi="Times New Roman"/>
                <w:sz w:val="24"/>
                <w:szCs w:val="24"/>
              </w:rPr>
              <w:t>90</w:t>
            </w:r>
          </w:p>
        </w:tc>
        <w:tc>
          <w:tcPr>
            <w:tcW w:w="1135" w:type="dxa"/>
            <w:tcBorders>
              <w:top w:val="single" w:sz="6" w:space="0" w:color="000000"/>
              <w:left w:val="single" w:sz="6" w:space="0" w:color="000000"/>
              <w:bottom w:val="single" w:sz="6" w:space="0" w:color="000000"/>
              <w:right w:val="single" w:sz="6" w:space="0" w:color="000000"/>
            </w:tcBorders>
          </w:tcPr>
          <w:p w14:paraId="63B74DBF" w14:textId="77777777" w:rsidR="00D86289" w:rsidRDefault="00000000">
            <w:pPr>
              <w:textAlignment w:val="baseline"/>
              <w:rPr>
                <w:rFonts w:ascii="Times New Roman" w:hAnsi="Times New Roman"/>
                <w:sz w:val="24"/>
                <w:szCs w:val="24"/>
              </w:rPr>
            </w:pPr>
            <w:r>
              <w:rPr>
                <w:rFonts w:ascii="Times New Roman" w:hAnsi="Times New Roman"/>
                <w:sz w:val="24"/>
                <w:szCs w:val="24"/>
              </w:rPr>
              <w:t>70</w:t>
            </w:r>
          </w:p>
        </w:tc>
        <w:tc>
          <w:tcPr>
            <w:tcW w:w="1274" w:type="dxa"/>
            <w:tcBorders>
              <w:top w:val="single" w:sz="6" w:space="0" w:color="000000"/>
              <w:left w:val="single" w:sz="6" w:space="0" w:color="000000"/>
              <w:bottom w:val="single" w:sz="6" w:space="0" w:color="000000"/>
              <w:right w:val="single" w:sz="6" w:space="0" w:color="000000"/>
            </w:tcBorders>
          </w:tcPr>
          <w:p w14:paraId="0A2E83C3" w14:textId="77777777" w:rsidR="00D86289" w:rsidRDefault="00000000">
            <w:pPr>
              <w:textAlignment w:val="baseline"/>
              <w:rPr>
                <w:rFonts w:ascii="Times New Roman" w:hAnsi="Times New Roman"/>
                <w:sz w:val="24"/>
                <w:szCs w:val="24"/>
              </w:rPr>
            </w:pPr>
            <w:r>
              <w:rPr>
                <w:rFonts w:ascii="Times New Roman" w:hAnsi="Times New Roman"/>
                <w:sz w:val="24"/>
                <w:szCs w:val="24"/>
              </w:rPr>
              <w:t>1,5</w:t>
            </w:r>
          </w:p>
        </w:tc>
      </w:tr>
      <w:tr w:rsidR="00D86289" w14:paraId="2F0F4828" w14:textId="77777777">
        <w:tc>
          <w:tcPr>
            <w:tcW w:w="1391" w:type="dxa"/>
            <w:tcBorders>
              <w:top w:val="single" w:sz="6" w:space="0" w:color="000000"/>
              <w:left w:val="single" w:sz="6" w:space="0" w:color="000000"/>
              <w:bottom w:val="single" w:sz="6" w:space="0" w:color="000000"/>
              <w:right w:val="single" w:sz="6" w:space="0" w:color="000000"/>
            </w:tcBorders>
          </w:tcPr>
          <w:p w14:paraId="4643D8D4" w14:textId="77777777" w:rsidR="00D86289" w:rsidRDefault="00000000">
            <w:pPr>
              <w:textAlignment w:val="baseline"/>
              <w:rPr>
                <w:rFonts w:ascii="Times New Roman" w:hAnsi="Times New Roman"/>
              </w:rPr>
            </w:pPr>
            <w:r>
              <w:rPr>
                <w:rFonts w:ascii="Times New Roman" w:hAnsi="Times New Roman"/>
                <w:sz w:val="24"/>
                <w:szCs w:val="24"/>
              </w:rPr>
              <w:t>улицы и дороги в</w:t>
            </w:r>
            <w:r>
              <w:rPr>
                <w:rFonts w:ascii="Times New Roman" w:hAnsi="Times New Roman"/>
                <w:sz w:val="24"/>
                <w:szCs w:val="24"/>
              </w:rPr>
              <w:br/>
              <w:t>производственной</w:t>
            </w:r>
            <w:r>
              <w:rPr>
                <w:rFonts w:ascii="Times New Roman" w:hAnsi="Times New Roman"/>
                <w:sz w:val="24"/>
                <w:szCs w:val="24"/>
              </w:rPr>
              <w:br/>
              <w:t>зоне</w:t>
            </w:r>
          </w:p>
        </w:tc>
        <w:tc>
          <w:tcPr>
            <w:tcW w:w="1302" w:type="dxa"/>
            <w:tcBorders>
              <w:top w:val="single" w:sz="6" w:space="0" w:color="000000"/>
              <w:left w:val="single" w:sz="6" w:space="0" w:color="000000"/>
              <w:bottom w:val="single" w:sz="6" w:space="0" w:color="000000"/>
              <w:right w:val="single" w:sz="6" w:space="0" w:color="000000"/>
            </w:tcBorders>
          </w:tcPr>
          <w:p w14:paraId="33E2162E" w14:textId="77777777" w:rsidR="00D86289" w:rsidRDefault="00000000">
            <w:pPr>
              <w:textAlignment w:val="baseline"/>
              <w:rPr>
                <w:rFonts w:ascii="Times New Roman" w:hAnsi="Times New Roman"/>
                <w:sz w:val="24"/>
                <w:szCs w:val="24"/>
              </w:rPr>
            </w:pPr>
            <w:r>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tcPr>
          <w:p w14:paraId="0379C266" w14:textId="77777777" w:rsidR="00D86289" w:rsidRDefault="00000000">
            <w:pPr>
              <w:textAlignment w:val="baseline"/>
              <w:rPr>
                <w:rFonts w:ascii="Times New Roman" w:hAnsi="Times New Roman"/>
                <w:sz w:val="24"/>
                <w:szCs w:val="24"/>
              </w:rPr>
            </w:pPr>
            <w:r>
              <w:rPr>
                <w:rFonts w:ascii="Times New Roman" w:hAnsi="Times New Roman"/>
                <w:sz w:val="24"/>
                <w:szCs w:val="24"/>
              </w:rPr>
              <w:t>15 - 25</w:t>
            </w:r>
          </w:p>
        </w:tc>
        <w:tc>
          <w:tcPr>
            <w:tcW w:w="1135" w:type="dxa"/>
            <w:tcBorders>
              <w:top w:val="single" w:sz="6" w:space="0" w:color="000000"/>
              <w:left w:val="single" w:sz="6" w:space="0" w:color="000000"/>
              <w:bottom w:val="single" w:sz="6" w:space="0" w:color="000000"/>
              <w:right w:val="single" w:sz="6" w:space="0" w:color="000000"/>
            </w:tcBorders>
          </w:tcPr>
          <w:p w14:paraId="712374CE" w14:textId="77777777" w:rsidR="00D86289" w:rsidRDefault="00000000">
            <w:pPr>
              <w:textAlignment w:val="baseline"/>
              <w:rPr>
                <w:rFonts w:ascii="Times New Roman" w:hAnsi="Times New Roman"/>
                <w:sz w:val="24"/>
                <w:szCs w:val="24"/>
              </w:rPr>
            </w:pPr>
            <w:r>
              <w:rPr>
                <w:rFonts w:ascii="Times New Roman" w:hAnsi="Times New Roman"/>
                <w:sz w:val="24"/>
                <w:szCs w:val="24"/>
              </w:rPr>
              <w:t>3,50</w:t>
            </w:r>
          </w:p>
        </w:tc>
        <w:tc>
          <w:tcPr>
            <w:tcW w:w="1134" w:type="dxa"/>
            <w:tcBorders>
              <w:top w:val="single" w:sz="6" w:space="0" w:color="000000"/>
              <w:left w:val="single" w:sz="6" w:space="0" w:color="000000"/>
              <w:bottom w:val="single" w:sz="6" w:space="0" w:color="000000"/>
              <w:right w:val="single" w:sz="6" w:space="0" w:color="000000"/>
            </w:tcBorders>
          </w:tcPr>
          <w:p w14:paraId="7844F40D" w14:textId="77777777" w:rsidR="00D86289" w:rsidRDefault="00000000">
            <w:pPr>
              <w:textAlignment w:val="baseline"/>
              <w:rPr>
                <w:rFonts w:ascii="Times New Roman" w:hAnsi="Times New Roman"/>
                <w:sz w:val="24"/>
                <w:szCs w:val="24"/>
              </w:rPr>
            </w:pPr>
            <w:r>
              <w:rPr>
                <w:rFonts w:ascii="Times New Roman" w:hAnsi="Times New Roman"/>
                <w:sz w:val="24"/>
                <w:szCs w:val="24"/>
              </w:rPr>
              <w:t>2</w:t>
            </w:r>
          </w:p>
        </w:tc>
        <w:tc>
          <w:tcPr>
            <w:tcW w:w="1275" w:type="dxa"/>
            <w:tcBorders>
              <w:top w:val="single" w:sz="6" w:space="0" w:color="000000"/>
              <w:left w:val="single" w:sz="6" w:space="0" w:color="000000"/>
              <w:bottom w:val="single" w:sz="6" w:space="0" w:color="000000"/>
              <w:right w:val="single" w:sz="6" w:space="0" w:color="000000"/>
            </w:tcBorders>
          </w:tcPr>
          <w:p w14:paraId="08538240" w14:textId="77777777" w:rsidR="00D86289" w:rsidRDefault="00000000">
            <w:pPr>
              <w:textAlignment w:val="baseline"/>
              <w:rPr>
                <w:rFonts w:ascii="Times New Roman" w:hAnsi="Times New Roman"/>
                <w:sz w:val="24"/>
                <w:szCs w:val="24"/>
              </w:rPr>
            </w:pPr>
            <w:r>
              <w:rPr>
                <w:rFonts w:ascii="Times New Roman" w:hAnsi="Times New Roman"/>
                <w:sz w:val="24"/>
                <w:szCs w:val="24"/>
              </w:rPr>
              <w:t>90</w:t>
            </w:r>
          </w:p>
        </w:tc>
        <w:tc>
          <w:tcPr>
            <w:tcW w:w="1135" w:type="dxa"/>
            <w:tcBorders>
              <w:top w:val="single" w:sz="6" w:space="0" w:color="000000"/>
              <w:left w:val="single" w:sz="6" w:space="0" w:color="000000"/>
              <w:bottom w:val="single" w:sz="6" w:space="0" w:color="000000"/>
              <w:right w:val="single" w:sz="6" w:space="0" w:color="000000"/>
            </w:tcBorders>
          </w:tcPr>
          <w:p w14:paraId="06B8778B" w14:textId="77777777" w:rsidR="00D86289" w:rsidRDefault="00000000">
            <w:pPr>
              <w:textAlignment w:val="baseline"/>
              <w:rPr>
                <w:rFonts w:ascii="Times New Roman" w:hAnsi="Times New Roman"/>
                <w:sz w:val="24"/>
                <w:szCs w:val="24"/>
              </w:rPr>
            </w:pPr>
            <w:r>
              <w:rPr>
                <w:rFonts w:ascii="Times New Roman" w:hAnsi="Times New Roman"/>
                <w:sz w:val="24"/>
                <w:szCs w:val="24"/>
              </w:rPr>
              <w:t>60</w:t>
            </w:r>
          </w:p>
        </w:tc>
        <w:tc>
          <w:tcPr>
            <w:tcW w:w="1274" w:type="dxa"/>
            <w:tcBorders>
              <w:top w:val="single" w:sz="6" w:space="0" w:color="000000"/>
              <w:left w:val="single" w:sz="6" w:space="0" w:color="000000"/>
              <w:bottom w:val="single" w:sz="6" w:space="0" w:color="000000"/>
              <w:right w:val="single" w:sz="6" w:space="0" w:color="000000"/>
            </w:tcBorders>
          </w:tcPr>
          <w:p w14:paraId="6DCEBC00" w14:textId="77777777" w:rsidR="00D86289" w:rsidRDefault="00000000">
            <w:pPr>
              <w:textAlignment w:val="baseline"/>
              <w:rPr>
                <w:rFonts w:ascii="Times New Roman" w:hAnsi="Times New Roman"/>
                <w:sz w:val="24"/>
                <w:szCs w:val="24"/>
              </w:rPr>
            </w:pPr>
            <w:r>
              <w:rPr>
                <w:rFonts w:ascii="Times New Roman" w:hAnsi="Times New Roman"/>
                <w:sz w:val="24"/>
                <w:szCs w:val="24"/>
              </w:rPr>
              <w:t>1,5</w:t>
            </w:r>
          </w:p>
        </w:tc>
      </w:tr>
      <w:tr w:rsidR="00D86289" w14:paraId="47112E32" w14:textId="77777777">
        <w:tc>
          <w:tcPr>
            <w:tcW w:w="1391" w:type="dxa"/>
            <w:tcBorders>
              <w:top w:val="single" w:sz="6" w:space="0" w:color="000000"/>
              <w:left w:val="single" w:sz="6" w:space="0" w:color="000000"/>
              <w:bottom w:val="single" w:sz="6" w:space="0" w:color="000000"/>
              <w:right w:val="single" w:sz="6" w:space="0" w:color="000000"/>
            </w:tcBorders>
          </w:tcPr>
          <w:p w14:paraId="784FFF9E" w14:textId="77777777" w:rsidR="00D86289" w:rsidRDefault="00000000">
            <w:pPr>
              <w:textAlignment w:val="baseline"/>
              <w:rPr>
                <w:rFonts w:ascii="Times New Roman" w:hAnsi="Times New Roman"/>
              </w:rPr>
            </w:pPr>
            <w:r>
              <w:rPr>
                <w:rFonts w:ascii="Times New Roman" w:hAnsi="Times New Roman"/>
                <w:sz w:val="24"/>
                <w:szCs w:val="24"/>
              </w:rPr>
              <w:t>парковые дороги</w:t>
            </w:r>
          </w:p>
        </w:tc>
        <w:tc>
          <w:tcPr>
            <w:tcW w:w="1302" w:type="dxa"/>
            <w:tcBorders>
              <w:top w:val="single" w:sz="6" w:space="0" w:color="000000"/>
              <w:left w:val="single" w:sz="6" w:space="0" w:color="000000"/>
              <w:bottom w:val="single" w:sz="6" w:space="0" w:color="000000"/>
              <w:right w:val="single" w:sz="6" w:space="0" w:color="000000"/>
            </w:tcBorders>
          </w:tcPr>
          <w:p w14:paraId="300E4F7A" w14:textId="77777777" w:rsidR="00D86289" w:rsidRDefault="00000000">
            <w:pPr>
              <w:textAlignment w:val="baseline"/>
              <w:rPr>
                <w:rFonts w:ascii="Times New Roman" w:hAnsi="Times New Roman"/>
                <w:sz w:val="24"/>
                <w:szCs w:val="24"/>
              </w:rPr>
            </w:pPr>
            <w:r>
              <w:rPr>
                <w:rFonts w:ascii="Times New Roman" w:hAnsi="Times New Roman"/>
                <w:sz w:val="24"/>
                <w:szCs w:val="24"/>
              </w:rPr>
              <w:t>40</w:t>
            </w:r>
          </w:p>
        </w:tc>
        <w:tc>
          <w:tcPr>
            <w:tcW w:w="1134" w:type="dxa"/>
            <w:tcBorders>
              <w:top w:val="single" w:sz="6" w:space="0" w:color="000000"/>
              <w:left w:val="single" w:sz="6" w:space="0" w:color="000000"/>
              <w:bottom w:val="single" w:sz="6" w:space="0" w:color="000000"/>
              <w:right w:val="single" w:sz="6" w:space="0" w:color="000000"/>
            </w:tcBorders>
          </w:tcPr>
          <w:p w14:paraId="300BD78F" w14:textId="77777777" w:rsidR="00D86289" w:rsidRDefault="00D86289">
            <w:pPr>
              <w:snapToGrid w:val="0"/>
              <w:rPr>
                <w:rFonts w:ascii="Times New Roman" w:hAnsi="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Pr>
          <w:p w14:paraId="5159536D" w14:textId="77777777" w:rsidR="00D86289" w:rsidRDefault="00000000">
            <w:pPr>
              <w:textAlignment w:val="baseline"/>
              <w:rPr>
                <w:rFonts w:ascii="Times New Roman" w:hAnsi="Times New Roman"/>
                <w:sz w:val="24"/>
                <w:szCs w:val="24"/>
              </w:rPr>
            </w:pPr>
            <w:r>
              <w:rPr>
                <w:rFonts w:ascii="Times New Roman" w:hAnsi="Times New Roman"/>
                <w:sz w:val="24"/>
                <w:szCs w:val="24"/>
              </w:rPr>
              <w:t>3,00</w:t>
            </w:r>
          </w:p>
        </w:tc>
        <w:tc>
          <w:tcPr>
            <w:tcW w:w="1134" w:type="dxa"/>
            <w:tcBorders>
              <w:top w:val="single" w:sz="6" w:space="0" w:color="000000"/>
              <w:left w:val="single" w:sz="6" w:space="0" w:color="000000"/>
              <w:bottom w:val="single" w:sz="6" w:space="0" w:color="000000"/>
              <w:right w:val="single" w:sz="6" w:space="0" w:color="000000"/>
            </w:tcBorders>
          </w:tcPr>
          <w:p w14:paraId="6AE26B90" w14:textId="77777777" w:rsidR="00D86289" w:rsidRDefault="00000000">
            <w:pPr>
              <w:textAlignment w:val="baseline"/>
              <w:rPr>
                <w:rFonts w:ascii="Times New Roman" w:hAnsi="Times New Roman"/>
                <w:sz w:val="24"/>
                <w:szCs w:val="24"/>
              </w:rPr>
            </w:pPr>
            <w:r>
              <w:rPr>
                <w:rFonts w:ascii="Times New Roman" w:hAnsi="Times New Roman"/>
                <w:sz w:val="24"/>
                <w:szCs w:val="24"/>
              </w:rPr>
              <w:t>2</w:t>
            </w:r>
          </w:p>
        </w:tc>
        <w:tc>
          <w:tcPr>
            <w:tcW w:w="1275" w:type="dxa"/>
            <w:tcBorders>
              <w:top w:val="single" w:sz="6" w:space="0" w:color="000000"/>
              <w:left w:val="single" w:sz="6" w:space="0" w:color="000000"/>
              <w:bottom w:val="single" w:sz="6" w:space="0" w:color="000000"/>
              <w:right w:val="single" w:sz="6" w:space="0" w:color="000000"/>
            </w:tcBorders>
          </w:tcPr>
          <w:p w14:paraId="0B4573E5" w14:textId="77777777" w:rsidR="00D86289" w:rsidRDefault="00000000">
            <w:pPr>
              <w:textAlignment w:val="baseline"/>
              <w:rPr>
                <w:rFonts w:ascii="Times New Roman" w:hAnsi="Times New Roman"/>
                <w:sz w:val="24"/>
                <w:szCs w:val="24"/>
              </w:rPr>
            </w:pPr>
            <w:r>
              <w:rPr>
                <w:rFonts w:ascii="Times New Roman" w:hAnsi="Times New Roman"/>
                <w:sz w:val="24"/>
                <w:szCs w:val="24"/>
              </w:rPr>
              <w:t>75</w:t>
            </w:r>
          </w:p>
        </w:tc>
        <w:tc>
          <w:tcPr>
            <w:tcW w:w="1135" w:type="dxa"/>
            <w:tcBorders>
              <w:top w:val="single" w:sz="6" w:space="0" w:color="000000"/>
              <w:left w:val="single" w:sz="6" w:space="0" w:color="000000"/>
              <w:bottom w:val="single" w:sz="6" w:space="0" w:color="000000"/>
              <w:right w:val="single" w:sz="6" w:space="0" w:color="000000"/>
            </w:tcBorders>
          </w:tcPr>
          <w:p w14:paraId="027BBFFB" w14:textId="77777777" w:rsidR="00D86289" w:rsidRDefault="00000000">
            <w:pPr>
              <w:textAlignment w:val="baseline"/>
              <w:rPr>
                <w:rFonts w:ascii="Times New Roman" w:hAnsi="Times New Roman"/>
                <w:sz w:val="24"/>
                <w:szCs w:val="24"/>
              </w:rPr>
            </w:pPr>
            <w:r>
              <w:rPr>
                <w:rFonts w:ascii="Times New Roman" w:hAnsi="Times New Roman"/>
                <w:sz w:val="24"/>
                <w:szCs w:val="24"/>
              </w:rPr>
              <w:t>80</w:t>
            </w:r>
          </w:p>
        </w:tc>
        <w:tc>
          <w:tcPr>
            <w:tcW w:w="1274" w:type="dxa"/>
            <w:tcBorders>
              <w:top w:val="single" w:sz="6" w:space="0" w:color="000000"/>
              <w:left w:val="single" w:sz="6" w:space="0" w:color="000000"/>
              <w:bottom w:val="single" w:sz="6" w:space="0" w:color="000000"/>
              <w:right w:val="single" w:sz="6" w:space="0" w:color="000000"/>
            </w:tcBorders>
          </w:tcPr>
          <w:p w14:paraId="6080C4F7" w14:textId="77777777" w:rsidR="00D86289" w:rsidRDefault="00000000">
            <w:pPr>
              <w:textAlignment w:val="baseline"/>
              <w:rPr>
                <w:rFonts w:ascii="Times New Roman" w:hAnsi="Times New Roman"/>
                <w:sz w:val="24"/>
                <w:szCs w:val="24"/>
              </w:rPr>
            </w:pPr>
            <w:r>
              <w:rPr>
                <w:rFonts w:ascii="Times New Roman" w:hAnsi="Times New Roman"/>
                <w:sz w:val="24"/>
                <w:szCs w:val="24"/>
              </w:rPr>
              <w:t>-</w:t>
            </w:r>
          </w:p>
        </w:tc>
      </w:tr>
      <w:tr w:rsidR="00D86289" w14:paraId="42A69D09" w14:textId="77777777">
        <w:tc>
          <w:tcPr>
            <w:tcW w:w="9780" w:type="dxa"/>
            <w:gridSpan w:val="8"/>
            <w:tcBorders>
              <w:top w:val="single" w:sz="6" w:space="0" w:color="000000"/>
              <w:left w:val="single" w:sz="6" w:space="0" w:color="000000"/>
              <w:bottom w:val="single" w:sz="6" w:space="0" w:color="000000"/>
              <w:right w:val="single" w:sz="6" w:space="0" w:color="000000"/>
            </w:tcBorders>
          </w:tcPr>
          <w:p w14:paraId="7926054F" w14:textId="77777777" w:rsidR="00D86289" w:rsidRDefault="00000000">
            <w:pPr>
              <w:rPr>
                <w:rFonts w:ascii="Times New Roman" w:hAnsi="Times New Roman"/>
              </w:rPr>
            </w:pPr>
            <w:r>
              <w:rPr>
                <w:rFonts w:ascii="Times New Roman" w:hAnsi="Times New Roman"/>
                <w:b/>
                <w:szCs w:val="24"/>
              </w:rPr>
              <w:t>Проезды:</w:t>
            </w:r>
          </w:p>
        </w:tc>
      </w:tr>
      <w:tr w:rsidR="00D86289" w14:paraId="24E3C356" w14:textId="77777777">
        <w:tc>
          <w:tcPr>
            <w:tcW w:w="1391" w:type="dxa"/>
            <w:tcBorders>
              <w:top w:val="single" w:sz="6" w:space="0" w:color="000000"/>
              <w:left w:val="single" w:sz="6" w:space="0" w:color="000000"/>
              <w:bottom w:val="single" w:sz="6" w:space="0" w:color="000000"/>
              <w:right w:val="single" w:sz="6" w:space="0" w:color="000000"/>
            </w:tcBorders>
          </w:tcPr>
          <w:p w14:paraId="0CE34D7F" w14:textId="77777777" w:rsidR="00D86289" w:rsidRDefault="00000000">
            <w:pPr>
              <w:textAlignment w:val="baseline"/>
              <w:rPr>
                <w:rFonts w:ascii="Times New Roman" w:hAnsi="Times New Roman"/>
                <w:sz w:val="24"/>
                <w:szCs w:val="24"/>
              </w:rPr>
            </w:pPr>
            <w:r>
              <w:rPr>
                <w:rFonts w:ascii="Times New Roman" w:hAnsi="Times New Roman"/>
                <w:sz w:val="24"/>
                <w:szCs w:val="24"/>
              </w:rPr>
              <w:t>основные</w:t>
            </w:r>
          </w:p>
        </w:tc>
        <w:tc>
          <w:tcPr>
            <w:tcW w:w="1302" w:type="dxa"/>
            <w:tcBorders>
              <w:top w:val="single" w:sz="6" w:space="0" w:color="000000"/>
              <w:left w:val="single" w:sz="6" w:space="0" w:color="000000"/>
              <w:bottom w:val="single" w:sz="6" w:space="0" w:color="000000"/>
              <w:right w:val="single" w:sz="6" w:space="0" w:color="000000"/>
            </w:tcBorders>
          </w:tcPr>
          <w:p w14:paraId="0720B1D8" w14:textId="77777777" w:rsidR="00D86289" w:rsidRDefault="00000000">
            <w:pPr>
              <w:textAlignment w:val="baseline"/>
              <w:rPr>
                <w:rFonts w:ascii="Times New Roman" w:hAnsi="Times New Roman"/>
                <w:sz w:val="24"/>
                <w:szCs w:val="24"/>
              </w:rPr>
            </w:pPr>
            <w:r>
              <w:rPr>
                <w:rFonts w:ascii="Times New Roman" w:hAnsi="Times New Roman"/>
                <w:sz w:val="24"/>
                <w:szCs w:val="24"/>
              </w:rPr>
              <w:t>30</w:t>
            </w:r>
          </w:p>
        </w:tc>
        <w:tc>
          <w:tcPr>
            <w:tcW w:w="1134" w:type="dxa"/>
            <w:tcBorders>
              <w:top w:val="single" w:sz="6" w:space="0" w:color="000000"/>
              <w:left w:val="single" w:sz="6" w:space="0" w:color="000000"/>
              <w:bottom w:val="single" w:sz="6" w:space="0" w:color="000000"/>
              <w:right w:val="single" w:sz="6" w:space="0" w:color="000000"/>
            </w:tcBorders>
          </w:tcPr>
          <w:p w14:paraId="0C53617F" w14:textId="77777777" w:rsidR="00D86289" w:rsidRDefault="00000000">
            <w:pPr>
              <w:textAlignment w:val="baseline"/>
              <w:rPr>
                <w:rFonts w:ascii="Times New Roman" w:hAnsi="Times New Roman"/>
                <w:sz w:val="24"/>
                <w:szCs w:val="24"/>
              </w:rPr>
            </w:pPr>
            <w:r>
              <w:rPr>
                <w:rFonts w:ascii="Times New Roman" w:hAnsi="Times New Roman"/>
                <w:sz w:val="24"/>
                <w:szCs w:val="24"/>
              </w:rPr>
              <w:t>10 - </w:t>
            </w:r>
            <w:r>
              <w:rPr>
                <w:rFonts w:ascii="Times New Roman" w:hAnsi="Times New Roman"/>
                <w:sz w:val="24"/>
                <w:szCs w:val="24"/>
              </w:rPr>
              <w:br/>
              <w:t>11,5</w:t>
            </w:r>
          </w:p>
        </w:tc>
        <w:tc>
          <w:tcPr>
            <w:tcW w:w="1135" w:type="dxa"/>
            <w:tcBorders>
              <w:top w:val="single" w:sz="6" w:space="0" w:color="000000"/>
              <w:left w:val="single" w:sz="6" w:space="0" w:color="000000"/>
              <w:bottom w:val="single" w:sz="6" w:space="0" w:color="000000"/>
              <w:right w:val="single" w:sz="6" w:space="0" w:color="000000"/>
            </w:tcBorders>
          </w:tcPr>
          <w:p w14:paraId="75CFF730" w14:textId="77777777" w:rsidR="00D86289" w:rsidRDefault="00000000">
            <w:pPr>
              <w:textAlignment w:val="baseline"/>
              <w:rPr>
                <w:rFonts w:ascii="Times New Roman" w:hAnsi="Times New Roman"/>
                <w:sz w:val="24"/>
                <w:szCs w:val="24"/>
              </w:rPr>
            </w:pPr>
            <w:r>
              <w:rPr>
                <w:rFonts w:ascii="Times New Roman" w:hAnsi="Times New Roman"/>
                <w:sz w:val="24"/>
                <w:szCs w:val="24"/>
              </w:rPr>
              <w:t>2,75</w:t>
            </w:r>
          </w:p>
        </w:tc>
        <w:tc>
          <w:tcPr>
            <w:tcW w:w="1134" w:type="dxa"/>
            <w:tcBorders>
              <w:top w:val="single" w:sz="6" w:space="0" w:color="000000"/>
              <w:left w:val="single" w:sz="6" w:space="0" w:color="000000"/>
              <w:bottom w:val="single" w:sz="6" w:space="0" w:color="000000"/>
              <w:right w:val="single" w:sz="6" w:space="0" w:color="000000"/>
            </w:tcBorders>
          </w:tcPr>
          <w:p w14:paraId="464AD32A" w14:textId="77777777" w:rsidR="00D86289" w:rsidRDefault="00000000">
            <w:pPr>
              <w:textAlignment w:val="baseline"/>
              <w:rPr>
                <w:rFonts w:ascii="Times New Roman" w:hAnsi="Times New Roman"/>
                <w:sz w:val="24"/>
                <w:szCs w:val="24"/>
              </w:rPr>
            </w:pPr>
            <w:r>
              <w:rPr>
                <w:rFonts w:ascii="Times New Roman" w:hAnsi="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tcPr>
          <w:p w14:paraId="3F93CD4C" w14:textId="77777777" w:rsidR="00D86289" w:rsidRDefault="00000000">
            <w:pPr>
              <w:textAlignment w:val="baseline"/>
              <w:rPr>
                <w:rFonts w:ascii="Times New Roman" w:hAnsi="Times New Roman"/>
                <w:sz w:val="24"/>
                <w:szCs w:val="24"/>
              </w:rPr>
            </w:pPr>
            <w:r>
              <w:rPr>
                <w:rFonts w:ascii="Times New Roman" w:hAnsi="Times New Roman"/>
                <w:sz w:val="24"/>
                <w:szCs w:val="24"/>
              </w:rPr>
              <w:t>50</w:t>
            </w:r>
          </w:p>
        </w:tc>
        <w:tc>
          <w:tcPr>
            <w:tcW w:w="1135" w:type="dxa"/>
            <w:tcBorders>
              <w:top w:val="single" w:sz="6" w:space="0" w:color="000000"/>
              <w:left w:val="single" w:sz="6" w:space="0" w:color="000000"/>
              <w:bottom w:val="single" w:sz="6" w:space="0" w:color="000000"/>
              <w:right w:val="single" w:sz="6" w:space="0" w:color="000000"/>
            </w:tcBorders>
          </w:tcPr>
          <w:p w14:paraId="2437AAB0" w14:textId="77777777" w:rsidR="00D86289" w:rsidRDefault="00000000">
            <w:pPr>
              <w:textAlignment w:val="baseline"/>
              <w:rPr>
                <w:rFonts w:ascii="Times New Roman" w:hAnsi="Times New Roman"/>
                <w:sz w:val="24"/>
                <w:szCs w:val="24"/>
              </w:rPr>
            </w:pPr>
            <w:r>
              <w:rPr>
                <w:rFonts w:ascii="Times New Roman" w:hAnsi="Times New Roman"/>
                <w:sz w:val="24"/>
                <w:szCs w:val="24"/>
              </w:rPr>
              <w:t>70</w:t>
            </w:r>
          </w:p>
        </w:tc>
        <w:tc>
          <w:tcPr>
            <w:tcW w:w="1274" w:type="dxa"/>
            <w:tcBorders>
              <w:top w:val="single" w:sz="6" w:space="0" w:color="000000"/>
              <w:left w:val="single" w:sz="6" w:space="0" w:color="000000"/>
              <w:bottom w:val="single" w:sz="6" w:space="0" w:color="000000"/>
              <w:right w:val="single" w:sz="6" w:space="0" w:color="000000"/>
            </w:tcBorders>
          </w:tcPr>
          <w:p w14:paraId="069BDFC2" w14:textId="77777777" w:rsidR="00D86289" w:rsidRDefault="00000000">
            <w:pPr>
              <w:textAlignment w:val="baseline"/>
              <w:rPr>
                <w:rFonts w:ascii="Times New Roman" w:hAnsi="Times New Roman"/>
                <w:sz w:val="24"/>
                <w:szCs w:val="24"/>
              </w:rPr>
            </w:pPr>
            <w:r>
              <w:rPr>
                <w:rFonts w:ascii="Times New Roman" w:hAnsi="Times New Roman"/>
                <w:sz w:val="24"/>
                <w:szCs w:val="24"/>
              </w:rPr>
              <w:t>1,0</w:t>
            </w:r>
          </w:p>
        </w:tc>
      </w:tr>
      <w:tr w:rsidR="00D86289" w14:paraId="200BBC5E" w14:textId="77777777">
        <w:tc>
          <w:tcPr>
            <w:tcW w:w="1391" w:type="dxa"/>
            <w:tcBorders>
              <w:top w:val="single" w:sz="6" w:space="0" w:color="000000"/>
              <w:left w:val="single" w:sz="6" w:space="0" w:color="000000"/>
              <w:bottom w:val="single" w:sz="6" w:space="0" w:color="000000"/>
              <w:right w:val="single" w:sz="6" w:space="0" w:color="000000"/>
            </w:tcBorders>
          </w:tcPr>
          <w:p w14:paraId="50C97403" w14:textId="77777777" w:rsidR="00D86289" w:rsidRDefault="00000000">
            <w:pPr>
              <w:textAlignment w:val="baseline"/>
              <w:rPr>
                <w:rFonts w:ascii="Times New Roman" w:hAnsi="Times New Roman"/>
              </w:rPr>
            </w:pPr>
            <w:r>
              <w:rPr>
                <w:rFonts w:ascii="Times New Roman" w:hAnsi="Times New Roman"/>
                <w:sz w:val="24"/>
                <w:szCs w:val="24"/>
              </w:rPr>
              <w:t>второстепенные</w:t>
            </w:r>
          </w:p>
        </w:tc>
        <w:tc>
          <w:tcPr>
            <w:tcW w:w="1302" w:type="dxa"/>
            <w:tcBorders>
              <w:top w:val="single" w:sz="6" w:space="0" w:color="000000"/>
              <w:left w:val="single" w:sz="6" w:space="0" w:color="000000"/>
              <w:bottom w:val="single" w:sz="6" w:space="0" w:color="000000"/>
              <w:right w:val="single" w:sz="6" w:space="0" w:color="000000"/>
            </w:tcBorders>
          </w:tcPr>
          <w:p w14:paraId="5B7472A7" w14:textId="77777777" w:rsidR="00D86289" w:rsidRDefault="00000000">
            <w:pPr>
              <w:textAlignment w:val="baseline"/>
              <w:rPr>
                <w:rFonts w:ascii="Times New Roman" w:hAnsi="Times New Roman"/>
                <w:sz w:val="24"/>
                <w:szCs w:val="24"/>
              </w:rPr>
            </w:pPr>
            <w:r>
              <w:rPr>
                <w:rFonts w:ascii="Times New Roman" w:hAnsi="Times New Roman"/>
                <w:sz w:val="24"/>
                <w:szCs w:val="24"/>
              </w:rPr>
              <w:t>20</w:t>
            </w:r>
          </w:p>
        </w:tc>
        <w:tc>
          <w:tcPr>
            <w:tcW w:w="1134" w:type="dxa"/>
            <w:tcBorders>
              <w:top w:val="single" w:sz="6" w:space="0" w:color="000000"/>
              <w:left w:val="single" w:sz="6" w:space="0" w:color="000000"/>
              <w:bottom w:val="single" w:sz="6" w:space="0" w:color="000000"/>
              <w:right w:val="single" w:sz="6" w:space="0" w:color="000000"/>
            </w:tcBorders>
          </w:tcPr>
          <w:p w14:paraId="1D5F4929" w14:textId="77777777" w:rsidR="00D86289" w:rsidRDefault="00000000">
            <w:pPr>
              <w:textAlignment w:val="baseline"/>
              <w:rPr>
                <w:rFonts w:ascii="Times New Roman" w:hAnsi="Times New Roman"/>
                <w:sz w:val="24"/>
                <w:szCs w:val="24"/>
              </w:rPr>
            </w:pPr>
            <w:r>
              <w:rPr>
                <w:rFonts w:ascii="Times New Roman" w:hAnsi="Times New Roman"/>
                <w:sz w:val="24"/>
                <w:szCs w:val="24"/>
              </w:rPr>
              <w:t>7 - 10</w:t>
            </w:r>
          </w:p>
        </w:tc>
        <w:tc>
          <w:tcPr>
            <w:tcW w:w="1135" w:type="dxa"/>
            <w:tcBorders>
              <w:top w:val="single" w:sz="6" w:space="0" w:color="000000"/>
              <w:left w:val="single" w:sz="6" w:space="0" w:color="000000"/>
              <w:bottom w:val="single" w:sz="6" w:space="0" w:color="000000"/>
              <w:right w:val="single" w:sz="6" w:space="0" w:color="000000"/>
            </w:tcBorders>
          </w:tcPr>
          <w:p w14:paraId="6B867139" w14:textId="77777777" w:rsidR="00D86289" w:rsidRDefault="00000000">
            <w:pPr>
              <w:textAlignment w:val="baseline"/>
              <w:rPr>
                <w:rFonts w:ascii="Times New Roman" w:hAnsi="Times New Roman"/>
                <w:sz w:val="24"/>
                <w:szCs w:val="24"/>
              </w:rPr>
            </w:pPr>
            <w:r>
              <w:rPr>
                <w:rFonts w:ascii="Times New Roman" w:hAnsi="Times New Roman"/>
                <w:sz w:val="24"/>
                <w:szCs w:val="24"/>
              </w:rPr>
              <w:t>3,50</w:t>
            </w:r>
          </w:p>
        </w:tc>
        <w:tc>
          <w:tcPr>
            <w:tcW w:w="1134" w:type="dxa"/>
            <w:tcBorders>
              <w:top w:val="single" w:sz="6" w:space="0" w:color="000000"/>
              <w:left w:val="single" w:sz="6" w:space="0" w:color="000000"/>
              <w:bottom w:val="single" w:sz="6" w:space="0" w:color="000000"/>
              <w:right w:val="single" w:sz="6" w:space="0" w:color="000000"/>
            </w:tcBorders>
          </w:tcPr>
          <w:p w14:paraId="1FB294EA" w14:textId="77777777" w:rsidR="00D86289" w:rsidRDefault="00000000">
            <w:pPr>
              <w:textAlignment w:val="baseline"/>
              <w:rPr>
                <w:rFonts w:ascii="Times New Roman" w:hAnsi="Times New Roman"/>
                <w:sz w:val="24"/>
                <w:szCs w:val="24"/>
              </w:rPr>
            </w:pPr>
            <w:r>
              <w:rPr>
                <w:rFonts w:ascii="Times New Roman" w:hAnsi="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tcPr>
          <w:p w14:paraId="21079C91" w14:textId="77777777" w:rsidR="00D86289" w:rsidRDefault="00000000">
            <w:pPr>
              <w:textAlignment w:val="baseline"/>
              <w:rPr>
                <w:rFonts w:ascii="Times New Roman" w:hAnsi="Times New Roman"/>
                <w:sz w:val="24"/>
                <w:szCs w:val="24"/>
              </w:rPr>
            </w:pPr>
            <w:r>
              <w:rPr>
                <w:rFonts w:ascii="Times New Roman" w:hAnsi="Times New Roman"/>
                <w:sz w:val="24"/>
                <w:szCs w:val="24"/>
              </w:rPr>
              <w:t>25</w:t>
            </w:r>
          </w:p>
        </w:tc>
        <w:tc>
          <w:tcPr>
            <w:tcW w:w="1135" w:type="dxa"/>
            <w:tcBorders>
              <w:top w:val="single" w:sz="6" w:space="0" w:color="000000"/>
              <w:left w:val="single" w:sz="6" w:space="0" w:color="000000"/>
              <w:bottom w:val="single" w:sz="6" w:space="0" w:color="000000"/>
              <w:right w:val="single" w:sz="6" w:space="0" w:color="000000"/>
            </w:tcBorders>
          </w:tcPr>
          <w:p w14:paraId="3C0E2C0F" w14:textId="77777777" w:rsidR="00D86289" w:rsidRDefault="00000000">
            <w:pPr>
              <w:textAlignment w:val="baseline"/>
              <w:rPr>
                <w:rFonts w:ascii="Times New Roman" w:hAnsi="Times New Roman"/>
                <w:sz w:val="24"/>
                <w:szCs w:val="24"/>
              </w:rPr>
            </w:pPr>
            <w:r>
              <w:rPr>
                <w:rFonts w:ascii="Times New Roman" w:hAnsi="Times New Roman"/>
                <w:sz w:val="24"/>
                <w:szCs w:val="24"/>
              </w:rPr>
              <w:t>80</w:t>
            </w:r>
          </w:p>
        </w:tc>
        <w:tc>
          <w:tcPr>
            <w:tcW w:w="1274" w:type="dxa"/>
            <w:tcBorders>
              <w:top w:val="single" w:sz="6" w:space="0" w:color="000000"/>
              <w:left w:val="single" w:sz="6" w:space="0" w:color="000000"/>
              <w:bottom w:val="single" w:sz="6" w:space="0" w:color="000000"/>
              <w:right w:val="single" w:sz="6" w:space="0" w:color="000000"/>
            </w:tcBorders>
          </w:tcPr>
          <w:p w14:paraId="06BD1CEF" w14:textId="77777777" w:rsidR="00D86289" w:rsidRDefault="00000000">
            <w:pPr>
              <w:textAlignment w:val="baseline"/>
              <w:rPr>
                <w:rFonts w:ascii="Times New Roman" w:hAnsi="Times New Roman"/>
                <w:sz w:val="24"/>
                <w:szCs w:val="24"/>
              </w:rPr>
            </w:pPr>
            <w:r>
              <w:rPr>
                <w:rFonts w:ascii="Times New Roman" w:hAnsi="Times New Roman"/>
                <w:sz w:val="24"/>
                <w:szCs w:val="24"/>
              </w:rPr>
              <w:t>0,75</w:t>
            </w:r>
          </w:p>
        </w:tc>
      </w:tr>
      <w:tr w:rsidR="00D86289" w14:paraId="04E66ABB" w14:textId="77777777">
        <w:tc>
          <w:tcPr>
            <w:tcW w:w="9780" w:type="dxa"/>
            <w:gridSpan w:val="8"/>
            <w:tcBorders>
              <w:top w:val="single" w:sz="6" w:space="0" w:color="000000"/>
              <w:left w:val="single" w:sz="6" w:space="0" w:color="000000"/>
              <w:bottom w:val="single" w:sz="6" w:space="0" w:color="000000"/>
              <w:right w:val="single" w:sz="6" w:space="0" w:color="000000"/>
            </w:tcBorders>
          </w:tcPr>
          <w:p w14:paraId="7D4616D2" w14:textId="77777777" w:rsidR="00D86289" w:rsidRDefault="00000000">
            <w:pPr>
              <w:rPr>
                <w:rFonts w:ascii="Times New Roman" w:hAnsi="Times New Roman"/>
              </w:rPr>
            </w:pPr>
            <w:r>
              <w:rPr>
                <w:rFonts w:ascii="Times New Roman" w:hAnsi="Times New Roman"/>
                <w:b/>
                <w:szCs w:val="24"/>
              </w:rPr>
              <w:t>Пешеходные улицы:</w:t>
            </w:r>
          </w:p>
        </w:tc>
      </w:tr>
      <w:tr w:rsidR="00D86289" w14:paraId="1FDB4507" w14:textId="77777777">
        <w:tc>
          <w:tcPr>
            <w:tcW w:w="1391" w:type="dxa"/>
            <w:tcBorders>
              <w:top w:val="single" w:sz="6" w:space="0" w:color="000000"/>
              <w:left w:val="single" w:sz="6" w:space="0" w:color="000000"/>
              <w:bottom w:val="single" w:sz="6" w:space="0" w:color="000000"/>
              <w:right w:val="single" w:sz="6" w:space="0" w:color="000000"/>
            </w:tcBorders>
          </w:tcPr>
          <w:p w14:paraId="169945E7" w14:textId="77777777" w:rsidR="00D86289" w:rsidRDefault="00000000">
            <w:pPr>
              <w:textAlignment w:val="baseline"/>
              <w:rPr>
                <w:rFonts w:ascii="Times New Roman" w:hAnsi="Times New Roman"/>
                <w:sz w:val="24"/>
                <w:szCs w:val="24"/>
              </w:rPr>
            </w:pPr>
            <w:r>
              <w:rPr>
                <w:rFonts w:ascii="Times New Roman" w:hAnsi="Times New Roman"/>
                <w:sz w:val="24"/>
                <w:szCs w:val="24"/>
              </w:rPr>
              <w:t>основные</w:t>
            </w:r>
          </w:p>
        </w:tc>
        <w:tc>
          <w:tcPr>
            <w:tcW w:w="1302" w:type="dxa"/>
            <w:tcBorders>
              <w:top w:val="single" w:sz="6" w:space="0" w:color="000000"/>
              <w:left w:val="single" w:sz="6" w:space="0" w:color="000000"/>
              <w:bottom w:val="single" w:sz="6" w:space="0" w:color="000000"/>
              <w:right w:val="single" w:sz="6" w:space="0" w:color="000000"/>
            </w:tcBorders>
          </w:tcPr>
          <w:p w14:paraId="111B6AB7" w14:textId="77777777" w:rsidR="00D86289" w:rsidRDefault="00000000">
            <w:pPr>
              <w:textAlignment w:val="baseline"/>
              <w:rPr>
                <w:rFonts w:ascii="Times New Roman" w:hAnsi="Times New Roman"/>
                <w:sz w:val="24"/>
                <w:szCs w:val="24"/>
              </w:rPr>
            </w:pPr>
            <w:r>
              <w:rPr>
                <w:rFonts w:ascii="Times New Roman" w:hAnsi="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tcPr>
          <w:p w14:paraId="63D9A002" w14:textId="77777777" w:rsidR="00D86289" w:rsidRDefault="00D86289">
            <w:pPr>
              <w:snapToGrid w:val="0"/>
              <w:rPr>
                <w:rFonts w:ascii="Times New Roman" w:hAnsi="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Pr>
          <w:p w14:paraId="2EDC490A" w14:textId="77777777" w:rsidR="00D86289" w:rsidRDefault="00000000">
            <w:pPr>
              <w:textAlignment w:val="baseline"/>
              <w:rPr>
                <w:rFonts w:ascii="Times New Roman" w:hAnsi="Times New Roman"/>
                <w:sz w:val="24"/>
                <w:szCs w:val="24"/>
              </w:rPr>
            </w:pPr>
            <w:r>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tcPr>
          <w:p w14:paraId="53EAD614" w14:textId="77777777" w:rsidR="00D86289" w:rsidRDefault="00000000">
            <w:pPr>
              <w:textAlignment w:val="baseline"/>
              <w:rPr>
                <w:rFonts w:ascii="Times New Roman" w:hAnsi="Times New Roman"/>
              </w:rPr>
            </w:pPr>
            <w:r>
              <w:rPr>
                <w:rFonts w:ascii="Times New Roman" w:hAnsi="Times New Roman"/>
                <w:sz w:val="24"/>
                <w:szCs w:val="24"/>
              </w:rPr>
              <w:t>расчету</w:t>
            </w:r>
          </w:p>
        </w:tc>
        <w:tc>
          <w:tcPr>
            <w:tcW w:w="1275" w:type="dxa"/>
            <w:tcBorders>
              <w:top w:val="single" w:sz="6" w:space="0" w:color="000000"/>
              <w:left w:val="single" w:sz="6" w:space="0" w:color="000000"/>
              <w:bottom w:val="single" w:sz="6" w:space="0" w:color="000000"/>
              <w:right w:val="single" w:sz="6" w:space="0" w:color="000000"/>
            </w:tcBorders>
          </w:tcPr>
          <w:p w14:paraId="7323A81C" w14:textId="77777777" w:rsidR="00D86289" w:rsidRDefault="00000000">
            <w:pPr>
              <w:textAlignment w:val="baseline"/>
              <w:rPr>
                <w:rFonts w:ascii="Times New Roman" w:hAnsi="Times New Roman"/>
                <w:sz w:val="24"/>
                <w:szCs w:val="24"/>
              </w:rPr>
            </w:pPr>
            <w:r>
              <w:rPr>
                <w:rFonts w:ascii="Times New Roman" w:hAnsi="Times New Roman"/>
                <w:sz w:val="24"/>
                <w:szCs w:val="24"/>
              </w:rPr>
              <w:t>-</w:t>
            </w:r>
          </w:p>
        </w:tc>
        <w:tc>
          <w:tcPr>
            <w:tcW w:w="1135" w:type="dxa"/>
            <w:tcBorders>
              <w:top w:val="single" w:sz="6" w:space="0" w:color="000000"/>
              <w:left w:val="single" w:sz="6" w:space="0" w:color="000000"/>
              <w:bottom w:val="single" w:sz="6" w:space="0" w:color="000000"/>
              <w:right w:val="single" w:sz="6" w:space="0" w:color="000000"/>
            </w:tcBorders>
          </w:tcPr>
          <w:p w14:paraId="39F53B20" w14:textId="77777777" w:rsidR="00D86289" w:rsidRDefault="00000000">
            <w:pPr>
              <w:textAlignment w:val="baseline"/>
              <w:rPr>
                <w:rFonts w:ascii="Times New Roman" w:hAnsi="Times New Roman"/>
                <w:sz w:val="24"/>
                <w:szCs w:val="24"/>
              </w:rPr>
            </w:pPr>
            <w:r>
              <w:rPr>
                <w:rFonts w:ascii="Times New Roman" w:hAnsi="Times New Roman"/>
                <w:sz w:val="24"/>
                <w:szCs w:val="24"/>
              </w:rPr>
              <w:t>40</w:t>
            </w:r>
          </w:p>
        </w:tc>
        <w:tc>
          <w:tcPr>
            <w:tcW w:w="1274" w:type="dxa"/>
            <w:tcBorders>
              <w:top w:val="single" w:sz="6" w:space="0" w:color="000000"/>
              <w:left w:val="single" w:sz="6" w:space="0" w:color="000000"/>
              <w:bottom w:val="single" w:sz="6" w:space="0" w:color="000000"/>
              <w:right w:val="single" w:sz="6" w:space="0" w:color="000000"/>
            </w:tcBorders>
          </w:tcPr>
          <w:p w14:paraId="0FEA0555" w14:textId="77777777" w:rsidR="00D86289" w:rsidRDefault="00000000">
            <w:pPr>
              <w:textAlignment w:val="baseline"/>
              <w:rPr>
                <w:rFonts w:ascii="Times New Roman" w:hAnsi="Times New Roman"/>
              </w:rPr>
            </w:pPr>
            <w:r>
              <w:rPr>
                <w:rFonts w:ascii="Times New Roman" w:hAnsi="Times New Roman"/>
                <w:sz w:val="24"/>
                <w:szCs w:val="24"/>
              </w:rPr>
              <w:t>По проекту</w:t>
            </w:r>
          </w:p>
        </w:tc>
      </w:tr>
      <w:tr w:rsidR="00D86289" w14:paraId="61887959" w14:textId="77777777">
        <w:tc>
          <w:tcPr>
            <w:tcW w:w="1391" w:type="dxa"/>
            <w:tcBorders>
              <w:top w:val="single" w:sz="6" w:space="0" w:color="000000"/>
              <w:left w:val="single" w:sz="6" w:space="0" w:color="000000"/>
              <w:bottom w:val="single" w:sz="6" w:space="0" w:color="000000"/>
              <w:right w:val="single" w:sz="6" w:space="0" w:color="000000"/>
            </w:tcBorders>
          </w:tcPr>
          <w:p w14:paraId="39F3EB65" w14:textId="77777777" w:rsidR="00D86289" w:rsidRDefault="00000000">
            <w:pPr>
              <w:textAlignment w:val="baseline"/>
              <w:rPr>
                <w:rFonts w:ascii="Times New Roman" w:hAnsi="Times New Roman"/>
              </w:rPr>
            </w:pPr>
            <w:r>
              <w:rPr>
                <w:rFonts w:ascii="Times New Roman" w:hAnsi="Times New Roman"/>
                <w:sz w:val="24"/>
                <w:szCs w:val="24"/>
              </w:rPr>
              <w:t>второстепенные</w:t>
            </w:r>
          </w:p>
        </w:tc>
        <w:tc>
          <w:tcPr>
            <w:tcW w:w="1302" w:type="dxa"/>
            <w:tcBorders>
              <w:top w:val="single" w:sz="6" w:space="0" w:color="000000"/>
              <w:left w:val="single" w:sz="6" w:space="0" w:color="000000"/>
              <w:bottom w:val="single" w:sz="6" w:space="0" w:color="000000"/>
              <w:right w:val="single" w:sz="6" w:space="0" w:color="000000"/>
            </w:tcBorders>
          </w:tcPr>
          <w:p w14:paraId="5D9A50F7" w14:textId="77777777" w:rsidR="00D86289" w:rsidRDefault="00000000">
            <w:pPr>
              <w:textAlignment w:val="baseline"/>
              <w:rPr>
                <w:rFonts w:ascii="Times New Roman" w:hAnsi="Times New Roman"/>
                <w:sz w:val="24"/>
                <w:szCs w:val="24"/>
              </w:rPr>
            </w:pPr>
            <w:r>
              <w:rPr>
                <w:rFonts w:ascii="Times New Roman" w:hAnsi="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tcPr>
          <w:p w14:paraId="0420F451" w14:textId="77777777" w:rsidR="00D86289" w:rsidRDefault="00D86289">
            <w:pPr>
              <w:snapToGrid w:val="0"/>
              <w:rPr>
                <w:rFonts w:ascii="Times New Roman" w:hAnsi="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Pr>
          <w:p w14:paraId="7F498011" w14:textId="77777777" w:rsidR="00D86289" w:rsidRDefault="00000000">
            <w:pPr>
              <w:textAlignment w:val="baseline"/>
              <w:rPr>
                <w:rFonts w:ascii="Times New Roman" w:hAnsi="Times New Roman"/>
                <w:sz w:val="24"/>
                <w:szCs w:val="24"/>
              </w:rPr>
            </w:pPr>
            <w:r>
              <w:rPr>
                <w:rFonts w:ascii="Times New Roman" w:hAnsi="Times New Roman"/>
                <w:sz w:val="24"/>
                <w:szCs w:val="24"/>
              </w:rPr>
              <w:t>0,75</w:t>
            </w:r>
          </w:p>
        </w:tc>
        <w:tc>
          <w:tcPr>
            <w:tcW w:w="1134" w:type="dxa"/>
            <w:tcBorders>
              <w:top w:val="single" w:sz="6" w:space="0" w:color="000000"/>
              <w:left w:val="single" w:sz="6" w:space="0" w:color="000000"/>
              <w:bottom w:val="single" w:sz="6" w:space="0" w:color="000000"/>
              <w:right w:val="single" w:sz="6" w:space="0" w:color="000000"/>
            </w:tcBorders>
          </w:tcPr>
          <w:p w14:paraId="41C318AB" w14:textId="77777777" w:rsidR="00D86289" w:rsidRDefault="00000000">
            <w:pPr>
              <w:textAlignment w:val="baseline"/>
              <w:rPr>
                <w:rFonts w:ascii="Times New Roman" w:hAnsi="Times New Roman"/>
                <w:sz w:val="24"/>
                <w:szCs w:val="24"/>
              </w:rPr>
            </w:pPr>
            <w:r>
              <w:rPr>
                <w:rFonts w:ascii="Times New Roman" w:hAnsi="Times New Roman"/>
                <w:sz w:val="24"/>
                <w:szCs w:val="24"/>
              </w:rPr>
              <w:t>То же</w:t>
            </w:r>
          </w:p>
        </w:tc>
        <w:tc>
          <w:tcPr>
            <w:tcW w:w="1275" w:type="dxa"/>
            <w:tcBorders>
              <w:top w:val="single" w:sz="6" w:space="0" w:color="000000"/>
              <w:left w:val="single" w:sz="6" w:space="0" w:color="000000"/>
              <w:bottom w:val="single" w:sz="6" w:space="0" w:color="000000"/>
              <w:right w:val="single" w:sz="6" w:space="0" w:color="000000"/>
            </w:tcBorders>
          </w:tcPr>
          <w:p w14:paraId="749621C6" w14:textId="77777777" w:rsidR="00D86289" w:rsidRDefault="00000000">
            <w:pPr>
              <w:textAlignment w:val="baseline"/>
              <w:rPr>
                <w:rFonts w:ascii="Times New Roman" w:hAnsi="Times New Roman"/>
                <w:sz w:val="24"/>
                <w:szCs w:val="24"/>
              </w:rPr>
            </w:pPr>
            <w:r>
              <w:rPr>
                <w:rFonts w:ascii="Times New Roman" w:hAnsi="Times New Roman"/>
                <w:sz w:val="24"/>
                <w:szCs w:val="24"/>
              </w:rPr>
              <w:t>-</w:t>
            </w:r>
          </w:p>
        </w:tc>
        <w:tc>
          <w:tcPr>
            <w:tcW w:w="1135" w:type="dxa"/>
            <w:tcBorders>
              <w:top w:val="single" w:sz="6" w:space="0" w:color="000000"/>
              <w:left w:val="single" w:sz="6" w:space="0" w:color="000000"/>
              <w:bottom w:val="single" w:sz="6" w:space="0" w:color="000000"/>
              <w:right w:val="single" w:sz="6" w:space="0" w:color="000000"/>
            </w:tcBorders>
          </w:tcPr>
          <w:p w14:paraId="3E9A97F9" w14:textId="77777777" w:rsidR="00D86289" w:rsidRDefault="00000000">
            <w:pPr>
              <w:textAlignment w:val="baseline"/>
              <w:rPr>
                <w:rFonts w:ascii="Times New Roman" w:hAnsi="Times New Roman"/>
                <w:sz w:val="24"/>
                <w:szCs w:val="24"/>
              </w:rPr>
            </w:pPr>
            <w:r>
              <w:rPr>
                <w:rFonts w:ascii="Times New Roman" w:hAnsi="Times New Roman"/>
                <w:sz w:val="24"/>
                <w:szCs w:val="24"/>
              </w:rPr>
              <w:t>60</w:t>
            </w:r>
          </w:p>
        </w:tc>
        <w:tc>
          <w:tcPr>
            <w:tcW w:w="1274" w:type="dxa"/>
            <w:tcBorders>
              <w:top w:val="single" w:sz="6" w:space="0" w:color="000000"/>
              <w:left w:val="single" w:sz="6" w:space="0" w:color="000000"/>
              <w:bottom w:val="single" w:sz="6" w:space="0" w:color="000000"/>
              <w:right w:val="single" w:sz="6" w:space="0" w:color="000000"/>
            </w:tcBorders>
          </w:tcPr>
          <w:p w14:paraId="4BC50CCA" w14:textId="77777777" w:rsidR="00D86289" w:rsidRDefault="00000000">
            <w:pPr>
              <w:textAlignment w:val="baseline"/>
              <w:rPr>
                <w:rFonts w:ascii="Times New Roman" w:hAnsi="Times New Roman"/>
              </w:rPr>
            </w:pPr>
            <w:r>
              <w:rPr>
                <w:rFonts w:ascii="Times New Roman" w:hAnsi="Times New Roman"/>
                <w:sz w:val="24"/>
                <w:szCs w:val="24"/>
              </w:rPr>
              <w:t>По проекту</w:t>
            </w:r>
          </w:p>
        </w:tc>
      </w:tr>
      <w:tr w:rsidR="00D86289" w14:paraId="060EA288" w14:textId="77777777">
        <w:tc>
          <w:tcPr>
            <w:tcW w:w="1391" w:type="dxa"/>
            <w:tcBorders>
              <w:top w:val="single" w:sz="6" w:space="0" w:color="000000"/>
              <w:left w:val="single" w:sz="6" w:space="0" w:color="000000"/>
              <w:bottom w:val="single" w:sz="6" w:space="0" w:color="000000"/>
              <w:right w:val="single" w:sz="6" w:space="0" w:color="000000"/>
            </w:tcBorders>
          </w:tcPr>
          <w:p w14:paraId="4BA42E9D" w14:textId="77777777" w:rsidR="00D86289" w:rsidRDefault="00000000">
            <w:pPr>
              <w:textAlignment w:val="baseline"/>
              <w:rPr>
                <w:rFonts w:ascii="Times New Roman" w:hAnsi="Times New Roman"/>
              </w:rPr>
            </w:pPr>
            <w:r>
              <w:rPr>
                <w:rFonts w:ascii="Times New Roman" w:hAnsi="Times New Roman"/>
                <w:sz w:val="24"/>
                <w:szCs w:val="24"/>
              </w:rPr>
              <w:t>Велосипедные </w:t>
            </w:r>
            <w:r>
              <w:rPr>
                <w:rFonts w:ascii="Times New Roman" w:hAnsi="Times New Roman"/>
                <w:sz w:val="24"/>
                <w:szCs w:val="24"/>
              </w:rPr>
              <w:br/>
              <w:t>дорожки:</w:t>
            </w:r>
          </w:p>
        </w:tc>
        <w:tc>
          <w:tcPr>
            <w:tcW w:w="1302" w:type="dxa"/>
            <w:tcBorders>
              <w:top w:val="single" w:sz="6" w:space="0" w:color="000000"/>
              <w:left w:val="single" w:sz="6" w:space="0" w:color="000000"/>
              <w:bottom w:val="single" w:sz="6" w:space="0" w:color="000000"/>
              <w:right w:val="single" w:sz="6" w:space="0" w:color="000000"/>
            </w:tcBorders>
          </w:tcPr>
          <w:p w14:paraId="749D0A5C" w14:textId="77777777" w:rsidR="00D86289" w:rsidRDefault="00000000">
            <w:pPr>
              <w:textAlignment w:val="baseline"/>
              <w:rPr>
                <w:rFonts w:ascii="Times New Roman" w:hAnsi="Times New Roman"/>
                <w:sz w:val="24"/>
                <w:szCs w:val="24"/>
              </w:rPr>
            </w:pPr>
            <w:r>
              <w:rPr>
                <w:rFonts w:ascii="Times New Roman" w:hAnsi="Times New Roman"/>
                <w:sz w:val="24"/>
                <w:szCs w:val="24"/>
              </w:rPr>
              <w:t>20</w:t>
            </w:r>
          </w:p>
        </w:tc>
        <w:tc>
          <w:tcPr>
            <w:tcW w:w="1134" w:type="dxa"/>
            <w:tcBorders>
              <w:top w:val="single" w:sz="6" w:space="0" w:color="000000"/>
              <w:left w:val="single" w:sz="6" w:space="0" w:color="000000"/>
              <w:bottom w:val="single" w:sz="6" w:space="0" w:color="000000"/>
              <w:right w:val="single" w:sz="6" w:space="0" w:color="000000"/>
            </w:tcBorders>
          </w:tcPr>
          <w:p w14:paraId="47A356A5" w14:textId="77777777" w:rsidR="00D86289" w:rsidRDefault="00D86289">
            <w:pPr>
              <w:snapToGrid w:val="0"/>
              <w:rPr>
                <w:rFonts w:ascii="Times New Roman" w:hAnsi="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Pr>
          <w:p w14:paraId="603FCF15" w14:textId="77777777" w:rsidR="00D86289" w:rsidRDefault="00000000">
            <w:pPr>
              <w:textAlignment w:val="baseline"/>
              <w:rPr>
                <w:rFonts w:ascii="Times New Roman" w:hAnsi="Times New Roman"/>
                <w:sz w:val="24"/>
                <w:szCs w:val="24"/>
              </w:rPr>
            </w:pPr>
            <w:r>
              <w:rPr>
                <w:rFonts w:ascii="Times New Roman" w:hAnsi="Times New Roman"/>
                <w:sz w:val="24"/>
                <w:szCs w:val="24"/>
              </w:rPr>
              <w:t>1,50</w:t>
            </w:r>
          </w:p>
        </w:tc>
        <w:tc>
          <w:tcPr>
            <w:tcW w:w="1134" w:type="dxa"/>
            <w:tcBorders>
              <w:top w:val="single" w:sz="6" w:space="0" w:color="000000"/>
              <w:left w:val="single" w:sz="6" w:space="0" w:color="000000"/>
              <w:bottom w:val="single" w:sz="6" w:space="0" w:color="000000"/>
              <w:right w:val="single" w:sz="6" w:space="0" w:color="000000"/>
            </w:tcBorders>
          </w:tcPr>
          <w:p w14:paraId="0AF83BFD" w14:textId="77777777" w:rsidR="00D86289" w:rsidRDefault="00000000">
            <w:pPr>
              <w:textAlignment w:val="baseline"/>
              <w:rPr>
                <w:rFonts w:ascii="Times New Roman" w:hAnsi="Times New Roman"/>
                <w:sz w:val="24"/>
                <w:szCs w:val="24"/>
              </w:rPr>
            </w:pPr>
            <w:r>
              <w:rPr>
                <w:rFonts w:ascii="Times New Roman" w:hAnsi="Times New Roman"/>
                <w:sz w:val="24"/>
                <w:szCs w:val="24"/>
              </w:rPr>
              <w:t>1 - 2</w:t>
            </w:r>
          </w:p>
        </w:tc>
        <w:tc>
          <w:tcPr>
            <w:tcW w:w="1275" w:type="dxa"/>
            <w:tcBorders>
              <w:top w:val="single" w:sz="6" w:space="0" w:color="000000"/>
              <w:left w:val="single" w:sz="6" w:space="0" w:color="000000"/>
              <w:bottom w:val="single" w:sz="6" w:space="0" w:color="000000"/>
              <w:right w:val="single" w:sz="6" w:space="0" w:color="000000"/>
            </w:tcBorders>
          </w:tcPr>
          <w:p w14:paraId="702206D7" w14:textId="77777777" w:rsidR="00D86289" w:rsidRDefault="00000000">
            <w:pPr>
              <w:textAlignment w:val="baseline"/>
              <w:rPr>
                <w:rFonts w:ascii="Times New Roman" w:hAnsi="Times New Roman"/>
                <w:sz w:val="24"/>
                <w:szCs w:val="24"/>
              </w:rPr>
            </w:pPr>
            <w:r>
              <w:rPr>
                <w:rFonts w:ascii="Times New Roman" w:hAnsi="Times New Roman"/>
                <w:sz w:val="24"/>
                <w:szCs w:val="24"/>
              </w:rPr>
              <w:t>30</w:t>
            </w:r>
          </w:p>
        </w:tc>
        <w:tc>
          <w:tcPr>
            <w:tcW w:w="1135" w:type="dxa"/>
            <w:tcBorders>
              <w:top w:val="single" w:sz="6" w:space="0" w:color="000000"/>
              <w:left w:val="single" w:sz="6" w:space="0" w:color="000000"/>
              <w:bottom w:val="single" w:sz="6" w:space="0" w:color="000000"/>
              <w:right w:val="single" w:sz="6" w:space="0" w:color="000000"/>
            </w:tcBorders>
          </w:tcPr>
          <w:p w14:paraId="646D4D34" w14:textId="77777777" w:rsidR="00D86289" w:rsidRDefault="00000000">
            <w:pPr>
              <w:textAlignment w:val="baseline"/>
              <w:rPr>
                <w:rFonts w:ascii="Times New Roman" w:hAnsi="Times New Roman"/>
                <w:sz w:val="24"/>
                <w:szCs w:val="24"/>
              </w:rPr>
            </w:pPr>
            <w:r>
              <w:rPr>
                <w:rFonts w:ascii="Times New Roman" w:hAnsi="Times New Roman"/>
                <w:sz w:val="24"/>
                <w:szCs w:val="24"/>
              </w:rPr>
              <w:t>40</w:t>
            </w:r>
          </w:p>
        </w:tc>
        <w:tc>
          <w:tcPr>
            <w:tcW w:w="1274" w:type="dxa"/>
            <w:tcBorders>
              <w:top w:val="single" w:sz="6" w:space="0" w:color="000000"/>
              <w:left w:val="single" w:sz="6" w:space="0" w:color="000000"/>
              <w:bottom w:val="single" w:sz="6" w:space="0" w:color="000000"/>
              <w:right w:val="single" w:sz="6" w:space="0" w:color="000000"/>
            </w:tcBorders>
          </w:tcPr>
          <w:p w14:paraId="5037C1B2" w14:textId="77777777" w:rsidR="00D86289" w:rsidRDefault="00000000">
            <w:pPr>
              <w:textAlignment w:val="baseline"/>
              <w:rPr>
                <w:rFonts w:ascii="Times New Roman" w:hAnsi="Times New Roman"/>
                <w:sz w:val="24"/>
                <w:szCs w:val="24"/>
              </w:rPr>
            </w:pPr>
            <w:r>
              <w:rPr>
                <w:rFonts w:ascii="Times New Roman" w:hAnsi="Times New Roman"/>
                <w:sz w:val="24"/>
                <w:szCs w:val="24"/>
              </w:rPr>
              <w:t>-</w:t>
            </w:r>
          </w:p>
        </w:tc>
      </w:tr>
    </w:tbl>
    <w:p w14:paraId="7A7DFF37" w14:textId="77777777" w:rsidR="00D86289" w:rsidRDefault="00000000">
      <w:pPr>
        <w:shd w:val="clear" w:color="auto" w:fill="FFFFFF"/>
        <w:textAlignment w:val="baseline"/>
        <w:rPr>
          <w:rFonts w:ascii="Times New Roman" w:hAnsi="Times New Roman"/>
          <w:spacing w:val="2"/>
          <w:szCs w:val="28"/>
        </w:rPr>
      </w:pPr>
      <w:r>
        <w:rPr>
          <w:rFonts w:ascii="Times New Roman" w:hAnsi="Times New Roman"/>
          <w:spacing w:val="2"/>
          <w:szCs w:val="28"/>
        </w:rPr>
        <w:t>--------------------------------</w:t>
      </w:r>
    </w:p>
    <w:p w14:paraId="4EB4C994" w14:textId="77777777" w:rsidR="00D86289" w:rsidRDefault="00000000">
      <w:pPr>
        <w:shd w:val="clear" w:color="auto" w:fill="FFFFFF"/>
        <w:textAlignment w:val="baseline"/>
        <w:rPr>
          <w:rFonts w:ascii="Times New Roman" w:hAnsi="Times New Roman"/>
        </w:rPr>
      </w:pPr>
      <w:r>
        <w:rPr>
          <w:rFonts w:ascii="Times New Roman" w:hAnsi="Times New Roman"/>
          <w:spacing w:val="2"/>
        </w:rPr>
        <w:t>&lt;*&gt; С учетом использования одной полосы для стоянок легковых автомобилей.</w:t>
      </w:r>
    </w:p>
    <w:p w14:paraId="08A6227D" w14:textId="77777777" w:rsidR="00D86289" w:rsidRDefault="00D86289">
      <w:pPr>
        <w:shd w:val="clear" w:color="auto" w:fill="FFFFFF"/>
        <w:textAlignment w:val="baseline"/>
        <w:rPr>
          <w:rFonts w:ascii="Times New Roman" w:hAnsi="Times New Roman"/>
          <w:spacing w:val="2"/>
        </w:rPr>
      </w:pPr>
    </w:p>
    <w:p w14:paraId="6885C237" w14:textId="77777777" w:rsidR="00D86289" w:rsidRDefault="00000000">
      <w:pPr>
        <w:shd w:val="clear" w:color="auto" w:fill="FFFFFF"/>
        <w:textAlignment w:val="baseline"/>
        <w:rPr>
          <w:rFonts w:ascii="Times New Roman" w:hAnsi="Times New Roman"/>
          <w:spacing w:val="2"/>
        </w:rPr>
      </w:pPr>
      <w:r>
        <w:rPr>
          <w:rFonts w:ascii="Times New Roman" w:hAnsi="Times New Roman"/>
          <w:spacing w:val="2"/>
        </w:rPr>
        <w:t>Примечания:</w:t>
      </w:r>
    </w:p>
    <w:p w14:paraId="6E78A9A5" w14:textId="77777777" w:rsidR="00D86289" w:rsidRDefault="00000000">
      <w:pPr>
        <w:shd w:val="clear" w:color="auto" w:fill="FFFFFF"/>
        <w:textAlignment w:val="baseline"/>
        <w:rPr>
          <w:rFonts w:ascii="Times New Roman" w:hAnsi="Times New Roman"/>
        </w:rPr>
      </w:pPr>
      <w:r>
        <w:rPr>
          <w:rFonts w:ascii="Times New Roman" w:hAnsi="Times New Roman"/>
          <w:spacing w:val="2"/>
        </w:rPr>
        <w:t xml:space="preserve">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w:t>
      </w:r>
      <w:r>
        <w:rPr>
          <w:rFonts w:ascii="Times New Roman" w:hAnsi="Times New Roman"/>
          <w:spacing w:val="2"/>
        </w:rPr>
        <w:lastRenderedPageBreak/>
        <w:t>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14:paraId="26110DD6" w14:textId="77777777" w:rsidR="00D86289" w:rsidRDefault="00000000">
      <w:pPr>
        <w:shd w:val="clear" w:color="auto" w:fill="FFFFFF"/>
        <w:textAlignment w:val="baseline"/>
        <w:rPr>
          <w:rFonts w:ascii="Times New Roman" w:hAnsi="Times New Roman"/>
        </w:rPr>
      </w:pPr>
      <w:r>
        <w:rPr>
          <w:rFonts w:ascii="Times New Roman" w:hAnsi="Times New Roman"/>
          <w:spacing w:val="2"/>
        </w:rPr>
        <w:t>2. В условиях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14:paraId="774C9DFC" w14:textId="77777777" w:rsidR="00D86289" w:rsidRDefault="00000000">
      <w:pPr>
        <w:shd w:val="clear" w:color="auto" w:fill="FFFFFF"/>
        <w:textAlignment w:val="baseline"/>
        <w:rPr>
          <w:rFonts w:ascii="Times New Roman" w:hAnsi="Times New Roman"/>
        </w:rPr>
      </w:pPr>
      <w:r>
        <w:rPr>
          <w:rFonts w:ascii="Times New Roman" w:hAnsi="Times New Roman"/>
          <w:spacing w:val="2"/>
        </w:rPr>
        <w:t>3. Для движения автобусов и троллейбусов на магистральных улицах и дорогах в больших и крупных городах следует предусматривать крайнюю полосу шириной 4 м: для пропуска автобусов в часы "пик" при интенсивности более 40 ед./ч, а в условиях реконструкции - более 20 ед./ч допускается устройство обособленной проезжей части шириной 8 - 12 м.</w:t>
      </w:r>
    </w:p>
    <w:p w14:paraId="5155C52E" w14:textId="77777777" w:rsidR="00D86289" w:rsidRDefault="00000000">
      <w:pPr>
        <w:shd w:val="clear" w:color="auto" w:fill="FFFFFF"/>
        <w:textAlignment w:val="baseline"/>
        <w:rPr>
          <w:rFonts w:ascii="Times New Roman" w:hAnsi="Times New Roman"/>
        </w:rPr>
      </w:pPr>
      <w:r>
        <w:rPr>
          <w:rFonts w:ascii="Times New Roman" w:hAnsi="Times New Roman"/>
          <w:spacing w:val="2"/>
        </w:rPr>
        <w:t>4. В ширину пешеходной части тротуаров и дорожек не включаются площади, необходимые для размещения киосков, скамеек и т.п.</w:t>
      </w:r>
    </w:p>
    <w:p w14:paraId="627A60A2" w14:textId="77777777" w:rsidR="00D86289" w:rsidRDefault="00000000">
      <w:pPr>
        <w:shd w:val="clear" w:color="auto" w:fill="FFFFFF"/>
        <w:textAlignment w:val="baseline"/>
        <w:rPr>
          <w:rFonts w:ascii="Times New Roman" w:hAnsi="Times New Roman"/>
        </w:rPr>
      </w:pPr>
      <w:r>
        <w:rPr>
          <w:rFonts w:ascii="Times New Roman" w:hAnsi="Times New Roman"/>
          <w:spacing w:val="2"/>
        </w:rPr>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14:paraId="0BDA0869" w14:textId="77777777" w:rsidR="00D86289" w:rsidRDefault="00000000">
      <w:pPr>
        <w:shd w:val="clear" w:color="auto" w:fill="FFFFFF"/>
        <w:textAlignment w:val="baseline"/>
        <w:rPr>
          <w:rFonts w:ascii="Times New Roman" w:hAnsi="Times New Roman"/>
        </w:rPr>
      </w:pPr>
      <w:r>
        <w:rPr>
          <w:rFonts w:ascii="Times New Roman" w:hAnsi="Times New Roman"/>
          <w:spacing w:val="2"/>
        </w:rPr>
        <w:t>При непосредственном примыкании тротуаров к стенам зданий, подпорным стенкам или оградам следует увеличивать их ширину не менее чем на 0,5 м.</w:t>
      </w:r>
    </w:p>
    <w:p w14:paraId="46816AA7" w14:textId="77777777" w:rsidR="00D86289" w:rsidRDefault="00000000">
      <w:pPr>
        <w:shd w:val="clear" w:color="auto" w:fill="FFFFFF"/>
        <w:textAlignment w:val="baseline"/>
        <w:rPr>
          <w:rFonts w:ascii="Times New Roman" w:hAnsi="Times New Roman"/>
        </w:rPr>
      </w:pPr>
      <w:r>
        <w:rPr>
          <w:rFonts w:ascii="Times New Roman" w:hAnsi="Times New Roman"/>
          <w:spacing w:val="2"/>
        </w:rPr>
        <w:t>5. 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для перспективного строительства.</w:t>
      </w:r>
    </w:p>
    <w:p w14:paraId="6DE55F95" w14:textId="77777777" w:rsidR="00D86289" w:rsidRDefault="00000000">
      <w:pPr>
        <w:shd w:val="clear" w:color="auto" w:fill="FFFFFF"/>
        <w:textAlignment w:val="baseline"/>
        <w:rPr>
          <w:rFonts w:ascii="Times New Roman" w:hAnsi="Times New Roman"/>
        </w:rPr>
      </w:pPr>
      <w:r>
        <w:rPr>
          <w:rFonts w:ascii="Times New Roman" w:hAnsi="Times New Roman"/>
          <w:spacing w:val="2"/>
        </w:rPr>
        <w:t>6. В малых, средних и больших городах, а также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14:paraId="1390CBF2" w14:textId="77777777" w:rsidR="00D86289" w:rsidRDefault="00D86289">
      <w:pPr>
        <w:ind w:firstLine="708"/>
        <w:rPr>
          <w:rFonts w:ascii="Times New Roman" w:hAnsi="Times New Roman" w:cs="Calibri"/>
          <w:spacing w:val="2"/>
          <w:szCs w:val="28"/>
        </w:rPr>
      </w:pPr>
    </w:p>
    <w:p w14:paraId="34ECBD49"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cs="Calibri"/>
          <w:sz w:val="22"/>
          <w:szCs w:val="22"/>
        </w:rPr>
        <w:t xml:space="preserve">5.4.15. </w:t>
      </w:r>
      <w:r>
        <w:rPr>
          <w:rFonts w:ascii="Times New Roman" w:hAnsi="Times New Roman"/>
          <w:spacing w:val="2"/>
          <w:sz w:val="22"/>
          <w:szCs w:val="22"/>
        </w:rPr>
        <w:t>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14:paraId="79266019" w14:textId="77777777" w:rsidR="00D86289" w:rsidRDefault="00000000">
      <w:pPr>
        <w:ind w:firstLine="708"/>
        <w:rPr>
          <w:rFonts w:ascii="Times New Roman" w:hAnsi="Times New Roman"/>
          <w:sz w:val="22"/>
          <w:szCs w:val="22"/>
        </w:rPr>
      </w:pPr>
      <w:r>
        <w:rPr>
          <w:rFonts w:ascii="Times New Roman" w:hAnsi="Times New Roman" w:cs="Calibri"/>
          <w:sz w:val="22"/>
          <w:szCs w:val="22"/>
        </w:rPr>
        <w:t>5.4.16. Радиусы закруглений проезжей части улиц и дорог по кромке тротуаров и разделительных полос следует принимать не менее, м:</w:t>
      </w:r>
    </w:p>
    <w:p w14:paraId="5041A354" w14:textId="77777777" w:rsidR="00D86289" w:rsidRDefault="00000000">
      <w:pPr>
        <w:rPr>
          <w:rFonts w:ascii="Times New Roman" w:hAnsi="Times New Roman"/>
          <w:sz w:val="22"/>
          <w:szCs w:val="22"/>
        </w:rPr>
      </w:pPr>
      <w:r>
        <w:rPr>
          <w:rFonts w:ascii="Times New Roman" w:hAnsi="Times New Roman" w:cs="Calibri"/>
          <w:sz w:val="22"/>
          <w:szCs w:val="22"/>
        </w:rPr>
        <w:t>- для магистральных улиц и дорог регулируемого движения – 8 м;</w:t>
      </w:r>
    </w:p>
    <w:p w14:paraId="0123BE49" w14:textId="77777777" w:rsidR="00D86289" w:rsidRDefault="00000000">
      <w:pPr>
        <w:rPr>
          <w:rFonts w:ascii="Times New Roman" w:hAnsi="Times New Roman"/>
          <w:sz w:val="22"/>
          <w:szCs w:val="22"/>
        </w:rPr>
      </w:pPr>
      <w:r>
        <w:rPr>
          <w:rFonts w:ascii="Times New Roman" w:hAnsi="Times New Roman" w:cs="Calibri"/>
          <w:sz w:val="22"/>
          <w:szCs w:val="22"/>
        </w:rPr>
        <w:t>- для улиц местного значения – 5 м;</w:t>
      </w:r>
    </w:p>
    <w:p w14:paraId="5347B828" w14:textId="77777777" w:rsidR="00D86289" w:rsidRDefault="00000000">
      <w:pPr>
        <w:rPr>
          <w:rFonts w:ascii="Times New Roman" w:hAnsi="Times New Roman"/>
          <w:sz w:val="22"/>
          <w:szCs w:val="22"/>
        </w:rPr>
      </w:pPr>
      <w:r>
        <w:rPr>
          <w:rFonts w:ascii="Times New Roman" w:hAnsi="Times New Roman" w:cs="Calibri"/>
          <w:sz w:val="22"/>
          <w:szCs w:val="22"/>
        </w:rPr>
        <w:t>- на транспортных площадках – 12 м;</w:t>
      </w:r>
    </w:p>
    <w:p w14:paraId="0170B4DF" w14:textId="77777777" w:rsidR="00D86289" w:rsidRDefault="00000000">
      <w:pPr>
        <w:rPr>
          <w:rFonts w:ascii="Times New Roman" w:hAnsi="Times New Roman"/>
          <w:sz w:val="22"/>
          <w:szCs w:val="22"/>
        </w:rPr>
      </w:pPr>
      <w:r>
        <w:rPr>
          <w:rFonts w:ascii="Times New Roman" w:hAnsi="Times New Roman" w:cs="Calibri"/>
          <w:sz w:val="22"/>
          <w:szCs w:val="22"/>
        </w:rPr>
        <w:t xml:space="preserve">- </w:t>
      </w:r>
      <w:r>
        <w:rPr>
          <w:rFonts w:ascii="Times New Roman" w:hAnsi="Times New Roman"/>
          <w:spacing w:val="2"/>
          <w:sz w:val="22"/>
          <w:szCs w:val="22"/>
        </w:rPr>
        <w:t>для главных улиц - 15 м;</w:t>
      </w:r>
    </w:p>
    <w:p w14:paraId="5BD781E3" w14:textId="77777777" w:rsidR="00D86289" w:rsidRDefault="00000000">
      <w:pPr>
        <w:rPr>
          <w:rFonts w:ascii="Times New Roman" w:hAnsi="Times New Roman"/>
          <w:spacing w:val="2"/>
          <w:sz w:val="22"/>
          <w:szCs w:val="22"/>
        </w:rPr>
      </w:pPr>
      <w:r>
        <w:rPr>
          <w:rFonts w:ascii="Times New Roman" w:hAnsi="Times New Roman"/>
          <w:spacing w:val="2"/>
          <w:sz w:val="22"/>
          <w:szCs w:val="22"/>
        </w:rPr>
        <w:t>- для основных проездов - 12 м;</w:t>
      </w:r>
    </w:p>
    <w:p w14:paraId="759EC81D" w14:textId="77777777" w:rsidR="00D86289" w:rsidRDefault="00000000">
      <w:pPr>
        <w:rPr>
          <w:rFonts w:ascii="Times New Roman" w:hAnsi="Times New Roman"/>
          <w:spacing w:val="2"/>
          <w:sz w:val="22"/>
          <w:szCs w:val="22"/>
        </w:rPr>
      </w:pPr>
      <w:r>
        <w:rPr>
          <w:rFonts w:ascii="Times New Roman" w:hAnsi="Times New Roman"/>
          <w:spacing w:val="2"/>
          <w:sz w:val="22"/>
          <w:szCs w:val="22"/>
        </w:rPr>
        <w:t>- для второстепенных проездов - 8 м.</w:t>
      </w:r>
    </w:p>
    <w:p w14:paraId="6770065B"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В сложившейся застройке радиусы закруглений допускается уменьшать, но принимать не менее: для магистральных улиц с регулируемым движением - 6 м, для транспортных площадей - 8 м.</w:t>
      </w:r>
    </w:p>
    <w:p w14:paraId="4FB0BAC8" w14:textId="77777777" w:rsidR="00D86289" w:rsidRDefault="00000000">
      <w:pPr>
        <w:ind w:firstLine="708"/>
        <w:rPr>
          <w:rFonts w:ascii="Times New Roman" w:hAnsi="Times New Roman"/>
          <w:sz w:val="22"/>
          <w:szCs w:val="22"/>
        </w:rPr>
      </w:pPr>
      <w:r>
        <w:rPr>
          <w:rFonts w:ascii="Times New Roman" w:hAnsi="Times New Roman" w:cs="Calibri"/>
          <w:sz w:val="22"/>
          <w:szCs w:val="22"/>
        </w:rPr>
        <w:t>5.4.17. Ширину пешеходных тротуаров улиц и дорог следует проектировать в зависимости от интенсивности движения соответственно расчету, принимая по таблице 23.</w:t>
      </w:r>
    </w:p>
    <w:p w14:paraId="49FA6FCF" w14:textId="77777777" w:rsidR="00D86289" w:rsidRDefault="00D86289">
      <w:pPr>
        <w:shd w:val="clear" w:color="auto" w:fill="FFFFFF"/>
        <w:textAlignment w:val="baseline"/>
        <w:rPr>
          <w:rFonts w:ascii="Times New Roman" w:hAnsi="Times New Roman" w:cs="Calibri"/>
        </w:rPr>
      </w:pPr>
    </w:p>
    <w:p w14:paraId="27A03A48" w14:textId="77777777" w:rsidR="00D86289" w:rsidRDefault="00000000">
      <w:pPr>
        <w:shd w:val="clear" w:color="auto" w:fill="FFFFFF"/>
        <w:textAlignment w:val="baseline"/>
        <w:rPr>
          <w:rFonts w:ascii="Times New Roman" w:hAnsi="Times New Roman" w:cs="Calibri"/>
        </w:rPr>
      </w:pPr>
      <w:r>
        <w:rPr>
          <w:rFonts w:ascii="Times New Roman" w:hAnsi="Times New Roman" w:cs="Calibri"/>
        </w:rPr>
        <w:t>Таблица 23</w:t>
      </w:r>
    </w:p>
    <w:tbl>
      <w:tblPr>
        <w:tblW w:w="9430" w:type="dxa"/>
        <w:tblLayout w:type="fixed"/>
        <w:tblLook w:val="04A0" w:firstRow="1" w:lastRow="0" w:firstColumn="1" w:lastColumn="0" w:noHBand="0" w:noVBand="1"/>
      </w:tblPr>
      <w:tblGrid>
        <w:gridCol w:w="2532"/>
        <w:gridCol w:w="1769"/>
        <w:gridCol w:w="1555"/>
        <w:gridCol w:w="1521"/>
        <w:gridCol w:w="2053"/>
      </w:tblGrid>
      <w:tr w:rsidR="00D86289" w14:paraId="48609DC5" w14:textId="77777777">
        <w:tc>
          <w:tcPr>
            <w:tcW w:w="2532" w:type="dxa"/>
            <w:tcBorders>
              <w:top w:val="single" w:sz="4" w:space="0" w:color="000000"/>
              <w:left w:val="single" w:sz="4" w:space="0" w:color="000000"/>
              <w:bottom w:val="single" w:sz="4" w:space="0" w:color="000000"/>
              <w:right w:val="single" w:sz="4" w:space="0" w:color="000000"/>
            </w:tcBorders>
            <w:vAlign w:val="center"/>
          </w:tcPr>
          <w:p w14:paraId="48E8AD14" w14:textId="77777777" w:rsidR="00D86289" w:rsidRDefault="00000000">
            <w:pPr>
              <w:jc w:val="center"/>
              <w:textAlignment w:val="baseline"/>
              <w:rPr>
                <w:rFonts w:ascii="Times New Roman" w:hAnsi="Times New Roman" w:cs="Calibri"/>
                <w:b/>
              </w:rPr>
            </w:pPr>
            <w:r>
              <w:rPr>
                <w:rFonts w:ascii="Times New Roman" w:hAnsi="Times New Roman" w:cs="Calibri"/>
                <w:b/>
              </w:rPr>
              <w:t>Категория</w:t>
            </w:r>
          </w:p>
          <w:p w14:paraId="2144B8B3" w14:textId="77777777" w:rsidR="00D86289" w:rsidRDefault="00000000">
            <w:pPr>
              <w:jc w:val="center"/>
              <w:textAlignment w:val="baseline"/>
              <w:rPr>
                <w:rFonts w:ascii="Times New Roman" w:hAnsi="Times New Roman"/>
              </w:rPr>
            </w:pPr>
            <w:r>
              <w:rPr>
                <w:rFonts w:ascii="Times New Roman" w:hAnsi="Times New Roman" w:cs="Calibri"/>
                <w:b/>
              </w:rPr>
              <w:t>сельских улиц и дорог</w:t>
            </w:r>
          </w:p>
        </w:tc>
        <w:tc>
          <w:tcPr>
            <w:tcW w:w="1769" w:type="dxa"/>
            <w:tcBorders>
              <w:top w:val="single" w:sz="4" w:space="0" w:color="000000"/>
              <w:left w:val="single" w:sz="4" w:space="0" w:color="000000"/>
              <w:bottom w:val="single" w:sz="4" w:space="0" w:color="000000"/>
              <w:right w:val="single" w:sz="4" w:space="0" w:color="000000"/>
            </w:tcBorders>
            <w:vAlign w:val="center"/>
          </w:tcPr>
          <w:p w14:paraId="646E7C19" w14:textId="77777777" w:rsidR="00D86289" w:rsidRDefault="00000000">
            <w:pPr>
              <w:jc w:val="center"/>
              <w:textAlignment w:val="baseline"/>
              <w:rPr>
                <w:rFonts w:ascii="Times New Roman" w:hAnsi="Times New Roman" w:cs="Calibri"/>
                <w:b/>
              </w:rPr>
            </w:pPr>
            <w:r>
              <w:rPr>
                <w:rFonts w:ascii="Times New Roman" w:hAnsi="Times New Roman" w:cs="Calibri"/>
                <w:b/>
              </w:rPr>
              <w:t>Расчетная скорость движения, км/ч</w:t>
            </w:r>
          </w:p>
        </w:tc>
        <w:tc>
          <w:tcPr>
            <w:tcW w:w="1555" w:type="dxa"/>
            <w:tcBorders>
              <w:top w:val="single" w:sz="4" w:space="0" w:color="000000"/>
              <w:left w:val="single" w:sz="4" w:space="0" w:color="000000"/>
              <w:bottom w:val="single" w:sz="4" w:space="0" w:color="000000"/>
              <w:right w:val="single" w:sz="4" w:space="0" w:color="000000"/>
            </w:tcBorders>
            <w:vAlign w:val="center"/>
          </w:tcPr>
          <w:p w14:paraId="7D9BB973" w14:textId="77777777" w:rsidR="00D86289" w:rsidRDefault="00000000">
            <w:pPr>
              <w:jc w:val="center"/>
              <w:textAlignment w:val="baseline"/>
              <w:rPr>
                <w:rFonts w:ascii="Times New Roman" w:hAnsi="Times New Roman"/>
              </w:rPr>
            </w:pPr>
            <w:r>
              <w:rPr>
                <w:rFonts w:ascii="Times New Roman" w:hAnsi="Times New Roman" w:cs="Calibri"/>
                <w:b/>
              </w:rPr>
              <w:t>Ширина полосы движения, м</w:t>
            </w:r>
          </w:p>
        </w:tc>
        <w:tc>
          <w:tcPr>
            <w:tcW w:w="1521" w:type="dxa"/>
            <w:tcBorders>
              <w:top w:val="single" w:sz="4" w:space="0" w:color="000000"/>
              <w:left w:val="single" w:sz="4" w:space="0" w:color="000000"/>
              <w:bottom w:val="single" w:sz="4" w:space="0" w:color="000000"/>
              <w:right w:val="single" w:sz="4" w:space="0" w:color="000000"/>
            </w:tcBorders>
            <w:vAlign w:val="center"/>
          </w:tcPr>
          <w:p w14:paraId="5A265FF8" w14:textId="77777777" w:rsidR="00D86289" w:rsidRDefault="00000000">
            <w:pPr>
              <w:jc w:val="center"/>
              <w:textAlignment w:val="baseline"/>
              <w:rPr>
                <w:rFonts w:ascii="Times New Roman" w:hAnsi="Times New Roman" w:cs="Calibri"/>
                <w:b/>
              </w:rPr>
            </w:pPr>
            <w:r>
              <w:rPr>
                <w:rFonts w:ascii="Times New Roman" w:hAnsi="Times New Roman" w:cs="Calibri"/>
                <w:b/>
              </w:rPr>
              <w:t>Кол-во</w:t>
            </w:r>
          </w:p>
          <w:p w14:paraId="0D3C9C37" w14:textId="77777777" w:rsidR="00D86289" w:rsidRDefault="00000000">
            <w:pPr>
              <w:jc w:val="center"/>
              <w:textAlignment w:val="baseline"/>
              <w:rPr>
                <w:rFonts w:ascii="Times New Roman" w:hAnsi="Times New Roman" w:cs="Calibri"/>
                <w:b/>
              </w:rPr>
            </w:pPr>
            <w:r>
              <w:rPr>
                <w:rFonts w:ascii="Times New Roman" w:hAnsi="Times New Roman" w:cs="Calibri"/>
                <w:b/>
              </w:rPr>
              <w:t>полос</w:t>
            </w:r>
          </w:p>
          <w:p w14:paraId="6941ABC4" w14:textId="77777777" w:rsidR="00D86289" w:rsidRDefault="00000000">
            <w:pPr>
              <w:jc w:val="center"/>
              <w:textAlignment w:val="baseline"/>
              <w:rPr>
                <w:rFonts w:ascii="Times New Roman" w:hAnsi="Times New Roman"/>
              </w:rPr>
            </w:pPr>
            <w:r>
              <w:rPr>
                <w:rFonts w:ascii="Times New Roman" w:hAnsi="Times New Roman" w:cs="Calibri"/>
                <w:b/>
              </w:rPr>
              <w:t>движения</w:t>
            </w:r>
          </w:p>
        </w:tc>
        <w:tc>
          <w:tcPr>
            <w:tcW w:w="2053" w:type="dxa"/>
            <w:tcBorders>
              <w:top w:val="single" w:sz="4" w:space="0" w:color="000000"/>
              <w:left w:val="single" w:sz="4" w:space="0" w:color="000000"/>
              <w:bottom w:val="single" w:sz="4" w:space="0" w:color="000000"/>
              <w:right w:val="single" w:sz="4" w:space="0" w:color="000000"/>
            </w:tcBorders>
            <w:vAlign w:val="center"/>
          </w:tcPr>
          <w:p w14:paraId="17676A7A" w14:textId="77777777" w:rsidR="00D86289" w:rsidRDefault="00000000">
            <w:pPr>
              <w:jc w:val="center"/>
              <w:textAlignment w:val="baseline"/>
              <w:rPr>
                <w:rFonts w:ascii="Times New Roman" w:hAnsi="Times New Roman" w:cs="Calibri"/>
                <w:b/>
              </w:rPr>
            </w:pPr>
            <w:r>
              <w:rPr>
                <w:rFonts w:ascii="Times New Roman" w:hAnsi="Times New Roman" w:cs="Calibri"/>
                <w:b/>
              </w:rPr>
              <w:t>Минимальная ширина</w:t>
            </w:r>
          </w:p>
          <w:p w14:paraId="756C8FDA" w14:textId="77777777" w:rsidR="00D86289" w:rsidRDefault="00000000">
            <w:pPr>
              <w:jc w:val="center"/>
              <w:textAlignment w:val="baseline"/>
              <w:rPr>
                <w:rFonts w:ascii="Times New Roman" w:hAnsi="Times New Roman"/>
              </w:rPr>
            </w:pPr>
            <w:r>
              <w:rPr>
                <w:rFonts w:ascii="Times New Roman" w:hAnsi="Times New Roman" w:cs="Calibri"/>
                <w:b/>
              </w:rPr>
              <w:t>пешеходной части</w:t>
            </w:r>
          </w:p>
          <w:p w14:paraId="60D78D9D" w14:textId="77777777" w:rsidR="00D86289" w:rsidRDefault="00000000">
            <w:pPr>
              <w:jc w:val="center"/>
              <w:textAlignment w:val="baseline"/>
              <w:rPr>
                <w:rFonts w:ascii="Times New Roman" w:hAnsi="Times New Roman"/>
              </w:rPr>
            </w:pPr>
            <w:r>
              <w:rPr>
                <w:rFonts w:ascii="Times New Roman" w:hAnsi="Times New Roman" w:cs="Calibri"/>
                <w:b/>
              </w:rPr>
              <w:t>тротуара, м</w:t>
            </w:r>
          </w:p>
        </w:tc>
      </w:tr>
      <w:tr w:rsidR="00D86289" w14:paraId="2BDF1727" w14:textId="77777777">
        <w:tc>
          <w:tcPr>
            <w:tcW w:w="2532" w:type="dxa"/>
            <w:tcBorders>
              <w:top w:val="single" w:sz="4" w:space="0" w:color="000000"/>
              <w:left w:val="single" w:sz="4" w:space="0" w:color="000000"/>
              <w:bottom w:val="single" w:sz="4" w:space="0" w:color="000000"/>
              <w:right w:val="single" w:sz="4" w:space="0" w:color="000000"/>
            </w:tcBorders>
            <w:vAlign w:val="center"/>
          </w:tcPr>
          <w:p w14:paraId="3D917153" w14:textId="77777777" w:rsidR="00D86289" w:rsidRDefault="00000000">
            <w:pPr>
              <w:textAlignment w:val="baseline"/>
              <w:rPr>
                <w:rFonts w:ascii="Times New Roman" w:hAnsi="Times New Roman"/>
              </w:rPr>
            </w:pPr>
            <w:r>
              <w:rPr>
                <w:rFonts w:ascii="Times New Roman" w:hAnsi="Times New Roman" w:cs="Calibri"/>
              </w:rPr>
              <w:t>Поселковая дорога</w:t>
            </w:r>
          </w:p>
        </w:tc>
        <w:tc>
          <w:tcPr>
            <w:tcW w:w="1769" w:type="dxa"/>
            <w:tcBorders>
              <w:top w:val="single" w:sz="4" w:space="0" w:color="000000"/>
              <w:left w:val="single" w:sz="4" w:space="0" w:color="000000"/>
              <w:bottom w:val="single" w:sz="4" w:space="0" w:color="000000"/>
              <w:right w:val="single" w:sz="4" w:space="0" w:color="000000"/>
            </w:tcBorders>
            <w:vAlign w:val="center"/>
          </w:tcPr>
          <w:p w14:paraId="0FB54011" w14:textId="77777777" w:rsidR="00D86289" w:rsidRDefault="00000000">
            <w:pPr>
              <w:jc w:val="center"/>
              <w:textAlignment w:val="baseline"/>
              <w:rPr>
                <w:rFonts w:ascii="Times New Roman" w:hAnsi="Times New Roman" w:cs="Calibri"/>
              </w:rPr>
            </w:pPr>
            <w:r>
              <w:rPr>
                <w:rFonts w:ascii="Times New Roman" w:hAnsi="Times New Roman" w:cs="Calibri"/>
              </w:rPr>
              <w:t>60</w:t>
            </w:r>
          </w:p>
        </w:tc>
        <w:tc>
          <w:tcPr>
            <w:tcW w:w="1555" w:type="dxa"/>
            <w:tcBorders>
              <w:top w:val="single" w:sz="4" w:space="0" w:color="000000"/>
              <w:left w:val="single" w:sz="4" w:space="0" w:color="000000"/>
              <w:bottom w:val="single" w:sz="4" w:space="0" w:color="000000"/>
              <w:right w:val="single" w:sz="4" w:space="0" w:color="000000"/>
            </w:tcBorders>
            <w:vAlign w:val="center"/>
          </w:tcPr>
          <w:p w14:paraId="37678785" w14:textId="77777777" w:rsidR="00D86289" w:rsidRDefault="00000000">
            <w:pPr>
              <w:jc w:val="center"/>
              <w:textAlignment w:val="baseline"/>
              <w:rPr>
                <w:rFonts w:ascii="Times New Roman" w:hAnsi="Times New Roman" w:cs="Calibri"/>
              </w:rPr>
            </w:pPr>
            <w:r>
              <w:rPr>
                <w:rFonts w:ascii="Times New Roman" w:hAnsi="Times New Roman" w:cs="Calibri"/>
              </w:rPr>
              <w:t>3,5</w:t>
            </w:r>
          </w:p>
        </w:tc>
        <w:tc>
          <w:tcPr>
            <w:tcW w:w="1521" w:type="dxa"/>
            <w:tcBorders>
              <w:top w:val="single" w:sz="4" w:space="0" w:color="000000"/>
              <w:left w:val="single" w:sz="4" w:space="0" w:color="000000"/>
              <w:bottom w:val="single" w:sz="4" w:space="0" w:color="000000"/>
              <w:right w:val="single" w:sz="4" w:space="0" w:color="000000"/>
            </w:tcBorders>
            <w:vAlign w:val="center"/>
          </w:tcPr>
          <w:p w14:paraId="19C6CDC3" w14:textId="77777777" w:rsidR="00D86289" w:rsidRDefault="00000000">
            <w:pPr>
              <w:jc w:val="center"/>
              <w:textAlignment w:val="baseline"/>
              <w:rPr>
                <w:rFonts w:ascii="Times New Roman" w:hAnsi="Times New Roman" w:cs="Calibri"/>
              </w:rPr>
            </w:pPr>
            <w:r>
              <w:rPr>
                <w:rFonts w:ascii="Times New Roman" w:hAnsi="Times New Roman" w:cs="Calibri"/>
              </w:rPr>
              <w:t>2</w:t>
            </w:r>
          </w:p>
        </w:tc>
        <w:tc>
          <w:tcPr>
            <w:tcW w:w="2053" w:type="dxa"/>
            <w:tcBorders>
              <w:top w:val="single" w:sz="4" w:space="0" w:color="000000"/>
              <w:left w:val="single" w:sz="4" w:space="0" w:color="000000"/>
              <w:bottom w:val="single" w:sz="4" w:space="0" w:color="000000"/>
              <w:right w:val="single" w:sz="4" w:space="0" w:color="000000"/>
            </w:tcBorders>
            <w:vAlign w:val="center"/>
          </w:tcPr>
          <w:p w14:paraId="7AD08083" w14:textId="77777777" w:rsidR="00D86289" w:rsidRDefault="00000000">
            <w:pPr>
              <w:jc w:val="center"/>
              <w:textAlignment w:val="baseline"/>
              <w:rPr>
                <w:rFonts w:ascii="Times New Roman" w:hAnsi="Times New Roman" w:cs="Calibri"/>
              </w:rPr>
            </w:pPr>
            <w:r>
              <w:rPr>
                <w:rFonts w:ascii="Times New Roman" w:hAnsi="Times New Roman" w:cs="Calibri"/>
              </w:rPr>
              <w:t>-</w:t>
            </w:r>
          </w:p>
        </w:tc>
      </w:tr>
      <w:tr w:rsidR="00D86289" w14:paraId="1572B1CA" w14:textId="77777777">
        <w:tc>
          <w:tcPr>
            <w:tcW w:w="2532" w:type="dxa"/>
            <w:tcBorders>
              <w:top w:val="single" w:sz="4" w:space="0" w:color="000000"/>
              <w:left w:val="single" w:sz="4" w:space="0" w:color="000000"/>
              <w:bottom w:val="single" w:sz="4" w:space="0" w:color="000000"/>
              <w:right w:val="single" w:sz="4" w:space="0" w:color="000000"/>
            </w:tcBorders>
            <w:vAlign w:val="center"/>
          </w:tcPr>
          <w:p w14:paraId="28880CDC" w14:textId="77777777" w:rsidR="00D86289" w:rsidRDefault="00000000">
            <w:pPr>
              <w:textAlignment w:val="baseline"/>
              <w:rPr>
                <w:rFonts w:ascii="Times New Roman" w:hAnsi="Times New Roman"/>
              </w:rPr>
            </w:pPr>
            <w:r>
              <w:rPr>
                <w:rFonts w:ascii="Times New Roman" w:hAnsi="Times New Roman" w:cs="Calibri"/>
              </w:rPr>
              <w:t>Главная улица</w:t>
            </w:r>
          </w:p>
        </w:tc>
        <w:tc>
          <w:tcPr>
            <w:tcW w:w="1769" w:type="dxa"/>
            <w:tcBorders>
              <w:top w:val="single" w:sz="4" w:space="0" w:color="000000"/>
              <w:left w:val="single" w:sz="4" w:space="0" w:color="000000"/>
              <w:bottom w:val="single" w:sz="4" w:space="0" w:color="000000"/>
              <w:right w:val="single" w:sz="4" w:space="0" w:color="000000"/>
            </w:tcBorders>
            <w:vAlign w:val="center"/>
          </w:tcPr>
          <w:p w14:paraId="066217A9" w14:textId="77777777" w:rsidR="00D86289" w:rsidRDefault="00000000">
            <w:pPr>
              <w:jc w:val="center"/>
              <w:textAlignment w:val="baseline"/>
              <w:rPr>
                <w:rFonts w:ascii="Times New Roman" w:hAnsi="Times New Roman" w:cs="Calibri"/>
              </w:rPr>
            </w:pPr>
            <w:r>
              <w:rPr>
                <w:rFonts w:ascii="Times New Roman" w:hAnsi="Times New Roman" w:cs="Calibri"/>
              </w:rPr>
              <w:t>40</w:t>
            </w:r>
          </w:p>
        </w:tc>
        <w:tc>
          <w:tcPr>
            <w:tcW w:w="1555" w:type="dxa"/>
            <w:tcBorders>
              <w:top w:val="single" w:sz="4" w:space="0" w:color="000000"/>
              <w:left w:val="single" w:sz="4" w:space="0" w:color="000000"/>
              <w:bottom w:val="single" w:sz="4" w:space="0" w:color="000000"/>
              <w:right w:val="single" w:sz="4" w:space="0" w:color="000000"/>
            </w:tcBorders>
            <w:vAlign w:val="center"/>
          </w:tcPr>
          <w:p w14:paraId="7C3269A9" w14:textId="77777777" w:rsidR="00D86289" w:rsidRDefault="00000000">
            <w:pPr>
              <w:jc w:val="center"/>
              <w:textAlignment w:val="baseline"/>
              <w:rPr>
                <w:rFonts w:ascii="Times New Roman" w:hAnsi="Times New Roman" w:cs="Calibri"/>
              </w:rPr>
            </w:pPr>
            <w:r>
              <w:rPr>
                <w:rFonts w:ascii="Times New Roman" w:hAnsi="Times New Roman" w:cs="Calibri"/>
              </w:rPr>
              <w:t>3,5</w:t>
            </w:r>
          </w:p>
        </w:tc>
        <w:tc>
          <w:tcPr>
            <w:tcW w:w="1521" w:type="dxa"/>
            <w:tcBorders>
              <w:top w:val="single" w:sz="4" w:space="0" w:color="000000"/>
              <w:left w:val="single" w:sz="4" w:space="0" w:color="000000"/>
              <w:bottom w:val="single" w:sz="4" w:space="0" w:color="000000"/>
              <w:right w:val="single" w:sz="4" w:space="0" w:color="000000"/>
            </w:tcBorders>
            <w:vAlign w:val="center"/>
          </w:tcPr>
          <w:p w14:paraId="350C6C3C" w14:textId="77777777" w:rsidR="00D86289" w:rsidRDefault="00000000">
            <w:pPr>
              <w:jc w:val="center"/>
              <w:textAlignment w:val="baseline"/>
              <w:rPr>
                <w:rFonts w:ascii="Times New Roman" w:hAnsi="Times New Roman" w:cs="Calibri"/>
              </w:rPr>
            </w:pPr>
            <w:r>
              <w:rPr>
                <w:rFonts w:ascii="Times New Roman" w:hAnsi="Times New Roman" w:cs="Calibri"/>
              </w:rPr>
              <w:t>2-3</w:t>
            </w:r>
          </w:p>
        </w:tc>
        <w:tc>
          <w:tcPr>
            <w:tcW w:w="2053" w:type="dxa"/>
            <w:tcBorders>
              <w:top w:val="single" w:sz="4" w:space="0" w:color="000000"/>
              <w:left w:val="single" w:sz="4" w:space="0" w:color="000000"/>
              <w:bottom w:val="single" w:sz="4" w:space="0" w:color="000000"/>
              <w:right w:val="single" w:sz="4" w:space="0" w:color="000000"/>
            </w:tcBorders>
            <w:vAlign w:val="center"/>
          </w:tcPr>
          <w:p w14:paraId="38A10CBE" w14:textId="77777777" w:rsidR="00D86289" w:rsidRDefault="00000000">
            <w:pPr>
              <w:jc w:val="center"/>
              <w:textAlignment w:val="baseline"/>
              <w:rPr>
                <w:rFonts w:ascii="Times New Roman" w:hAnsi="Times New Roman" w:cs="Calibri"/>
              </w:rPr>
            </w:pPr>
            <w:r>
              <w:rPr>
                <w:rFonts w:ascii="Times New Roman" w:hAnsi="Times New Roman" w:cs="Calibri"/>
              </w:rPr>
              <w:t>1,5-2,25</w:t>
            </w:r>
          </w:p>
        </w:tc>
      </w:tr>
      <w:tr w:rsidR="00D86289" w14:paraId="6C962320" w14:textId="77777777">
        <w:tc>
          <w:tcPr>
            <w:tcW w:w="9430" w:type="dxa"/>
            <w:gridSpan w:val="5"/>
            <w:tcBorders>
              <w:top w:val="single" w:sz="4" w:space="0" w:color="000000"/>
              <w:left w:val="single" w:sz="4" w:space="0" w:color="000000"/>
              <w:bottom w:val="single" w:sz="4" w:space="0" w:color="000000"/>
              <w:right w:val="single" w:sz="4" w:space="0" w:color="000000"/>
            </w:tcBorders>
            <w:vAlign w:val="center"/>
          </w:tcPr>
          <w:p w14:paraId="6C1B40E9" w14:textId="77777777" w:rsidR="00D86289" w:rsidRDefault="00000000">
            <w:pPr>
              <w:textAlignment w:val="baseline"/>
              <w:rPr>
                <w:rFonts w:ascii="Times New Roman" w:hAnsi="Times New Roman"/>
              </w:rPr>
            </w:pPr>
            <w:r>
              <w:rPr>
                <w:rFonts w:ascii="Times New Roman" w:hAnsi="Times New Roman" w:cs="Calibri"/>
                <w:b/>
              </w:rPr>
              <w:t>Улица в жилой застройке:</w:t>
            </w:r>
          </w:p>
        </w:tc>
      </w:tr>
      <w:tr w:rsidR="00D86289" w14:paraId="7954EEC4" w14:textId="77777777">
        <w:tc>
          <w:tcPr>
            <w:tcW w:w="2532" w:type="dxa"/>
            <w:tcBorders>
              <w:top w:val="single" w:sz="4" w:space="0" w:color="000000"/>
              <w:left w:val="single" w:sz="4" w:space="0" w:color="000000"/>
              <w:bottom w:val="single" w:sz="4" w:space="0" w:color="000000"/>
              <w:right w:val="single" w:sz="4" w:space="0" w:color="000000"/>
            </w:tcBorders>
            <w:vAlign w:val="center"/>
          </w:tcPr>
          <w:p w14:paraId="56CE85D3" w14:textId="77777777" w:rsidR="00D86289" w:rsidRDefault="00000000">
            <w:pPr>
              <w:textAlignment w:val="baseline"/>
              <w:rPr>
                <w:rFonts w:ascii="Times New Roman" w:hAnsi="Times New Roman" w:cs="Calibri"/>
              </w:rPr>
            </w:pPr>
            <w:r>
              <w:rPr>
                <w:rFonts w:ascii="Times New Roman" w:hAnsi="Times New Roman" w:cs="Calibri"/>
              </w:rPr>
              <w:t>Основная</w:t>
            </w:r>
          </w:p>
        </w:tc>
        <w:tc>
          <w:tcPr>
            <w:tcW w:w="1769" w:type="dxa"/>
            <w:tcBorders>
              <w:top w:val="single" w:sz="4" w:space="0" w:color="000000"/>
              <w:left w:val="single" w:sz="4" w:space="0" w:color="000000"/>
              <w:bottom w:val="single" w:sz="4" w:space="0" w:color="000000"/>
              <w:right w:val="single" w:sz="4" w:space="0" w:color="000000"/>
            </w:tcBorders>
            <w:vAlign w:val="center"/>
          </w:tcPr>
          <w:p w14:paraId="4BF0CB97" w14:textId="77777777" w:rsidR="00D86289" w:rsidRDefault="00000000">
            <w:pPr>
              <w:jc w:val="center"/>
              <w:textAlignment w:val="baseline"/>
              <w:rPr>
                <w:rFonts w:ascii="Times New Roman" w:hAnsi="Times New Roman" w:cs="Calibri"/>
              </w:rPr>
            </w:pPr>
            <w:r>
              <w:rPr>
                <w:rFonts w:ascii="Times New Roman" w:hAnsi="Times New Roman" w:cs="Calibri"/>
              </w:rPr>
              <w:t>40</w:t>
            </w:r>
          </w:p>
        </w:tc>
        <w:tc>
          <w:tcPr>
            <w:tcW w:w="1555" w:type="dxa"/>
            <w:tcBorders>
              <w:top w:val="single" w:sz="4" w:space="0" w:color="000000"/>
              <w:left w:val="single" w:sz="4" w:space="0" w:color="000000"/>
              <w:bottom w:val="single" w:sz="4" w:space="0" w:color="000000"/>
              <w:right w:val="single" w:sz="4" w:space="0" w:color="000000"/>
            </w:tcBorders>
            <w:vAlign w:val="center"/>
          </w:tcPr>
          <w:p w14:paraId="6FBF34D2" w14:textId="77777777" w:rsidR="00D86289" w:rsidRDefault="00000000">
            <w:pPr>
              <w:jc w:val="center"/>
              <w:textAlignment w:val="baseline"/>
              <w:rPr>
                <w:rFonts w:ascii="Times New Roman" w:hAnsi="Times New Roman" w:cs="Calibri"/>
              </w:rPr>
            </w:pPr>
            <w:r>
              <w:rPr>
                <w:rFonts w:ascii="Times New Roman" w:hAnsi="Times New Roman" w:cs="Calibri"/>
              </w:rPr>
              <w:t>3,0</w:t>
            </w:r>
          </w:p>
        </w:tc>
        <w:tc>
          <w:tcPr>
            <w:tcW w:w="1521" w:type="dxa"/>
            <w:tcBorders>
              <w:top w:val="single" w:sz="4" w:space="0" w:color="000000"/>
              <w:left w:val="single" w:sz="4" w:space="0" w:color="000000"/>
              <w:bottom w:val="single" w:sz="4" w:space="0" w:color="000000"/>
              <w:right w:val="single" w:sz="4" w:space="0" w:color="000000"/>
            </w:tcBorders>
            <w:vAlign w:val="center"/>
          </w:tcPr>
          <w:p w14:paraId="155A5BBF" w14:textId="77777777" w:rsidR="00D86289" w:rsidRDefault="00000000">
            <w:pPr>
              <w:jc w:val="center"/>
              <w:textAlignment w:val="baseline"/>
              <w:rPr>
                <w:rFonts w:ascii="Times New Roman" w:hAnsi="Times New Roman"/>
              </w:rPr>
            </w:pPr>
            <w:r>
              <w:rPr>
                <w:rFonts w:ascii="Times New Roman" w:hAnsi="Times New Roman" w:cs="Calibri"/>
              </w:rPr>
              <w:t>2-3</w:t>
            </w:r>
          </w:p>
        </w:tc>
        <w:tc>
          <w:tcPr>
            <w:tcW w:w="2053" w:type="dxa"/>
            <w:tcBorders>
              <w:top w:val="single" w:sz="4" w:space="0" w:color="000000"/>
              <w:left w:val="single" w:sz="4" w:space="0" w:color="000000"/>
              <w:bottom w:val="single" w:sz="4" w:space="0" w:color="000000"/>
              <w:right w:val="single" w:sz="4" w:space="0" w:color="000000"/>
            </w:tcBorders>
            <w:vAlign w:val="center"/>
          </w:tcPr>
          <w:p w14:paraId="467E60D0" w14:textId="77777777" w:rsidR="00D86289" w:rsidRDefault="00000000">
            <w:pPr>
              <w:jc w:val="center"/>
              <w:textAlignment w:val="baseline"/>
              <w:rPr>
                <w:rFonts w:ascii="Times New Roman" w:hAnsi="Times New Roman" w:cs="Calibri"/>
              </w:rPr>
            </w:pPr>
            <w:r>
              <w:rPr>
                <w:rFonts w:ascii="Times New Roman" w:hAnsi="Times New Roman" w:cs="Calibri"/>
              </w:rPr>
              <w:t>1,0-1,5</w:t>
            </w:r>
          </w:p>
        </w:tc>
      </w:tr>
      <w:tr w:rsidR="00D86289" w14:paraId="61C6C9FB" w14:textId="77777777">
        <w:tc>
          <w:tcPr>
            <w:tcW w:w="2532" w:type="dxa"/>
            <w:tcBorders>
              <w:top w:val="single" w:sz="4" w:space="0" w:color="000000"/>
              <w:left w:val="single" w:sz="4" w:space="0" w:color="000000"/>
              <w:bottom w:val="single" w:sz="4" w:space="0" w:color="000000"/>
              <w:right w:val="single" w:sz="4" w:space="0" w:color="000000"/>
            </w:tcBorders>
            <w:vAlign w:val="center"/>
          </w:tcPr>
          <w:p w14:paraId="4A58C1EC" w14:textId="77777777" w:rsidR="00D86289" w:rsidRDefault="00000000">
            <w:pPr>
              <w:textAlignment w:val="baseline"/>
              <w:rPr>
                <w:rFonts w:ascii="Times New Roman" w:hAnsi="Times New Roman" w:cs="Calibri"/>
              </w:rPr>
            </w:pPr>
            <w:r>
              <w:rPr>
                <w:rFonts w:ascii="Times New Roman" w:hAnsi="Times New Roman" w:cs="Calibri"/>
              </w:rPr>
              <w:t>Второстепенная</w:t>
            </w:r>
          </w:p>
        </w:tc>
        <w:tc>
          <w:tcPr>
            <w:tcW w:w="1769" w:type="dxa"/>
            <w:tcBorders>
              <w:top w:val="single" w:sz="4" w:space="0" w:color="000000"/>
              <w:left w:val="single" w:sz="4" w:space="0" w:color="000000"/>
              <w:bottom w:val="single" w:sz="4" w:space="0" w:color="000000"/>
              <w:right w:val="single" w:sz="4" w:space="0" w:color="000000"/>
            </w:tcBorders>
            <w:vAlign w:val="center"/>
          </w:tcPr>
          <w:p w14:paraId="4A146A27" w14:textId="77777777" w:rsidR="00D86289" w:rsidRDefault="00000000">
            <w:pPr>
              <w:jc w:val="center"/>
              <w:textAlignment w:val="baseline"/>
              <w:rPr>
                <w:rFonts w:ascii="Times New Roman" w:hAnsi="Times New Roman" w:cs="Calibri"/>
              </w:rPr>
            </w:pPr>
            <w:r>
              <w:rPr>
                <w:rFonts w:ascii="Times New Roman" w:hAnsi="Times New Roman" w:cs="Calibri"/>
              </w:rPr>
              <w:t>30</w:t>
            </w:r>
          </w:p>
        </w:tc>
        <w:tc>
          <w:tcPr>
            <w:tcW w:w="1555" w:type="dxa"/>
            <w:tcBorders>
              <w:top w:val="single" w:sz="4" w:space="0" w:color="000000"/>
              <w:left w:val="single" w:sz="4" w:space="0" w:color="000000"/>
              <w:bottom w:val="single" w:sz="4" w:space="0" w:color="000000"/>
              <w:right w:val="single" w:sz="4" w:space="0" w:color="000000"/>
            </w:tcBorders>
            <w:vAlign w:val="center"/>
          </w:tcPr>
          <w:p w14:paraId="0C3937D5" w14:textId="77777777" w:rsidR="00D86289" w:rsidRDefault="00000000">
            <w:pPr>
              <w:jc w:val="center"/>
              <w:textAlignment w:val="baseline"/>
              <w:rPr>
                <w:rFonts w:ascii="Times New Roman" w:hAnsi="Times New Roman" w:cs="Calibri"/>
              </w:rPr>
            </w:pPr>
            <w:r>
              <w:rPr>
                <w:rFonts w:ascii="Times New Roman" w:hAnsi="Times New Roman" w:cs="Calibri"/>
              </w:rPr>
              <w:t>2,75</w:t>
            </w:r>
          </w:p>
        </w:tc>
        <w:tc>
          <w:tcPr>
            <w:tcW w:w="1521" w:type="dxa"/>
            <w:tcBorders>
              <w:top w:val="single" w:sz="4" w:space="0" w:color="000000"/>
              <w:left w:val="single" w:sz="4" w:space="0" w:color="000000"/>
              <w:bottom w:val="single" w:sz="4" w:space="0" w:color="000000"/>
              <w:right w:val="single" w:sz="4" w:space="0" w:color="000000"/>
            </w:tcBorders>
            <w:vAlign w:val="center"/>
          </w:tcPr>
          <w:p w14:paraId="0A1F9BCE" w14:textId="77777777" w:rsidR="00D86289" w:rsidRDefault="00000000">
            <w:pPr>
              <w:jc w:val="center"/>
              <w:textAlignment w:val="baseline"/>
              <w:rPr>
                <w:rFonts w:ascii="Times New Roman" w:hAnsi="Times New Roman" w:cs="Calibri"/>
              </w:rPr>
            </w:pPr>
            <w:r>
              <w:rPr>
                <w:rFonts w:ascii="Times New Roman" w:hAnsi="Times New Roman" w:cs="Calibri"/>
              </w:rPr>
              <w:t>2</w:t>
            </w:r>
          </w:p>
        </w:tc>
        <w:tc>
          <w:tcPr>
            <w:tcW w:w="2053" w:type="dxa"/>
            <w:tcBorders>
              <w:top w:val="single" w:sz="4" w:space="0" w:color="000000"/>
              <w:left w:val="single" w:sz="4" w:space="0" w:color="000000"/>
              <w:bottom w:val="single" w:sz="4" w:space="0" w:color="000000"/>
              <w:right w:val="single" w:sz="4" w:space="0" w:color="000000"/>
            </w:tcBorders>
            <w:vAlign w:val="center"/>
          </w:tcPr>
          <w:p w14:paraId="79A8F4DD" w14:textId="77777777" w:rsidR="00D86289" w:rsidRDefault="00000000">
            <w:pPr>
              <w:jc w:val="center"/>
              <w:textAlignment w:val="baseline"/>
              <w:rPr>
                <w:rFonts w:ascii="Times New Roman" w:hAnsi="Times New Roman" w:cs="Calibri"/>
              </w:rPr>
            </w:pPr>
            <w:r>
              <w:rPr>
                <w:rFonts w:ascii="Times New Roman" w:hAnsi="Times New Roman" w:cs="Calibri"/>
              </w:rPr>
              <w:t>1,0</w:t>
            </w:r>
          </w:p>
        </w:tc>
      </w:tr>
      <w:tr w:rsidR="00D86289" w14:paraId="49435154" w14:textId="77777777">
        <w:tc>
          <w:tcPr>
            <w:tcW w:w="2532" w:type="dxa"/>
            <w:tcBorders>
              <w:top w:val="single" w:sz="4" w:space="0" w:color="000000"/>
              <w:left w:val="single" w:sz="4" w:space="0" w:color="000000"/>
              <w:bottom w:val="single" w:sz="4" w:space="0" w:color="000000"/>
              <w:right w:val="single" w:sz="4" w:space="0" w:color="000000"/>
            </w:tcBorders>
            <w:vAlign w:val="center"/>
          </w:tcPr>
          <w:p w14:paraId="223F7A3A" w14:textId="77777777" w:rsidR="00D86289" w:rsidRDefault="00000000">
            <w:pPr>
              <w:textAlignment w:val="baseline"/>
              <w:rPr>
                <w:rFonts w:ascii="Times New Roman" w:hAnsi="Times New Roman" w:cs="Calibri"/>
              </w:rPr>
            </w:pPr>
            <w:r>
              <w:rPr>
                <w:rFonts w:ascii="Times New Roman" w:hAnsi="Times New Roman" w:cs="Calibri"/>
              </w:rPr>
              <w:t>Переулок,</w:t>
            </w:r>
          </w:p>
          <w:p w14:paraId="7840C6F4" w14:textId="77777777" w:rsidR="00D86289" w:rsidRDefault="00000000">
            <w:pPr>
              <w:textAlignment w:val="baseline"/>
              <w:rPr>
                <w:rFonts w:ascii="Times New Roman" w:hAnsi="Times New Roman" w:cs="Calibri"/>
              </w:rPr>
            </w:pPr>
            <w:r>
              <w:rPr>
                <w:rFonts w:ascii="Times New Roman" w:hAnsi="Times New Roman" w:cs="Calibri"/>
              </w:rPr>
              <w:t>проезд</w:t>
            </w:r>
          </w:p>
        </w:tc>
        <w:tc>
          <w:tcPr>
            <w:tcW w:w="1769" w:type="dxa"/>
            <w:tcBorders>
              <w:top w:val="single" w:sz="4" w:space="0" w:color="000000"/>
              <w:left w:val="single" w:sz="4" w:space="0" w:color="000000"/>
              <w:bottom w:val="single" w:sz="4" w:space="0" w:color="000000"/>
              <w:right w:val="single" w:sz="4" w:space="0" w:color="000000"/>
            </w:tcBorders>
            <w:vAlign w:val="center"/>
          </w:tcPr>
          <w:p w14:paraId="681D6E35" w14:textId="77777777" w:rsidR="00D86289" w:rsidRDefault="00000000">
            <w:pPr>
              <w:jc w:val="center"/>
              <w:textAlignment w:val="baseline"/>
              <w:rPr>
                <w:rFonts w:ascii="Times New Roman" w:hAnsi="Times New Roman"/>
              </w:rPr>
            </w:pPr>
            <w:r>
              <w:rPr>
                <w:rFonts w:ascii="Times New Roman" w:hAnsi="Times New Roman" w:cs="Calibri"/>
              </w:rPr>
              <w:t>20-30</w:t>
            </w:r>
          </w:p>
        </w:tc>
        <w:tc>
          <w:tcPr>
            <w:tcW w:w="1555" w:type="dxa"/>
            <w:tcBorders>
              <w:top w:val="single" w:sz="4" w:space="0" w:color="000000"/>
              <w:left w:val="single" w:sz="4" w:space="0" w:color="000000"/>
              <w:bottom w:val="single" w:sz="4" w:space="0" w:color="000000"/>
              <w:right w:val="single" w:sz="4" w:space="0" w:color="000000"/>
            </w:tcBorders>
            <w:vAlign w:val="center"/>
          </w:tcPr>
          <w:p w14:paraId="4C19D2ED" w14:textId="77777777" w:rsidR="00D86289" w:rsidRDefault="00000000">
            <w:pPr>
              <w:jc w:val="center"/>
              <w:textAlignment w:val="baseline"/>
              <w:rPr>
                <w:rFonts w:ascii="Times New Roman" w:hAnsi="Times New Roman"/>
              </w:rPr>
            </w:pPr>
            <w:r>
              <w:rPr>
                <w:rFonts w:ascii="Times New Roman" w:hAnsi="Times New Roman" w:cs="Calibri"/>
              </w:rPr>
              <w:t>2,75-3,50</w:t>
            </w:r>
          </w:p>
        </w:tc>
        <w:tc>
          <w:tcPr>
            <w:tcW w:w="1521" w:type="dxa"/>
            <w:tcBorders>
              <w:top w:val="single" w:sz="4" w:space="0" w:color="000000"/>
              <w:left w:val="single" w:sz="4" w:space="0" w:color="000000"/>
              <w:bottom w:val="single" w:sz="4" w:space="0" w:color="000000"/>
              <w:right w:val="single" w:sz="4" w:space="0" w:color="000000"/>
            </w:tcBorders>
            <w:vAlign w:val="center"/>
          </w:tcPr>
          <w:p w14:paraId="15BDA89D" w14:textId="77777777" w:rsidR="00D86289" w:rsidRDefault="00000000">
            <w:pPr>
              <w:jc w:val="center"/>
              <w:textAlignment w:val="baseline"/>
              <w:rPr>
                <w:rFonts w:ascii="Times New Roman" w:hAnsi="Times New Roman" w:cs="Calibri"/>
              </w:rPr>
            </w:pPr>
            <w:r>
              <w:rPr>
                <w:rFonts w:ascii="Times New Roman" w:hAnsi="Times New Roman" w:cs="Calibri"/>
              </w:rPr>
              <w:t>1</w:t>
            </w:r>
          </w:p>
        </w:tc>
        <w:tc>
          <w:tcPr>
            <w:tcW w:w="2053" w:type="dxa"/>
            <w:tcBorders>
              <w:top w:val="single" w:sz="4" w:space="0" w:color="000000"/>
              <w:left w:val="single" w:sz="4" w:space="0" w:color="000000"/>
              <w:bottom w:val="single" w:sz="4" w:space="0" w:color="000000"/>
              <w:right w:val="single" w:sz="4" w:space="0" w:color="000000"/>
            </w:tcBorders>
            <w:vAlign w:val="center"/>
          </w:tcPr>
          <w:p w14:paraId="27FA52B2" w14:textId="77777777" w:rsidR="00D86289" w:rsidRDefault="00000000">
            <w:pPr>
              <w:jc w:val="center"/>
              <w:textAlignment w:val="baseline"/>
              <w:rPr>
                <w:rFonts w:ascii="Times New Roman" w:hAnsi="Times New Roman"/>
              </w:rPr>
            </w:pPr>
            <w:r>
              <w:rPr>
                <w:rFonts w:ascii="Times New Roman" w:hAnsi="Times New Roman" w:cs="Calibri"/>
              </w:rPr>
              <w:t>0,75-1,0</w:t>
            </w:r>
          </w:p>
        </w:tc>
      </w:tr>
      <w:tr w:rsidR="00D86289" w14:paraId="6DB7F68A" w14:textId="77777777">
        <w:tc>
          <w:tcPr>
            <w:tcW w:w="2532" w:type="dxa"/>
            <w:tcBorders>
              <w:top w:val="single" w:sz="4" w:space="0" w:color="000000"/>
              <w:left w:val="single" w:sz="4" w:space="0" w:color="000000"/>
              <w:bottom w:val="single" w:sz="4" w:space="0" w:color="000000"/>
              <w:right w:val="single" w:sz="4" w:space="0" w:color="000000"/>
            </w:tcBorders>
            <w:vAlign w:val="center"/>
          </w:tcPr>
          <w:p w14:paraId="3693D51D" w14:textId="77777777" w:rsidR="00D86289" w:rsidRDefault="00000000">
            <w:pPr>
              <w:textAlignment w:val="baseline"/>
              <w:rPr>
                <w:rFonts w:ascii="Times New Roman" w:hAnsi="Times New Roman"/>
              </w:rPr>
            </w:pPr>
            <w:r>
              <w:rPr>
                <w:rFonts w:ascii="Times New Roman" w:hAnsi="Times New Roman" w:cs="Calibri"/>
              </w:rPr>
              <w:t>Хоз. проезд, скотопрогон</w:t>
            </w:r>
          </w:p>
        </w:tc>
        <w:tc>
          <w:tcPr>
            <w:tcW w:w="1769" w:type="dxa"/>
            <w:tcBorders>
              <w:top w:val="single" w:sz="4" w:space="0" w:color="000000"/>
              <w:left w:val="single" w:sz="4" w:space="0" w:color="000000"/>
              <w:bottom w:val="single" w:sz="4" w:space="0" w:color="000000"/>
              <w:right w:val="single" w:sz="4" w:space="0" w:color="000000"/>
            </w:tcBorders>
            <w:vAlign w:val="center"/>
          </w:tcPr>
          <w:p w14:paraId="60638BF4" w14:textId="77777777" w:rsidR="00D86289" w:rsidRDefault="00000000">
            <w:pPr>
              <w:jc w:val="center"/>
              <w:textAlignment w:val="baseline"/>
              <w:rPr>
                <w:rFonts w:ascii="Times New Roman" w:hAnsi="Times New Roman" w:cs="Calibri"/>
              </w:rPr>
            </w:pPr>
            <w:r>
              <w:rPr>
                <w:rFonts w:ascii="Times New Roman" w:hAnsi="Times New Roman" w:cs="Calibri"/>
              </w:rPr>
              <w:t>30</w:t>
            </w:r>
          </w:p>
        </w:tc>
        <w:tc>
          <w:tcPr>
            <w:tcW w:w="1555" w:type="dxa"/>
            <w:tcBorders>
              <w:top w:val="single" w:sz="4" w:space="0" w:color="000000"/>
              <w:left w:val="single" w:sz="4" w:space="0" w:color="000000"/>
              <w:bottom w:val="single" w:sz="4" w:space="0" w:color="000000"/>
              <w:right w:val="single" w:sz="4" w:space="0" w:color="000000"/>
            </w:tcBorders>
            <w:vAlign w:val="center"/>
          </w:tcPr>
          <w:p w14:paraId="65FD0859" w14:textId="77777777" w:rsidR="00D86289" w:rsidRDefault="00000000">
            <w:pPr>
              <w:jc w:val="center"/>
              <w:textAlignment w:val="baseline"/>
              <w:rPr>
                <w:rFonts w:ascii="Times New Roman" w:hAnsi="Times New Roman" w:cs="Calibri"/>
              </w:rPr>
            </w:pPr>
            <w:r>
              <w:rPr>
                <w:rFonts w:ascii="Times New Roman" w:hAnsi="Times New Roman" w:cs="Calibri"/>
              </w:rPr>
              <w:t>4,5</w:t>
            </w:r>
          </w:p>
        </w:tc>
        <w:tc>
          <w:tcPr>
            <w:tcW w:w="1521" w:type="dxa"/>
            <w:tcBorders>
              <w:top w:val="single" w:sz="4" w:space="0" w:color="000000"/>
              <w:left w:val="single" w:sz="4" w:space="0" w:color="000000"/>
              <w:bottom w:val="single" w:sz="4" w:space="0" w:color="000000"/>
              <w:right w:val="single" w:sz="4" w:space="0" w:color="000000"/>
            </w:tcBorders>
            <w:vAlign w:val="center"/>
          </w:tcPr>
          <w:p w14:paraId="37363013" w14:textId="77777777" w:rsidR="00D86289" w:rsidRDefault="00000000">
            <w:pPr>
              <w:jc w:val="center"/>
              <w:textAlignment w:val="baseline"/>
              <w:rPr>
                <w:rFonts w:ascii="Times New Roman" w:hAnsi="Times New Roman" w:cs="Calibri"/>
              </w:rPr>
            </w:pPr>
            <w:r>
              <w:rPr>
                <w:rFonts w:ascii="Times New Roman" w:hAnsi="Times New Roman" w:cs="Calibri"/>
              </w:rPr>
              <w:t>1</w:t>
            </w:r>
          </w:p>
        </w:tc>
        <w:tc>
          <w:tcPr>
            <w:tcW w:w="2053" w:type="dxa"/>
            <w:tcBorders>
              <w:top w:val="single" w:sz="4" w:space="0" w:color="000000"/>
              <w:left w:val="single" w:sz="4" w:space="0" w:color="000000"/>
              <w:bottom w:val="single" w:sz="4" w:space="0" w:color="000000"/>
              <w:right w:val="single" w:sz="4" w:space="0" w:color="000000"/>
            </w:tcBorders>
            <w:vAlign w:val="center"/>
          </w:tcPr>
          <w:p w14:paraId="34DF1867" w14:textId="77777777" w:rsidR="00D86289" w:rsidRDefault="00000000">
            <w:pPr>
              <w:jc w:val="center"/>
              <w:textAlignment w:val="baseline"/>
              <w:rPr>
                <w:rFonts w:ascii="Times New Roman" w:hAnsi="Times New Roman" w:cs="Calibri"/>
              </w:rPr>
            </w:pPr>
            <w:r>
              <w:rPr>
                <w:rFonts w:ascii="Times New Roman" w:hAnsi="Times New Roman" w:cs="Calibri"/>
              </w:rPr>
              <w:t>-</w:t>
            </w:r>
          </w:p>
        </w:tc>
      </w:tr>
    </w:tbl>
    <w:p w14:paraId="457A0524" w14:textId="77777777" w:rsidR="00D86289" w:rsidRDefault="00D86289">
      <w:pPr>
        <w:shd w:val="clear" w:color="auto" w:fill="FFFFFF"/>
        <w:textAlignment w:val="baseline"/>
        <w:rPr>
          <w:rFonts w:ascii="Times New Roman" w:hAnsi="Times New Roman" w:cs="Calibri"/>
        </w:rPr>
      </w:pPr>
    </w:p>
    <w:p w14:paraId="75241D67" w14:textId="77777777" w:rsidR="00D86289" w:rsidRDefault="00000000">
      <w:pPr>
        <w:shd w:val="clear" w:color="auto" w:fill="FFFFFF"/>
        <w:ind w:firstLine="708"/>
        <w:textAlignment w:val="baseline"/>
        <w:rPr>
          <w:rFonts w:ascii="Times New Roman" w:hAnsi="Times New Roman"/>
          <w:spacing w:val="2"/>
          <w:sz w:val="22"/>
          <w:szCs w:val="22"/>
        </w:rPr>
      </w:pPr>
      <w:r>
        <w:rPr>
          <w:rFonts w:ascii="Times New Roman" w:hAnsi="Times New Roman"/>
          <w:spacing w:val="2"/>
          <w:sz w:val="22"/>
          <w:szCs w:val="22"/>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w:t>
      </w:r>
    </w:p>
    <w:p w14:paraId="0588E4C5"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6FBCFFDA"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cs="Calibri"/>
          <w:sz w:val="22"/>
          <w:szCs w:val="22"/>
        </w:rPr>
        <w:t xml:space="preserve">5.4.18. </w:t>
      </w:r>
      <w:r>
        <w:rPr>
          <w:rFonts w:ascii="Times New Roman" w:hAnsi="Times New Roman"/>
          <w:spacing w:val="2"/>
          <w:sz w:val="22"/>
          <w:szCs w:val="22"/>
        </w:rPr>
        <w:t xml:space="preserve">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 </w:t>
      </w:r>
      <w:r>
        <w:rPr>
          <w:rFonts w:ascii="Times New Roman" w:hAnsi="Times New Roman"/>
          <w:spacing w:val="2"/>
          <w:sz w:val="22"/>
          <w:szCs w:val="22"/>
        </w:rPr>
        <w:lastRenderedPageBreak/>
        <w:t>на дорогах скоростного движения - с интервалом 400 - 800 м; на магистральных улицах непрерывного движения - с интервалом 300 - 400 м.</w:t>
      </w:r>
    </w:p>
    <w:p w14:paraId="40B0476E"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Пешеходные переходы в разных уровнях (подземные или надземные) следует проектировать при интенсивности пешеходного движения 250 чел./ч и более. В местах расположения таких переходов следует предусматривать пешеходные ограждения.</w:t>
      </w:r>
    </w:p>
    <w:p w14:paraId="45B11CE7" w14:textId="77777777" w:rsidR="00D86289" w:rsidRDefault="00000000">
      <w:pPr>
        <w:ind w:firstLine="708"/>
        <w:rPr>
          <w:rFonts w:ascii="Times New Roman" w:hAnsi="Times New Roman"/>
          <w:sz w:val="22"/>
          <w:szCs w:val="22"/>
        </w:rPr>
      </w:pPr>
      <w:r>
        <w:rPr>
          <w:rFonts w:ascii="Times New Roman" w:hAnsi="Times New Roman"/>
          <w:spacing w:val="2"/>
          <w:sz w:val="22"/>
          <w:szCs w:val="22"/>
        </w:rPr>
        <w:t>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w:t>
      </w:r>
    </w:p>
    <w:p w14:paraId="36AEB0DF" w14:textId="77777777" w:rsidR="00D86289" w:rsidRDefault="00000000">
      <w:pPr>
        <w:ind w:firstLine="708"/>
        <w:rPr>
          <w:rFonts w:ascii="Times New Roman" w:hAnsi="Times New Roman"/>
          <w:sz w:val="22"/>
          <w:szCs w:val="22"/>
        </w:rPr>
      </w:pPr>
      <w:r>
        <w:rPr>
          <w:rFonts w:ascii="Times New Roman" w:hAnsi="Times New Roman" w:cs="Calibri"/>
          <w:sz w:val="22"/>
          <w:szCs w:val="22"/>
        </w:rPr>
        <w:t>5.4.19. Пешеходные пути с возможностью проезда механических инвалидных колясок 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в соответствии со СП от 27.12.2011 N 59.13330.2012 и ВСН 62-91*.</w:t>
      </w:r>
    </w:p>
    <w:p w14:paraId="66C42484"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5.4.20. На территории малоэтажной жилой застройки с линейными размерами, превышающими 2000 м, рекомендуется проектировать самостоятельную внутреннюю систему пассажирского транспорта, обеспечивающую связи между местами проживания и имеющимися на территории местами приложения труда, объектами обслуживания, остановочными пунктами общественного транспорта, осуществляющего внешние связи территории малоэтажной застройки.</w:t>
      </w:r>
    </w:p>
    <w:p w14:paraId="0DB9BD10"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5.4.21. Остановочные пункты маршрутов общественного пассажирского транспорта, связывающего территории малоэтажной жилой застройки с другими районами города, следует проектировать у въездов на территорию малоэтажной застройки, обеспечивая удобные пешеходные или транспортные связи с жилой застройкой.</w:t>
      </w:r>
    </w:p>
    <w:p w14:paraId="2996D1E0"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5.4.22. Длина пешеходных подходов не должна превышать:</w:t>
      </w:r>
    </w:p>
    <w:p w14:paraId="19FE47A8"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 до остановочных пунктов транспорта для внешних связей от мест проживания - 400 - 500 м;</w:t>
      </w:r>
    </w:p>
    <w:p w14:paraId="4B0FC43C"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 до обязательных остановочных пунктов транспорта для внутренних связей от мест проживания - 200 м;</w:t>
      </w:r>
    </w:p>
    <w:p w14:paraId="36E80139"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 от объектов массового посещения - 50 м.</w:t>
      </w:r>
    </w:p>
    <w:p w14:paraId="7D83AFDC" w14:textId="77777777" w:rsidR="00D86289" w:rsidRDefault="00000000">
      <w:pPr>
        <w:ind w:firstLine="708"/>
        <w:rPr>
          <w:rFonts w:ascii="Times New Roman" w:hAnsi="Times New Roman"/>
          <w:sz w:val="22"/>
          <w:szCs w:val="22"/>
        </w:rPr>
      </w:pPr>
      <w:r>
        <w:rPr>
          <w:rFonts w:ascii="Times New Roman" w:hAnsi="Times New Roman"/>
          <w:spacing w:val="2"/>
          <w:sz w:val="22"/>
          <w:szCs w:val="22"/>
        </w:rPr>
        <w:t>5.4.23. На территориях малоэтажной жилой застройки следует проектировать непрерывную систему пешеходных коммуникаций, включающую пешеходное пространство общественного назначения, тротуары вдоль проезжей части уличной сети, прогулочные пешеходные дороги и аллеи.</w:t>
      </w:r>
    </w:p>
    <w:p w14:paraId="3FFE880D"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Тротуары вдоль проезжих частей улиц следует устраивать в соответствии с требованиями п. 5.4.17.</w:t>
      </w:r>
    </w:p>
    <w:p w14:paraId="22B641C0"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Ширину прогулочной пешеходной дороги следует принимать с учетом конкретной градостроительной ситуации, но не менее 1,5 м.</w:t>
      </w:r>
    </w:p>
    <w:p w14:paraId="45053339" w14:textId="77777777" w:rsidR="00D86289" w:rsidRDefault="00D86289">
      <w:pPr>
        <w:ind w:firstLine="540"/>
        <w:rPr>
          <w:rFonts w:ascii="Times New Roman" w:hAnsi="Times New Roman" w:cs="Calibri"/>
          <w:spacing w:val="2"/>
          <w:sz w:val="22"/>
          <w:szCs w:val="22"/>
        </w:rPr>
      </w:pPr>
    </w:p>
    <w:p w14:paraId="738AEEB1" w14:textId="77777777" w:rsidR="00D86289" w:rsidRDefault="00000000">
      <w:pPr>
        <w:ind w:firstLine="708"/>
        <w:rPr>
          <w:rFonts w:ascii="Times New Roman" w:hAnsi="Times New Roman" w:cs="Calibri"/>
          <w:sz w:val="22"/>
          <w:szCs w:val="22"/>
          <w:u w:val="single"/>
        </w:rPr>
      </w:pPr>
      <w:r>
        <w:rPr>
          <w:rFonts w:ascii="Times New Roman" w:hAnsi="Times New Roman" w:cs="Calibri"/>
          <w:sz w:val="22"/>
          <w:szCs w:val="22"/>
          <w:u w:val="single"/>
        </w:rPr>
        <w:t>Сеть общественного транспорта</w:t>
      </w:r>
    </w:p>
    <w:p w14:paraId="33F3E61A"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cs="Calibri"/>
          <w:sz w:val="22"/>
          <w:szCs w:val="22"/>
        </w:rPr>
        <w:t xml:space="preserve">5.4.24. </w:t>
      </w:r>
      <w:r>
        <w:rPr>
          <w:rFonts w:ascii="Times New Roman" w:hAnsi="Times New Roman"/>
          <w:spacing w:val="2"/>
          <w:sz w:val="22"/>
          <w:szCs w:val="22"/>
        </w:rPr>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поселения.</w:t>
      </w:r>
    </w:p>
    <w:p w14:paraId="2ECF3934"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поселения, а также ежедневных мигрантов из соседних поселений.</w:t>
      </w:r>
    </w:p>
    <w:p w14:paraId="5ED25DD9"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5.4.25. Расстояния между остановочными пунктами общественного пассажирского транспорта (автобуса, троллейбуса, трамвая) следует принимать 400 - 600 м.</w:t>
      </w:r>
    </w:p>
    <w:p w14:paraId="4767457E"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Дальность пешеходных подходов до ближайшей остановки общественного пассажирского транспорта в районах индивидуальной усадебной застройки следует принимать 600 - 800 м.</w:t>
      </w:r>
    </w:p>
    <w:p w14:paraId="5FE1CFAF"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5.4.26. Остановочные пункты общественного пассажирского запрещается проектировать в охранных зонах высоковольтных линий электропередач.</w:t>
      </w:r>
    </w:p>
    <w:p w14:paraId="74E94F67"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5.4.27.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 подвижного состава.</w:t>
      </w:r>
    </w:p>
    <w:p w14:paraId="359812A9"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Площадь отстойно-разворотной площадки должна определяться расчетом, в зависимости от количества маршрутов и частоты движения, исходя из норматива 100 - 200 кв. м на одно машино-место.</w:t>
      </w:r>
    </w:p>
    <w:p w14:paraId="2610BB22" w14:textId="77777777" w:rsidR="00D86289" w:rsidRDefault="00000000">
      <w:pPr>
        <w:shd w:val="clear" w:color="auto" w:fill="FFFFFF"/>
        <w:ind w:firstLine="708"/>
        <w:textAlignment w:val="baseline"/>
        <w:rPr>
          <w:rFonts w:ascii="Times New Roman" w:hAnsi="Times New Roman"/>
          <w:spacing w:val="2"/>
          <w:sz w:val="22"/>
          <w:szCs w:val="22"/>
        </w:rPr>
      </w:pPr>
      <w:r>
        <w:rPr>
          <w:rFonts w:ascii="Times New Roman" w:hAnsi="Times New Roman"/>
          <w:spacing w:val="2"/>
          <w:sz w:val="22"/>
          <w:szCs w:val="22"/>
        </w:rPr>
        <w:t>Ширину отстойно-разворотной площадки следует предусматривать не менее 30 м.</w:t>
      </w:r>
    </w:p>
    <w:p w14:paraId="6AE7C3BE" w14:textId="77777777" w:rsidR="00D86289" w:rsidRDefault="00000000">
      <w:pPr>
        <w:shd w:val="clear" w:color="auto" w:fill="FFFFFF"/>
        <w:ind w:firstLine="708"/>
        <w:textAlignment w:val="baseline"/>
        <w:rPr>
          <w:rFonts w:ascii="Times New Roman" w:hAnsi="Times New Roman"/>
          <w:spacing w:val="2"/>
          <w:sz w:val="22"/>
          <w:szCs w:val="22"/>
        </w:rPr>
      </w:pPr>
      <w:r>
        <w:rPr>
          <w:rFonts w:ascii="Times New Roman" w:hAnsi="Times New Roman"/>
          <w:spacing w:val="2"/>
          <w:sz w:val="22"/>
          <w:szCs w:val="22"/>
        </w:rPr>
        <w:t>Границы отстойно-разворотных площадок должны быть закреплены в плане красных линий.</w:t>
      </w:r>
    </w:p>
    <w:p w14:paraId="584D394C"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14:paraId="259BFA65" w14:textId="77777777" w:rsidR="00D86289" w:rsidRDefault="00D86289">
      <w:pPr>
        <w:shd w:val="clear" w:color="auto" w:fill="FFFFFF"/>
        <w:ind w:firstLine="708"/>
        <w:textAlignment w:val="baseline"/>
        <w:rPr>
          <w:rFonts w:ascii="Times New Roman" w:hAnsi="Times New Roman"/>
          <w:spacing w:val="2"/>
          <w:sz w:val="22"/>
          <w:szCs w:val="22"/>
        </w:rPr>
      </w:pPr>
    </w:p>
    <w:p w14:paraId="6BE1A9BD" w14:textId="77777777" w:rsidR="00D86289" w:rsidRDefault="00000000">
      <w:pPr>
        <w:ind w:firstLine="708"/>
        <w:rPr>
          <w:rFonts w:ascii="Times New Roman" w:hAnsi="Times New Roman"/>
          <w:sz w:val="22"/>
          <w:szCs w:val="22"/>
        </w:rPr>
      </w:pPr>
      <w:r>
        <w:rPr>
          <w:rFonts w:ascii="Times New Roman" w:hAnsi="Times New Roman"/>
          <w:sz w:val="22"/>
          <w:szCs w:val="22"/>
          <w:u w:val="single"/>
        </w:rPr>
        <w:lastRenderedPageBreak/>
        <w:t>Сооружения и устройства для хранения и обслуживания транспортных средств</w:t>
      </w:r>
    </w:p>
    <w:p w14:paraId="4B39A894" w14:textId="77777777" w:rsidR="00D86289" w:rsidRDefault="00000000">
      <w:pPr>
        <w:ind w:firstLine="708"/>
        <w:rPr>
          <w:rFonts w:ascii="Times New Roman" w:hAnsi="Times New Roman"/>
          <w:sz w:val="22"/>
          <w:szCs w:val="22"/>
        </w:rPr>
      </w:pPr>
      <w:r>
        <w:rPr>
          <w:rFonts w:ascii="Times New Roman" w:hAnsi="Times New Roman" w:cs="Calibri"/>
          <w:sz w:val="22"/>
          <w:szCs w:val="22"/>
        </w:rPr>
        <w:t xml:space="preserve">5.4.28. </w:t>
      </w:r>
      <w:r>
        <w:rPr>
          <w:rFonts w:ascii="Times New Roman" w:hAnsi="Times New Roman"/>
          <w:sz w:val="22"/>
          <w:szCs w:val="22"/>
        </w:rPr>
        <w:t>Организация хранения индивидуального транспорта должна осуществляться исходя из обеспеченности гаражами не менее 90% всего транспорта.</w:t>
      </w:r>
    </w:p>
    <w:p w14:paraId="7E050569" w14:textId="77777777" w:rsidR="00D86289" w:rsidRDefault="00000000">
      <w:pPr>
        <w:ind w:firstLine="708"/>
        <w:rPr>
          <w:rFonts w:ascii="Times New Roman" w:hAnsi="Times New Roman"/>
          <w:sz w:val="22"/>
          <w:szCs w:val="22"/>
        </w:rPr>
      </w:pPr>
      <w:r>
        <w:rPr>
          <w:rFonts w:ascii="Times New Roman" w:hAnsi="Times New Roman" w:cs="Calibri"/>
          <w:sz w:val="22"/>
          <w:szCs w:val="22"/>
        </w:rPr>
        <w:t xml:space="preserve">5.4.29. </w:t>
      </w:r>
      <w:r>
        <w:rPr>
          <w:rFonts w:ascii="Times New Roman" w:hAnsi="Times New Roman"/>
          <w:spacing w:val="2"/>
          <w:sz w:val="22"/>
          <w:szCs w:val="22"/>
        </w:rPr>
        <w:t>Допускается предусматривать сезонное хранение 10 - 15 % парка легковых автомобилей на автостоянках открытого и закрытого типа, расположенных за пределами селитебных территорий поселения.</w:t>
      </w:r>
    </w:p>
    <w:p w14:paraId="21AD9092" w14:textId="77777777" w:rsidR="00D86289" w:rsidRDefault="00000000">
      <w:pPr>
        <w:ind w:firstLine="708"/>
        <w:rPr>
          <w:rFonts w:ascii="Times New Roman" w:hAnsi="Times New Roman"/>
          <w:sz w:val="22"/>
          <w:szCs w:val="22"/>
        </w:rPr>
      </w:pPr>
      <w:r>
        <w:rPr>
          <w:rFonts w:ascii="Times New Roman" w:hAnsi="Times New Roman" w:cs="Calibri"/>
          <w:sz w:val="22"/>
          <w:szCs w:val="22"/>
        </w:rPr>
        <w:t xml:space="preserve">5.4.30. </w:t>
      </w:r>
      <w:r>
        <w:rPr>
          <w:rFonts w:ascii="Times New Roman" w:hAnsi="Times New Roman"/>
          <w:sz w:val="22"/>
          <w:szCs w:val="22"/>
        </w:rPr>
        <w:t>Для размещения стоянок и гаражей следует использовать преимущественно территории, непригодные для жилой и общественной застройки.</w:t>
      </w:r>
    </w:p>
    <w:p w14:paraId="1A8FFB98" w14:textId="77777777" w:rsidR="00D86289" w:rsidRDefault="00000000">
      <w:pPr>
        <w:ind w:firstLine="708"/>
        <w:rPr>
          <w:rFonts w:ascii="Times New Roman" w:hAnsi="Times New Roman"/>
          <w:sz w:val="22"/>
          <w:szCs w:val="22"/>
        </w:rPr>
      </w:pPr>
      <w:r>
        <w:rPr>
          <w:rFonts w:ascii="Times New Roman" w:hAnsi="Times New Roman"/>
          <w:sz w:val="22"/>
          <w:szCs w:val="22"/>
        </w:rPr>
        <w:t>Автостоянки для долговременного хранения автомобилей возможно располагать на участках, предназначенных в дальнейшем под гаражное строительство или резервируемых для перспективного строительства других объектов и сооружений.</w:t>
      </w:r>
    </w:p>
    <w:p w14:paraId="20B3C5CB" w14:textId="77777777" w:rsidR="00D86289" w:rsidRDefault="00000000">
      <w:pPr>
        <w:ind w:firstLine="708"/>
        <w:rPr>
          <w:rFonts w:ascii="Times New Roman" w:hAnsi="Times New Roman"/>
          <w:sz w:val="22"/>
          <w:szCs w:val="22"/>
        </w:rPr>
      </w:pPr>
      <w:r>
        <w:rPr>
          <w:rFonts w:ascii="Times New Roman" w:hAnsi="Times New Roman"/>
          <w:sz w:val="22"/>
          <w:szCs w:val="22"/>
        </w:rPr>
        <w:t>Участки для размещения стоянок и гаражей должны резервироваться в проекте планировки и осваиваться по мере роста парка индивидуальных транспортных средств.</w:t>
      </w:r>
    </w:p>
    <w:p w14:paraId="2BB7D2D7" w14:textId="77777777" w:rsidR="00D86289" w:rsidRDefault="00000000">
      <w:pPr>
        <w:ind w:firstLine="708"/>
        <w:rPr>
          <w:rFonts w:ascii="Times New Roman" w:hAnsi="Times New Roman"/>
          <w:sz w:val="22"/>
          <w:szCs w:val="22"/>
        </w:rPr>
      </w:pPr>
      <w:r>
        <w:rPr>
          <w:rFonts w:ascii="Times New Roman" w:hAnsi="Times New Roman" w:cs="Calibri"/>
          <w:sz w:val="22"/>
          <w:szCs w:val="22"/>
        </w:rPr>
        <w:t xml:space="preserve">5.4.31. </w:t>
      </w:r>
      <w:r>
        <w:rPr>
          <w:rFonts w:ascii="Times New Roman" w:hAnsi="Times New Roman"/>
          <w:sz w:val="22"/>
          <w:szCs w:val="22"/>
        </w:rPr>
        <w:t>Гаражи для легковых автомобилей допускается встраивать и пристраивать к жилым и общественным зданиям, за исключением школ, детских дошкольных учреждений, лечебных учреждений со стационаром и культурно-зрелищных учреждений. Проектирование встроенных и встроенно-пристроенных гаражей необходимо предусматривать в соответствии с требованиями СП 54.13330.2011, СП 55.13330.2011, СП 118.13330.2012 и СП 113.13330.2012.</w:t>
      </w:r>
    </w:p>
    <w:p w14:paraId="462050A1" w14:textId="77777777" w:rsidR="00D86289" w:rsidRDefault="00000000">
      <w:pPr>
        <w:ind w:firstLine="708"/>
        <w:rPr>
          <w:rFonts w:ascii="Times New Roman" w:hAnsi="Times New Roman"/>
          <w:sz w:val="22"/>
          <w:szCs w:val="22"/>
        </w:rPr>
      </w:pPr>
      <w:r>
        <w:rPr>
          <w:rFonts w:ascii="Times New Roman" w:hAnsi="Times New Roman"/>
          <w:sz w:val="22"/>
          <w:szCs w:val="22"/>
        </w:rPr>
        <w:t>Допускается устройство встроенных и встроенно-пристроенных гаражей в технических и первых этажах жилых и общественных зданий, если конструктивные решения зданий и системы вентиляции исключают неблагоприятное шумовое и токсическое воздействие и обеспечивают сохранение температурного режима оснований. Вместимость и этажность гаражей определяется в соответствии с функциональными особенностями здания.</w:t>
      </w:r>
    </w:p>
    <w:p w14:paraId="60C2181D" w14:textId="77777777" w:rsidR="00D86289" w:rsidRDefault="00000000">
      <w:pPr>
        <w:ind w:firstLine="708"/>
        <w:rPr>
          <w:rFonts w:ascii="Times New Roman" w:hAnsi="Times New Roman"/>
          <w:sz w:val="22"/>
          <w:szCs w:val="22"/>
        </w:rPr>
      </w:pPr>
      <w:r>
        <w:rPr>
          <w:rFonts w:ascii="Times New Roman" w:hAnsi="Times New Roman" w:cs="Calibri"/>
          <w:sz w:val="22"/>
          <w:szCs w:val="22"/>
        </w:rPr>
        <w:t xml:space="preserve">5.4.32. </w:t>
      </w:r>
      <w:r>
        <w:rPr>
          <w:rFonts w:ascii="Times New Roman" w:hAnsi="Times New Roman"/>
          <w:sz w:val="22"/>
          <w:szCs w:val="22"/>
        </w:rPr>
        <w:t>Въезды во встроенные гаражи и выезды из них должны быть удалены от окон жилых и общественных зданий, зон отдыха, игровых площадок и участков лечебных учреждений не менее чем на 15 м. Расстояния до стен жилых и общественных зданий, не имеющих окон, не нормируются.</w:t>
      </w:r>
    </w:p>
    <w:p w14:paraId="1123F265" w14:textId="77777777" w:rsidR="00D86289" w:rsidRDefault="00000000">
      <w:pPr>
        <w:ind w:firstLine="708"/>
        <w:rPr>
          <w:rFonts w:ascii="Times New Roman" w:hAnsi="Times New Roman"/>
          <w:sz w:val="22"/>
          <w:szCs w:val="22"/>
        </w:rPr>
      </w:pPr>
      <w:r>
        <w:rPr>
          <w:rFonts w:ascii="Times New Roman" w:hAnsi="Times New Roman" w:cs="Calibri"/>
          <w:sz w:val="22"/>
          <w:szCs w:val="22"/>
        </w:rPr>
        <w:t xml:space="preserve">5.4.33. </w:t>
      </w:r>
      <w:r>
        <w:rPr>
          <w:rFonts w:ascii="Times New Roman" w:hAnsi="Times New Roman"/>
          <w:sz w:val="22"/>
          <w:szCs w:val="22"/>
        </w:rPr>
        <w:t>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100 м от входов в жилые дома. Число мест принимается по заданию на проектирование.</w:t>
      </w:r>
    </w:p>
    <w:p w14:paraId="2B16C8B6" w14:textId="77777777" w:rsidR="00D86289" w:rsidRDefault="00000000">
      <w:pPr>
        <w:rPr>
          <w:rFonts w:ascii="Times New Roman" w:hAnsi="Times New Roman"/>
          <w:sz w:val="22"/>
          <w:szCs w:val="22"/>
        </w:rPr>
      </w:pPr>
      <w:r>
        <w:rPr>
          <w:rFonts w:ascii="Times New Roman" w:hAnsi="Times New Roman"/>
          <w:sz w:val="22"/>
          <w:szCs w:val="22"/>
        </w:rPr>
        <w:t>Гаражи боксового типа следует устанавливать группами, на специальных территориях, с соблюдением действующих противопожарных норм и требований безопасности движения пешеходов и транспортных средств. Размещение гаражей не должно нарушать архитектурный облик застройки.</w:t>
      </w:r>
    </w:p>
    <w:p w14:paraId="241EB48D"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cs="Calibri"/>
          <w:sz w:val="22"/>
          <w:szCs w:val="22"/>
        </w:rPr>
        <w:t xml:space="preserve">5.4.34. </w:t>
      </w:r>
      <w:r>
        <w:rPr>
          <w:rFonts w:ascii="Times New Roman" w:hAnsi="Times New Roman"/>
          <w:spacing w:val="2"/>
          <w:sz w:val="22"/>
          <w:szCs w:val="22"/>
        </w:rPr>
        <w:t>Требуемое количество машино-мест в местах организованного хранения автотранспортных средств следует определять из расчета на 1000 жителей:</w:t>
      </w:r>
    </w:p>
    <w:p w14:paraId="4901552C"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 для хранения легковых автомобилей в частной собственности - 200;</w:t>
      </w:r>
    </w:p>
    <w:p w14:paraId="532D4B8E"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 для хранения легковых автомобилей ведомственной принадлежности – 2-3;</w:t>
      </w:r>
    </w:p>
    <w:p w14:paraId="0BB866DF"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 для таксомоторного парка - 3 - 4.</w:t>
      </w:r>
    </w:p>
    <w:p w14:paraId="3C4F3C26"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14:paraId="46C34E0E"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 мотоциклы и мотороллеры с колясками, мотоколяски - 0,5;</w:t>
      </w:r>
    </w:p>
    <w:p w14:paraId="4D96372B"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 мотоциклы и мотороллеры без колясок - 0,25;</w:t>
      </w:r>
    </w:p>
    <w:p w14:paraId="16CF3C6C"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 мопеды и велосипеды - 0,1.</w:t>
      </w:r>
    </w:p>
    <w:p w14:paraId="274DBFDF"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cs="Calibri"/>
          <w:sz w:val="22"/>
          <w:szCs w:val="22"/>
        </w:rPr>
        <w:t xml:space="preserve">5.4.35. </w:t>
      </w:r>
      <w:r>
        <w:rPr>
          <w:rFonts w:ascii="Times New Roman" w:hAnsi="Times New Roman"/>
          <w:spacing w:val="2"/>
          <w:sz w:val="22"/>
          <w:szCs w:val="22"/>
        </w:rPr>
        <w:t>Площадь застройки и размеры земельных участков для наземных стоянок следует принимать из расчета 25 кв. м на одно машино-место.</w:t>
      </w:r>
    </w:p>
    <w:p w14:paraId="6CC6902C" w14:textId="77777777" w:rsidR="00D86289" w:rsidRDefault="00000000">
      <w:pPr>
        <w:ind w:firstLine="708"/>
        <w:rPr>
          <w:rFonts w:ascii="Times New Roman" w:hAnsi="Times New Roman"/>
          <w:sz w:val="22"/>
          <w:szCs w:val="22"/>
        </w:rPr>
      </w:pPr>
      <w:r>
        <w:rPr>
          <w:rFonts w:ascii="Times New Roman" w:hAnsi="Times New Roman"/>
          <w:sz w:val="22"/>
          <w:szCs w:val="22"/>
        </w:rPr>
        <w:t>Количество единиц транспорта следует принимать по расчету в соответствии с таблицей 24.</w:t>
      </w:r>
    </w:p>
    <w:p w14:paraId="1895D0BD" w14:textId="77777777" w:rsidR="00D86289" w:rsidRDefault="00D86289">
      <w:pPr>
        <w:ind w:firstLine="708"/>
        <w:rPr>
          <w:rFonts w:ascii="Times New Roman" w:hAnsi="Times New Roman"/>
        </w:rPr>
      </w:pPr>
    </w:p>
    <w:p w14:paraId="467593BD" w14:textId="77777777" w:rsidR="00D86289" w:rsidRDefault="00000000">
      <w:pPr>
        <w:rPr>
          <w:rFonts w:ascii="Times New Roman" w:hAnsi="Times New Roman"/>
        </w:rPr>
      </w:pPr>
      <w:r>
        <w:rPr>
          <w:rFonts w:ascii="Times New Roman" w:hAnsi="Times New Roman"/>
        </w:rPr>
        <w:t>Таблица 24</w:t>
      </w:r>
    </w:p>
    <w:tbl>
      <w:tblPr>
        <w:tblW w:w="9160" w:type="dxa"/>
        <w:tblInd w:w="54" w:type="dxa"/>
        <w:tblLayout w:type="fixed"/>
        <w:tblCellMar>
          <w:left w:w="0" w:type="dxa"/>
          <w:right w:w="0" w:type="dxa"/>
        </w:tblCellMar>
        <w:tblLook w:val="04A0" w:firstRow="1" w:lastRow="0" w:firstColumn="1" w:lastColumn="0" w:noHBand="0" w:noVBand="1"/>
      </w:tblPr>
      <w:tblGrid>
        <w:gridCol w:w="3857"/>
        <w:gridCol w:w="2399"/>
        <w:gridCol w:w="68"/>
        <w:gridCol w:w="2836"/>
      </w:tblGrid>
      <w:tr w:rsidR="00D86289" w14:paraId="3F810A77" w14:textId="77777777">
        <w:trPr>
          <w:trHeight w:val="23"/>
        </w:trPr>
        <w:tc>
          <w:tcPr>
            <w:tcW w:w="3857" w:type="dxa"/>
          </w:tcPr>
          <w:p w14:paraId="27B19287" w14:textId="77777777" w:rsidR="00D86289" w:rsidRDefault="00D86289">
            <w:pPr>
              <w:snapToGrid w:val="0"/>
              <w:rPr>
                <w:rFonts w:ascii="Times New Roman" w:hAnsi="Times New Roman"/>
                <w:szCs w:val="28"/>
              </w:rPr>
            </w:pPr>
          </w:p>
        </w:tc>
        <w:tc>
          <w:tcPr>
            <w:tcW w:w="2399" w:type="dxa"/>
          </w:tcPr>
          <w:p w14:paraId="624F08DA" w14:textId="77777777" w:rsidR="00D86289" w:rsidRDefault="00D86289">
            <w:pPr>
              <w:snapToGrid w:val="0"/>
              <w:rPr>
                <w:rFonts w:ascii="Times New Roman" w:hAnsi="Times New Roman"/>
                <w:szCs w:val="28"/>
              </w:rPr>
            </w:pPr>
          </w:p>
        </w:tc>
        <w:tc>
          <w:tcPr>
            <w:tcW w:w="2904" w:type="dxa"/>
            <w:gridSpan w:val="2"/>
          </w:tcPr>
          <w:p w14:paraId="0D137BCC" w14:textId="77777777" w:rsidR="00D86289" w:rsidRDefault="00D86289">
            <w:pPr>
              <w:snapToGrid w:val="0"/>
              <w:rPr>
                <w:rFonts w:ascii="Times New Roman" w:hAnsi="Times New Roman"/>
                <w:szCs w:val="28"/>
              </w:rPr>
            </w:pPr>
          </w:p>
        </w:tc>
      </w:tr>
      <w:tr w:rsidR="00D86289" w14:paraId="5839FEE8" w14:textId="77777777">
        <w:tc>
          <w:tcPr>
            <w:tcW w:w="3857"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547B4A66" w14:textId="77777777" w:rsidR="00D86289" w:rsidRDefault="00000000">
            <w:pPr>
              <w:jc w:val="center"/>
              <w:textAlignment w:val="baseline"/>
              <w:rPr>
                <w:rFonts w:ascii="Times New Roman" w:hAnsi="Times New Roman"/>
              </w:rPr>
            </w:pPr>
            <w:r>
              <w:rPr>
                <w:rFonts w:ascii="Times New Roman" w:hAnsi="Times New Roman"/>
                <w:b/>
                <w:szCs w:val="28"/>
              </w:rPr>
              <w:t>Наименование зданий и сооружений, </w:t>
            </w:r>
            <w:r>
              <w:rPr>
                <w:rFonts w:ascii="Times New Roman" w:hAnsi="Times New Roman"/>
                <w:b/>
                <w:szCs w:val="28"/>
              </w:rPr>
              <w:br/>
              <w:t>рекреационных территорий </w:t>
            </w:r>
            <w:r>
              <w:rPr>
                <w:rFonts w:ascii="Times New Roman" w:hAnsi="Times New Roman"/>
                <w:b/>
                <w:szCs w:val="28"/>
              </w:rPr>
              <w:br/>
              <w:t>и объектов отдыха</w:t>
            </w:r>
          </w:p>
        </w:tc>
        <w:tc>
          <w:tcPr>
            <w:tcW w:w="2399"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18E21CB9" w14:textId="77777777" w:rsidR="00D86289" w:rsidRDefault="00000000">
            <w:pPr>
              <w:jc w:val="center"/>
              <w:textAlignment w:val="baseline"/>
              <w:rPr>
                <w:rFonts w:ascii="Times New Roman" w:hAnsi="Times New Roman"/>
                <w:b/>
                <w:szCs w:val="28"/>
              </w:rPr>
            </w:pPr>
            <w:r>
              <w:rPr>
                <w:rFonts w:ascii="Times New Roman" w:hAnsi="Times New Roman"/>
                <w:b/>
                <w:szCs w:val="28"/>
              </w:rPr>
              <w:t>Расчетная </w:t>
            </w:r>
            <w:r>
              <w:rPr>
                <w:rFonts w:ascii="Times New Roman" w:hAnsi="Times New Roman"/>
                <w:b/>
                <w:szCs w:val="28"/>
              </w:rPr>
              <w:br/>
              <w:t>единица</w:t>
            </w:r>
          </w:p>
        </w:tc>
        <w:tc>
          <w:tcPr>
            <w:tcW w:w="2904"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3574ADBD" w14:textId="77777777" w:rsidR="00D86289" w:rsidRDefault="00000000">
            <w:pPr>
              <w:jc w:val="center"/>
              <w:textAlignment w:val="baseline"/>
              <w:rPr>
                <w:rFonts w:ascii="Times New Roman" w:hAnsi="Times New Roman"/>
                <w:b/>
                <w:szCs w:val="28"/>
              </w:rPr>
            </w:pPr>
            <w:r>
              <w:rPr>
                <w:rFonts w:ascii="Times New Roman" w:hAnsi="Times New Roman"/>
                <w:b/>
                <w:szCs w:val="28"/>
              </w:rPr>
              <w:t>Число машино-мест</w:t>
            </w:r>
            <w:r>
              <w:rPr>
                <w:rFonts w:ascii="Times New Roman" w:hAnsi="Times New Roman"/>
                <w:b/>
                <w:szCs w:val="28"/>
              </w:rPr>
              <w:br/>
              <w:t>на расчетную </w:t>
            </w:r>
            <w:r>
              <w:rPr>
                <w:rFonts w:ascii="Times New Roman" w:hAnsi="Times New Roman"/>
                <w:b/>
                <w:szCs w:val="28"/>
              </w:rPr>
              <w:br/>
              <w:t>единицу</w:t>
            </w:r>
          </w:p>
        </w:tc>
      </w:tr>
      <w:tr w:rsidR="00D86289" w14:paraId="23BDF7FF" w14:textId="77777777">
        <w:tc>
          <w:tcPr>
            <w:tcW w:w="9160" w:type="dxa"/>
            <w:gridSpan w:val="4"/>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43F4DC8D" w14:textId="77777777" w:rsidR="00D86289" w:rsidRDefault="00000000">
            <w:pPr>
              <w:jc w:val="center"/>
              <w:textAlignment w:val="baseline"/>
              <w:rPr>
                <w:rFonts w:ascii="Times New Roman" w:hAnsi="Times New Roman"/>
                <w:szCs w:val="28"/>
              </w:rPr>
            </w:pPr>
            <w:r>
              <w:rPr>
                <w:rFonts w:ascii="Times New Roman" w:hAnsi="Times New Roman"/>
                <w:szCs w:val="28"/>
              </w:rPr>
              <w:t>Здания и сооружения</w:t>
            </w:r>
          </w:p>
        </w:tc>
      </w:tr>
      <w:tr w:rsidR="00D86289" w14:paraId="7A538426" w14:textId="77777777">
        <w:tc>
          <w:tcPr>
            <w:tcW w:w="3857"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49DFC542" w14:textId="77777777" w:rsidR="00D86289" w:rsidRDefault="00000000">
            <w:pPr>
              <w:textAlignment w:val="baseline"/>
              <w:rPr>
                <w:rFonts w:ascii="Times New Roman" w:hAnsi="Times New Roman"/>
                <w:szCs w:val="28"/>
              </w:rPr>
            </w:pPr>
            <w:r>
              <w:rPr>
                <w:rFonts w:ascii="Times New Roman" w:hAnsi="Times New Roman"/>
                <w:szCs w:val="28"/>
              </w:rPr>
              <w:t>Административно-общественные </w:t>
            </w:r>
            <w:r>
              <w:rPr>
                <w:rFonts w:ascii="Times New Roman" w:hAnsi="Times New Roman"/>
                <w:szCs w:val="28"/>
              </w:rPr>
              <w:br/>
              <w:t>учреждения, кредитно-финансовые и </w:t>
            </w:r>
            <w:r>
              <w:rPr>
                <w:rFonts w:ascii="Times New Roman" w:hAnsi="Times New Roman"/>
                <w:szCs w:val="28"/>
              </w:rPr>
              <w:br/>
              <w:t>юридические учреждения</w:t>
            </w:r>
          </w:p>
        </w:tc>
        <w:tc>
          <w:tcPr>
            <w:tcW w:w="2399"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289F43BA" w14:textId="77777777" w:rsidR="00D86289" w:rsidRDefault="00000000">
            <w:pPr>
              <w:jc w:val="center"/>
              <w:textAlignment w:val="baseline"/>
              <w:rPr>
                <w:rFonts w:ascii="Times New Roman" w:hAnsi="Times New Roman"/>
                <w:szCs w:val="28"/>
              </w:rPr>
            </w:pPr>
            <w:r>
              <w:rPr>
                <w:rFonts w:ascii="Times New Roman" w:hAnsi="Times New Roman"/>
                <w:szCs w:val="28"/>
              </w:rPr>
              <w:t>100 работающих</w:t>
            </w:r>
          </w:p>
        </w:tc>
        <w:tc>
          <w:tcPr>
            <w:tcW w:w="2904"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00F60CBE" w14:textId="77777777" w:rsidR="00D86289" w:rsidRDefault="00000000">
            <w:pPr>
              <w:jc w:val="center"/>
              <w:textAlignment w:val="baseline"/>
              <w:rPr>
                <w:rFonts w:ascii="Times New Roman" w:hAnsi="Times New Roman"/>
                <w:szCs w:val="28"/>
              </w:rPr>
            </w:pPr>
            <w:r>
              <w:rPr>
                <w:rFonts w:ascii="Times New Roman" w:hAnsi="Times New Roman"/>
                <w:szCs w:val="28"/>
              </w:rPr>
              <w:t>20</w:t>
            </w:r>
          </w:p>
        </w:tc>
      </w:tr>
      <w:tr w:rsidR="00D86289" w14:paraId="406006D4" w14:textId="77777777">
        <w:tc>
          <w:tcPr>
            <w:tcW w:w="3857"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7101AFAC" w14:textId="77777777" w:rsidR="00D86289" w:rsidRDefault="00000000">
            <w:pPr>
              <w:textAlignment w:val="baseline"/>
              <w:rPr>
                <w:rFonts w:ascii="Times New Roman" w:hAnsi="Times New Roman"/>
              </w:rPr>
            </w:pPr>
            <w:r>
              <w:rPr>
                <w:rFonts w:ascii="Times New Roman" w:hAnsi="Times New Roman"/>
                <w:szCs w:val="28"/>
              </w:rPr>
              <w:t xml:space="preserve">Научные и проектные организации, </w:t>
            </w:r>
            <w:r>
              <w:rPr>
                <w:rFonts w:ascii="Times New Roman" w:hAnsi="Times New Roman"/>
                <w:szCs w:val="28"/>
              </w:rPr>
              <w:lastRenderedPageBreak/>
              <w:t>высшие</w:t>
            </w:r>
            <w:r>
              <w:rPr>
                <w:rFonts w:ascii="Times New Roman" w:hAnsi="Times New Roman"/>
                <w:szCs w:val="28"/>
              </w:rPr>
              <w:br/>
              <w:t>и средние специальные учебные заведения</w:t>
            </w:r>
          </w:p>
        </w:tc>
        <w:tc>
          <w:tcPr>
            <w:tcW w:w="2399"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68BD4741" w14:textId="77777777" w:rsidR="00D86289" w:rsidRDefault="00000000">
            <w:pPr>
              <w:jc w:val="center"/>
              <w:textAlignment w:val="baseline"/>
              <w:rPr>
                <w:rFonts w:ascii="Times New Roman" w:hAnsi="Times New Roman"/>
                <w:szCs w:val="28"/>
              </w:rPr>
            </w:pPr>
            <w:r>
              <w:rPr>
                <w:rFonts w:ascii="Times New Roman" w:hAnsi="Times New Roman"/>
                <w:szCs w:val="28"/>
              </w:rPr>
              <w:lastRenderedPageBreak/>
              <w:t>То же</w:t>
            </w:r>
          </w:p>
        </w:tc>
        <w:tc>
          <w:tcPr>
            <w:tcW w:w="2904"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40636680" w14:textId="77777777" w:rsidR="00D86289" w:rsidRDefault="00000000">
            <w:pPr>
              <w:jc w:val="center"/>
              <w:textAlignment w:val="baseline"/>
              <w:rPr>
                <w:rFonts w:ascii="Times New Roman" w:hAnsi="Times New Roman"/>
                <w:szCs w:val="28"/>
              </w:rPr>
            </w:pPr>
            <w:r>
              <w:rPr>
                <w:rFonts w:ascii="Times New Roman" w:hAnsi="Times New Roman"/>
                <w:szCs w:val="28"/>
              </w:rPr>
              <w:t>15</w:t>
            </w:r>
          </w:p>
        </w:tc>
      </w:tr>
      <w:tr w:rsidR="00D86289" w14:paraId="1A156758" w14:textId="77777777">
        <w:tc>
          <w:tcPr>
            <w:tcW w:w="3857"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3EF2D40C" w14:textId="77777777" w:rsidR="00D86289" w:rsidRDefault="00000000">
            <w:pPr>
              <w:textAlignment w:val="baseline"/>
              <w:rPr>
                <w:rFonts w:ascii="Times New Roman" w:hAnsi="Times New Roman"/>
                <w:szCs w:val="28"/>
              </w:rPr>
            </w:pPr>
            <w:r>
              <w:rPr>
                <w:rFonts w:ascii="Times New Roman" w:hAnsi="Times New Roman"/>
                <w:szCs w:val="28"/>
              </w:rPr>
              <w:t>Промышленные предприятия</w:t>
            </w:r>
          </w:p>
        </w:tc>
        <w:tc>
          <w:tcPr>
            <w:tcW w:w="2399"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04BDB2D2" w14:textId="77777777" w:rsidR="00D86289" w:rsidRDefault="00000000">
            <w:pPr>
              <w:jc w:val="center"/>
              <w:textAlignment w:val="baseline"/>
              <w:rPr>
                <w:rFonts w:ascii="Times New Roman" w:hAnsi="Times New Roman"/>
                <w:szCs w:val="28"/>
              </w:rPr>
            </w:pPr>
            <w:r>
              <w:rPr>
                <w:rFonts w:ascii="Times New Roman" w:hAnsi="Times New Roman"/>
                <w:szCs w:val="28"/>
              </w:rPr>
              <w:t>100 работающих</w:t>
            </w:r>
            <w:r>
              <w:rPr>
                <w:rFonts w:ascii="Times New Roman" w:hAnsi="Times New Roman"/>
                <w:szCs w:val="28"/>
              </w:rPr>
              <w:br/>
              <w:t>в двух смежных</w:t>
            </w:r>
            <w:r>
              <w:rPr>
                <w:rFonts w:ascii="Times New Roman" w:hAnsi="Times New Roman"/>
                <w:szCs w:val="28"/>
              </w:rPr>
              <w:br/>
              <w:t>сменах</w:t>
            </w:r>
          </w:p>
        </w:tc>
        <w:tc>
          <w:tcPr>
            <w:tcW w:w="2904"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7C81C953" w14:textId="77777777" w:rsidR="00D86289" w:rsidRDefault="00000000">
            <w:pPr>
              <w:jc w:val="center"/>
              <w:textAlignment w:val="baseline"/>
              <w:rPr>
                <w:rFonts w:ascii="Times New Roman" w:hAnsi="Times New Roman"/>
                <w:szCs w:val="28"/>
              </w:rPr>
            </w:pPr>
            <w:r>
              <w:rPr>
                <w:rFonts w:ascii="Times New Roman" w:hAnsi="Times New Roman"/>
                <w:szCs w:val="28"/>
              </w:rPr>
              <w:t>10</w:t>
            </w:r>
          </w:p>
        </w:tc>
      </w:tr>
      <w:tr w:rsidR="00D86289" w14:paraId="17736911" w14:textId="77777777">
        <w:tc>
          <w:tcPr>
            <w:tcW w:w="3857"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422A6DEA" w14:textId="77777777" w:rsidR="00D86289" w:rsidRDefault="00000000">
            <w:pPr>
              <w:textAlignment w:val="baseline"/>
              <w:rPr>
                <w:rFonts w:ascii="Times New Roman" w:hAnsi="Times New Roman"/>
              </w:rPr>
            </w:pPr>
            <w:r>
              <w:rPr>
                <w:rFonts w:ascii="Times New Roman" w:hAnsi="Times New Roman"/>
                <w:szCs w:val="28"/>
              </w:rPr>
              <w:t>Дошкольные образовательные учреждения</w:t>
            </w:r>
          </w:p>
        </w:tc>
        <w:tc>
          <w:tcPr>
            <w:tcW w:w="2399"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70C786C4" w14:textId="77777777" w:rsidR="00D86289" w:rsidRDefault="00000000">
            <w:pPr>
              <w:jc w:val="center"/>
              <w:textAlignment w:val="baseline"/>
              <w:rPr>
                <w:rFonts w:ascii="Times New Roman" w:hAnsi="Times New Roman"/>
                <w:szCs w:val="28"/>
              </w:rPr>
            </w:pPr>
            <w:r>
              <w:rPr>
                <w:rFonts w:ascii="Times New Roman" w:hAnsi="Times New Roman"/>
                <w:szCs w:val="28"/>
              </w:rPr>
              <w:t>1 объект</w:t>
            </w:r>
          </w:p>
        </w:tc>
        <w:tc>
          <w:tcPr>
            <w:tcW w:w="2904"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318A0876" w14:textId="77777777" w:rsidR="00D86289" w:rsidRDefault="00000000">
            <w:pPr>
              <w:jc w:val="center"/>
              <w:textAlignment w:val="baseline"/>
              <w:rPr>
                <w:rFonts w:ascii="Times New Roman" w:hAnsi="Times New Roman"/>
                <w:szCs w:val="28"/>
              </w:rPr>
            </w:pPr>
            <w:r>
              <w:rPr>
                <w:rFonts w:ascii="Times New Roman" w:hAnsi="Times New Roman"/>
                <w:szCs w:val="28"/>
              </w:rPr>
              <w:t>По заданию на </w:t>
            </w:r>
            <w:r>
              <w:rPr>
                <w:rFonts w:ascii="Times New Roman" w:hAnsi="Times New Roman"/>
                <w:szCs w:val="28"/>
              </w:rPr>
              <w:br/>
              <w:t>проектирование,</w:t>
            </w:r>
            <w:r>
              <w:rPr>
                <w:rFonts w:ascii="Times New Roman" w:hAnsi="Times New Roman"/>
                <w:szCs w:val="28"/>
              </w:rPr>
              <w:br/>
              <w:t>но не менее 2</w:t>
            </w:r>
          </w:p>
        </w:tc>
      </w:tr>
      <w:tr w:rsidR="00D86289" w14:paraId="7CF655D4" w14:textId="77777777">
        <w:tc>
          <w:tcPr>
            <w:tcW w:w="3857"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41926E9E" w14:textId="77777777" w:rsidR="00D86289" w:rsidRDefault="00000000">
            <w:pPr>
              <w:textAlignment w:val="baseline"/>
              <w:rPr>
                <w:rFonts w:ascii="Times New Roman" w:hAnsi="Times New Roman"/>
                <w:szCs w:val="28"/>
              </w:rPr>
            </w:pPr>
            <w:r>
              <w:rPr>
                <w:rFonts w:ascii="Times New Roman" w:hAnsi="Times New Roman"/>
                <w:szCs w:val="28"/>
              </w:rPr>
              <w:t>Школы</w:t>
            </w:r>
          </w:p>
        </w:tc>
        <w:tc>
          <w:tcPr>
            <w:tcW w:w="2399"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29AA7B24" w14:textId="77777777" w:rsidR="00D86289" w:rsidRDefault="00000000">
            <w:pPr>
              <w:jc w:val="center"/>
              <w:textAlignment w:val="baseline"/>
              <w:rPr>
                <w:rFonts w:ascii="Times New Roman" w:hAnsi="Times New Roman"/>
                <w:szCs w:val="28"/>
              </w:rPr>
            </w:pPr>
            <w:r>
              <w:rPr>
                <w:rFonts w:ascii="Times New Roman" w:hAnsi="Times New Roman"/>
                <w:szCs w:val="28"/>
              </w:rPr>
              <w:t>То же</w:t>
            </w:r>
          </w:p>
        </w:tc>
        <w:tc>
          <w:tcPr>
            <w:tcW w:w="2904"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0C42E275" w14:textId="77777777" w:rsidR="00D86289" w:rsidRDefault="00000000">
            <w:pPr>
              <w:jc w:val="center"/>
              <w:textAlignment w:val="baseline"/>
              <w:rPr>
                <w:rFonts w:ascii="Times New Roman" w:hAnsi="Times New Roman"/>
                <w:szCs w:val="28"/>
              </w:rPr>
            </w:pPr>
            <w:r>
              <w:rPr>
                <w:rFonts w:ascii="Times New Roman" w:hAnsi="Times New Roman"/>
                <w:szCs w:val="28"/>
              </w:rPr>
              <w:t>То же</w:t>
            </w:r>
          </w:p>
        </w:tc>
      </w:tr>
      <w:tr w:rsidR="00D86289" w14:paraId="79A6CEE0" w14:textId="77777777">
        <w:tc>
          <w:tcPr>
            <w:tcW w:w="3857"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1147901E" w14:textId="77777777" w:rsidR="00D86289" w:rsidRDefault="00000000">
            <w:pPr>
              <w:textAlignment w:val="baseline"/>
              <w:rPr>
                <w:rFonts w:ascii="Times New Roman" w:hAnsi="Times New Roman"/>
                <w:szCs w:val="28"/>
              </w:rPr>
            </w:pPr>
            <w:r>
              <w:rPr>
                <w:rFonts w:ascii="Times New Roman" w:hAnsi="Times New Roman"/>
                <w:szCs w:val="28"/>
              </w:rPr>
              <w:t>Больницы</w:t>
            </w:r>
          </w:p>
        </w:tc>
        <w:tc>
          <w:tcPr>
            <w:tcW w:w="2399"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01708A2C" w14:textId="77777777" w:rsidR="00D86289" w:rsidRDefault="00000000">
            <w:pPr>
              <w:jc w:val="center"/>
              <w:textAlignment w:val="baseline"/>
              <w:rPr>
                <w:rFonts w:ascii="Times New Roman" w:hAnsi="Times New Roman"/>
                <w:szCs w:val="28"/>
              </w:rPr>
            </w:pPr>
            <w:r>
              <w:rPr>
                <w:rFonts w:ascii="Times New Roman" w:hAnsi="Times New Roman"/>
                <w:szCs w:val="28"/>
              </w:rPr>
              <w:t>100 коек</w:t>
            </w:r>
          </w:p>
        </w:tc>
        <w:tc>
          <w:tcPr>
            <w:tcW w:w="2904"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55716119" w14:textId="77777777" w:rsidR="00D86289" w:rsidRDefault="00000000">
            <w:pPr>
              <w:jc w:val="center"/>
              <w:textAlignment w:val="baseline"/>
              <w:rPr>
                <w:rFonts w:ascii="Times New Roman" w:hAnsi="Times New Roman"/>
                <w:szCs w:val="28"/>
              </w:rPr>
            </w:pPr>
            <w:r>
              <w:rPr>
                <w:rFonts w:ascii="Times New Roman" w:hAnsi="Times New Roman"/>
                <w:szCs w:val="28"/>
              </w:rPr>
              <w:t>5</w:t>
            </w:r>
          </w:p>
        </w:tc>
      </w:tr>
      <w:tr w:rsidR="00D86289" w14:paraId="5CEE2C99" w14:textId="77777777">
        <w:tc>
          <w:tcPr>
            <w:tcW w:w="3857"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0F5B6808" w14:textId="77777777" w:rsidR="00D86289" w:rsidRDefault="00000000">
            <w:pPr>
              <w:textAlignment w:val="baseline"/>
              <w:rPr>
                <w:rFonts w:ascii="Times New Roman" w:hAnsi="Times New Roman"/>
                <w:szCs w:val="28"/>
              </w:rPr>
            </w:pPr>
            <w:r>
              <w:rPr>
                <w:rFonts w:ascii="Times New Roman" w:hAnsi="Times New Roman"/>
                <w:szCs w:val="28"/>
              </w:rPr>
              <w:t>Поликлиники</w:t>
            </w:r>
          </w:p>
        </w:tc>
        <w:tc>
          <w:tcPr>
            <w:tcW w:w="2399"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40B2A9BD" w14:textId="77777777" w:rsidR="00D86289" w:rsidRDefault="00000000">
            <w:pPr>
              <w:jc w:val="center"/>
              <w:textAlignment w:val="baseline"/>
              <w:rPr>
                <w:rFonts w:ascii="Times New Roman" w:hAnsi="Times New Roman"/>
                <w:szCs w:val="28"/>
              </w:rPr>
            </w:pPr>
            <w:r>
              <w:rPr>
                <w:rFonts w:ascii="Times New Roman" w:hAnsi="Times New Roman"/>
                <w:szCs w:val="28"/>
              </w:rPr>
              <w:t>100 посещений</w:t>
            </w:r>
          </w:p>
        </w:tc>
        <w:tc>
          <w:tcPr>
            <w:tcW w:w="2904"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21267F4B" w14:textId="77777777" w:rsidR="00D86289" w:rsidRDefault="00000000">
            <w:pPr>
              <w:jc w:val="center"/>
              <w:textAlignment w:val="baseline"/>
              <w:rPr>
                <w:rFonts w:ascii="Times New Roman" w:hAnsi="Times New Roman"/>
                <w:szCs w:val="28"/>
              </w:rPr>
            </w:pPr>
            <w:r>
              <w:rPr>
                <w:rFonts w:ascii="Times New Roman" w:hAnsi="Times New Roman"/>
                <w:szCs w:val="28"/>
              </w:rPr>
              <w:t>3</w:t>
            </w:r>
          </w:p>
        </w:tc>
      </w:tr>
      <w:tr w:rsidR="00D86289" w14:paraId="0CD9263E" w14:textId="77777777">
        <w:tc>
          <w:tcPr>
            <w:tcW w:w="3857"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3831C6F2" w14:textId="77777777" w:rsidR="00D86289" w:rsidRDefault="00000000">
            <w:pPr>
              <w:textAlignment w:val="baseline"/>
              <w:rPr>
                <w:rFonts w:ascii="Times New Roman" w:hAnsi="Times New Roman"/>
              </w:rPr>
            </w:pPr>
            <w:r>
              <w:rPr>
                <w:rFonts w:ascii="Times New Roman" w:hAnsi="Times New Roman"/>
                <w:szCs w:val="28"/>
              </w:rPr>
              <w:t>Предприятия бытового обслуживания</w:t>
            </w:r>
          </w:p>
        </w:tc>
        <w:tc>
          <w:tcPr>
            <w:tcW w:w="2399"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68A9F1D3" w14:textId="77777777" w:rsidR="00D86289" w:rsidRDefault="00000000">
            <w:pPr>
              <w:jc w:val="center"/>
              <w:textAlignment w:val="baseline"/>
              <w:rPr>
                <w:rFonts w:ascii="Times New Roman" w:hAnsi="Times New Roman"/>
                <w:szCs w:val="28"/>
              </w:rPr>
            </w:pPr>
            <w:r>
              <w:rPr>
                <w:rFonts w:ascii="Times New Roman" w:hAnsi="Times New Roman"/>
                <w:szCs w:val="28"/>
              </w:rPr>
              <w:t>30 кв. м общей</w:t>
            </w:r>
            <w:r>
              <w:rPr>
                <w:rFonts w:ascii="Times New Roman" w:hAnsi="Times New Roman"/>
                <w:szCs w:val="28"/>
              </w:rPr>
              <w:br/>
              <w:t>площади</w:t>
            </w:r>
          </w:p>
        </w:tc>
        <w:tc>
          <w:tcPr>
            <w:tcW w:w="2904"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5AAF2988" w14:textId="77777777" w:rsidR="00D86289" w:rsidRDefault="00000000">
            <w:pPr>
              <w:jc w:val="center"/>
              <w:textAlignment w:val="baseline"/>
              <w:rPr>
                <w:rFonts w:ascii="Times New Roman" w:hAnsi="Times New Roman"/>
                <w:szCs w:val="28"/>
              </w:rPr>
            </w:pPr>
            <w:r>
              <w:rPr>
                <w:rFonts w:ascii="Times New Roman" w:hAnsi="Times New Roman"/>
                <w:szCs w:val="28"/>
              </w:rPr>
              <w:t>1</w:t>
            </w:r>
          </w:p>
        </w:tc>
      </w:tr>
      <w:tr w:rsidR="00D86289" w14:paraId="1B345431" w14:textId="77777777">
        <w:tc>
          <w:tcPr>
            <w:tcW w:w="3857"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019CD837" w14:textId="77777777" w:rsidR="00D86289" w:rsidRDefault="00000000">
            <w:pPr>
              <w:textAlignment w:val="baseline"/>
              <w:rPr>
                <w:rFonts w:ascii="Times New Roman" w:hAnsi="Times New Roman"/>
                <w:szCs w:val="28"/>
              </w:rPr>
            </w:pPr>
            <w:r>
              <w:rPr>
                <w:rFonts w:ascii="Times New Roman" w:hAnsi="Times New Roman"/>
                <w:szCs w:val="28"/>
              </w:rPr>
              <w:t>Спортивные объекты</w:t>
            </w:r>
          </w:p>
        </w:tc>
        <w:tc>
          <w:tcPr>
            <w:tcW w:w="2399"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791F7897" w14:textId="77777777" w:rsidR="00D86289" w:rsidRDefault="00000000">
            <w:pPr>
              <w:jc w:val="center"/>
              <w:textAlignment w:val="baseline"/>
              <w:rPr>
                <w:rFonts w:ascii="Times New Roman" w:hAnsi="Times New Roman"/>
                <w:szCs w:val="28"/>
              </w:rPr>
            </w:pPr>
            <w:r>
              <w:rPr>
                <w:rFonts w:ascii="Times New Roman" w:hAnsi="Times New Roman"/>
                <w:szCs w:val="28"/>
              </w:rPr>
              <w:t>100 мест</w:t>
            </w:r>
          </w:p>
        </w:tc>
        <w:tc>
          <w:tcPr>
            <w:tcW w:w="2904"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4762250E" w14:textId="77777777" w:rsidR="00D86289" w:rsidRDefault="00000000">
            <w:pPr>
              <w:jc w:val="center"/>
              <w:textAlignment w:val="baseline"/>
              <w:rPr>
                <w:rFonts w:ascii="Times New Roman" w:hAnsi="Times New Roman"/>
                <w:szCs w:val="28"/>
              </w:rPr>
            </w:pPr>
            <w:r>
              <w:rPr>
                <w:rFonts w:ascii="Times New Roman" w:hAnsi="Times New Roman"/>
                <w:szCs w:val="28"/>
              </w:rPr>
              <w:t>5</w:t>
            </w:r>
          </w:p>
        </w:tc>
      </w:tr>
      <w:tr w:rsidR="00D86289" w14:paraId="267D92B3" w14:textId="77777777">
        <w:tc>
          <w:tcPr>
            <w:tcW w:w="3857"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418EA7EE" w14:textId="77777777" w:rsidR="00D86289" w:rsidRDefault="00000000">
            <w:pPr>
              <w:textAlignment w:val="baseline"/>
              <w:rPr>
                <w:rFonts w:ascii="Times New Roman" w:hAnsi="Times New Roman"/>
              </w:rPr>
            </w:pPr>
            <w:r>
              <w:rPr>
                <w:rFonts w:ascii="Times New Roman" w:hAnsi="Times New Roman"/>
                <w:szCs w:val="28"/>
              </w:rPr>
              <w:t>Театры, цирки, кинотеатры, концертные </w:t>
            </w:r>
            <w:r>
              <w:rPr>
                <w:rFonts w:ascii="Times New Roman" w:hAnsi="Times New Roman"/>
                <w:szCs w:val="28"/>
              </w:rPr>
              <w:br/>
              <w:t>залы, музеи, выставки</w:t>
            </w:r>
          </w:p>
        </w:tc>
        <w:tc>
          <w:tcPr>
            <w:tcW w:w="2399"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18CD1DEB" w14:textId="77777777" w:rsidR="00D86289" w:rsidRDefault="00000000">
            <w:pPr>
              <w:jc w:val="center"/>
              <w:textAlignment w:val="baseline"/>
              <w:rPr>
                <w:rFonts w:ascii="Times New Roman" w:hAnsi="Times New Roman"/>
                <w:szCs w:val="28"/>
              </w:rPr>
            </w:pPr>
            <w:r>
              <w:rPr>
                <w:rFonts w:ascii="Times New Roman" w:hAnsi="Times New Roman"/>
                <w:szCs w:val="28"/>
              </w:rPr>
              <w:t>100 мест или </w:t>
            </w:r>
            <w:r>
              <w:rPr>
                <w:rFonts w:ascii="Times New Roman" w:hAnsi="Times New Roman"/>
                <w:szCs w:val="28"/>
              </w:rPr>
              <w:br/>
              <w:t>единовременных</w:t>
            </w:r>
            <w:r>
              <w:rPr>
                <w:rFonts w:ascii="Times New Roman" w:hAnsi="Times New Roman"/>
                <w:szCs w:val="28"/>
              </w:rPr>
              <w:br/>
              <w:t>посетителей</w:t>
            </w:r>
          </w:p>
        </w:tc>
        <w:tc>
          <w:tcPr>
            <w:tcW w:w="2904"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10018CA7" w14:textId="77777777" w:rsidR="00D86289" w:rsidRDefault="00000000">
            <w:pPr>
              <w:jc w:val="center"/>
              <w:textAlignment w:val="baseline"/>
              <w:rPr>
                <w:rFonts w:ascii="Times New Roman" w:hAnsi="Times New Roman"/>
                <w:szCs w:val="28"/>
              </w:rPr>
            </w:pPr>
            <w:r>
              <w:rPr>
                <w:rFonts w:ascii="Times New Roman" w:hAnsi="Times New Roman"/>
                <w:szCs w:val="28"/>
              </w:rPr>
              <w:t>10</w:t>
            </w:r>
          </w:p>
        </w:tc>
      </w:tr>
      <w:tr w:rsidR="00D86289" w14:paraId="327E12EF" w14:textId="77777777">
        <w:tc>
          <w:tcPr>
            <w:tcW w:w="3857"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3A71A110" w14:textId="77777777" w:rsidR="00D86289" w:rsidRDefault="00000000">
            <w:pPr>
              <w:textAlignment w:val="baseline"/>
              <w:rPr>
                <w:rFonts w:ascii="Times New Roman" w:hAnsi="Times New Roman"/>
                <w:szCs w:val="28"/>
              </w:rPr>
            </w:pPr>
            <w:r>
              <w:rPr>
                <w:rFonts w:ascii="Times New Roman" w:hAnsi="Times New Roman"/>
                <w:szCs w:val="28"/>
              </w:rPr>
              <w:t>Парки культуры и отдыха</w:t>
            </w:r>
          </w:p>
        </w:tc>
        <w:tc>
          <w:tcPr>
            <w:tcW w:w="2399"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343CB9F5" w14:textId="77777777" w:rsidR="00D86289" w:rsidRDefault="00000000">
            <w:pPr>
              <w:jc w:val="center"/>
              <w:textAlignment w:val="baseline"/>
              <w:rPr>
                <w:rFonts w:ascii="Times New Roman" w:hAnsi="Times New Roman"/>
                <w:szCs w:val="28"/>
              </w:rPr>
            </w:pPr>
            <w:r>
              <w:rPr>
                <w:rFonts w:ascii="Times New Roman" w:hAnsi="Times New Roman"/>
                <w:szCs w:val="28"/>
              </w:rPr>
              <w:t>100 </w:t>
            </w:r>
            <w:r>
              <w:rPr>
                <w:rFonts w:ascii="Times New Roman" w:hAnsi="Times New Roman"/>
                <w:szCs w:val="28"/>
              </w:rPr>
              <w:br/>
              <w:t>единовременных</w:t>
            </w:r>
            <w:r>
              <w:rPr>
                <w:rFonts w:ascii="Times New Roman" w:hAnsi="Times New Roman"/>
                <w:szCs w:val="28"/>
              </w:rPr>
              <w:br/>
              <w:t>посетителей</w:t>
            </w:r>
          </w:p>
        </w:tc>
        <w:tc>
          <w:tcPr>
            <w:tcW w:w="2904"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18B6A900" w14:textId="77777777" w:rsidR="00D86289" w:rsidRDefault="00000000">
            <w:pPr>
              <w:jc w:val="center"/>
              <w:textAlignment w:val="baseline"/>
              <w:rPr>
                <w:rFonts w:ascii="Times New Roman" w:hAnsi="Times New Roman"/>
                <w:szCs w:val="28"/>
              </w:rPr>
            </w:pPr>
            <w:r>
              <w:rPr>
                <w:rFonts w:ascii="Times New Roman" w:hAnsi="Times New Roman"/>
                <w:szCs w:val="28"/>
              </w:rPr>
              <w:t>7</w:t>
            </w:r>
          </w:p>
        </w:tc>
      </w:tr>
      <w:tr w:rsidR="00D86289" w14:paraId="66E11EFE" w14:textId="77777777">
        <w:tc>
          <w:tcPr>
            <w:tcW w:w="3857"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29A91B90" w14:textId="77777777" w:rsidR="00D86289" w:rsidRDefault="00000000">
            <w:pPr>
              <w:textAlignment w:val="baseline"/>
              <w:rPr>
                <w:rFonts w:ascii="Times New Roman" w:hAnsi="Times New Roman"/>
              </w:rPr>
            </w:pPr>
            <w:r>
              <w:rPr>
                <w:rFonts w:ascii="Times New Roman" w:hAnsi="Times New Roman"/>
                <w:szCs w:val="28"/>
              </w:rPr>
              <w:t>Торговые центры, универмаги, магазины с</w:t>
            </w:r>
            <w:r>
              <w:rPr>
                <w:rFonts w:ascii="Times New Roman" w:hAnsi="Times New Roman"/>
                <w:szCs w:val="28"/>
              </w:rPr>
              <w:br/>
              <w:t>площадью торговых залов более 200 кв. м</w:t>
            </w:r>
          </w:p>
        </w:tc>
        <w:tc>
          <w:tcPr>
            <w:tcW w:w="2399"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57933AC1" w14:textId="77777777" w:rsidR="00D86289" w:rsidRDefault="00000000">
            <w:pPr>
              <w:jc w:val="center"/>
              <w:textAlignment w:val="baseline"/>
              <w:rPr>
                <w:rFonts w:ascii="Times New Roman" w:hAnsi="Times New Roman"/>
                <w:szCs w:val="28"/>
              </w:rPr>
            </w:pPr>
            <w:r>
              <w:rPr>
                <w:rFonts w:ascii="Times New Roman" w:hAnsi="Times New Roman"/>
                <w:szCs w:val="28"/>
              </w:rPr>
              <w:t>100 кв. м </w:t>
            </w:r>
            <w:r>
              <w:rPr>
                <w:rFonts w:ascii="Times New Roman" w:hAnsi="Times New Roman"/>
                <w:szCs w:val="28"/>
              </w:rPr>
              <w:br/>
              <w:t>торговой </w:t>
            </w:r>
            <w:r>
              <w:rPr>
                <w:rFonts w:ascii="Times New Roman" w:hAnsi="Times New Roman"/>
                <w:szCs w:val="28"/>
              </w:rPr>
              <w:br/>
              <w:t>площади</w:t>
            </w:r>
          </w:p>
        </w:tc>
        <w:tc>
          <w:tcPr>
            <w:tcW w:w="2904"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4641D6FA" w14:textId="77777777" w:rsidR="00D86289" w:rsidRDefault="00000000">
            <w:pPr>
              <w:jc w:val="center"/>
              <w:textAlignment w:val="baseline"/>
              <w:rPr>
                <w:rFonts w:ascii="Times New Roman" w:hAnsi="Times New Roman"/>
                <w:szCs w:val="28"/>
              </w:rPr>
            </w:pPr>
            <w:r>
              <w:rPr>
                <w:rFonts w:ascii="Times New Roman" w:hAnsi="Times New Roman"/>
                <w:szCs w:val="28"/>
              </w:rPr>
              <w:t>7</w:t>
            </w:r>
          </w:p>
        </w:tc>
      </w:tr>
      <w:tr w:rsidR="00D86289" w14:paraId="518EAC1C" w14:textId="77777777">
        <w:tc>
          <w:tcPr>
            <w:tcW w:w="3857"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656EDEDF" w14:textId="77777777" w:rsidR="00D86289" w:rsidRDefault="00000000">
            <w:pPr>
              <w:textAlignment w:val="baseline"/>
              <w:rPr>
                <w:rFonts w:ascii="Times New Roman" w:hAnsi="Times New Roman"/>
                <w:szCs w:val="28"/>
              </w:rPr>
            </w:pPr>
            <w:r>
              <w:rPr>
                <w:rFonts w:ascii="Times New Roman" w:hAnsi="Times New Roman"/>
                <w:szCs w:val="28"/>
              </w:rPr>
              <w:t>Рынки</w:t>
            </w:r>
          </w:p>
        </w:tc>
        <w:tc>
          <w:tcPr>
            <w:tcW w:w="2399"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696900BA" w14:textId="77777777" w:rsidR="00D86289" w:rsidRDefault="00000000">
            <w:pPr>
              <w:jc w:val="center"/>
              <w:textAlignment w:val="baseline"/>
              <w:rPr>
                <w:rFonts w:ascii="Times New Roman" w:hAnsi="Times New Roman"/>
                <w:szCs w:val="28"/>
              </w:rPr>
            </w:pPr>
            <w:r>
              <w:rPr>
                <w:rFonts w:ascii="Times New Roman" w:hAnsi="Times New Roman"/>
                <w:szCs w:val="28"/>
              </w:rPr>
              <w:t>50 торговых </w:t>
            </w:r>
            <w:r>
              <w:rPr>
                <w:rFonts w:ascii="Times New Roman" w:hAnsi="Times New Roman"/>
                <w:szCs w:val="28"/>
              </w:rPr>
              <w:br/>
              <w:t>мест</w:t>
            </w:r>
          </w:p>
        </w:tc>
        <w:tc>
          <w:tcPr>
            <w:tcW w:w="2904"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7C4DD91A" w14:textId="77777777" w:rsidR="00D86289" w:rsidRDefault="00000000">
            <w:pPr>
              <w:jc w:val="center"/>
              <w:textAlignment w:val="baseline"/>
              <w:rPr>
                <w:rFonts w:ascii="Times New Roman" w:hAnsi="Times New Roman"/>
                <w:szCs w:val="28"/>
              </w:rPr>
            </w:pPr>
            <w:r>
              <w:rPr>
                <w:rFonts w:ascii="Times New Roman" w:hAnsi="Times New Roman"/>
                <w:szCs w:val="28"/>
              </w:rPr>
              <w:t>25</w:t>
            </w:r>
          </w:p>
        </w:tc>
      </w:tr>
      <w:tr w:rsidR="00D86289" w14:paraId="581C94D6" w14:textId="77777777">
        <w:tc>
          <w:tcPr>
            <w:tcW w:w="3857"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696D9D23" w14:textId="77777777" w:rsidR="00D86289" w:rsidRDefault="00000000">
            <w:pPr>
              <w:textAlignment w:val="baseline"/>
              <w:rPr>
                <w:rFonts w:ascii="Times New Roman" w:hAnsi="Times New Roman"/>
              </w:rPr>
            </w:pPr>
            <w:r>
              <w:rPr>
                <w:rFonts w:ascii="Times New Roman" w:hAnsi="Times New Roman"/>
                <w:szCs w:val="28"/>
              </w:rPr>
              <w:t>Рестораны и кафе общегородского </w:t>
            </w:r>
            <w:r>
              <w:rPr>
                <w:rFonts w:ascii="Times New Roman" w:hAnsi="Times New Roman"/>
                <w:szCs w:val="28"/>
              </w:rPr>
              <w:br/>
              <w:t>значения, клубы</w:t>
            </w:r>
          </w:p>
        </w:tc>
        <w:tc>
          <w:tcPr>
            <w:tcW w:w="2399"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2D32484B" w14:textId="77777777" w:rsidR="00D86289" w:rsidRDefault="00000000">
            <w:pPr>
              <w:jc w:val="center"/>
              <w:textAlignment w:val="baseline"/>
              <w:rPr>
                <w:rFonts w:ascii="Times New Roman" w:hAnsi="Times New Roman"/>
                <w:szCs w:val="28"/>
              </w:rPr>
            </w:pPr>
            <w:r>
              <w:rPr>
                <w:rFonts w:ascii="Times New Roman" w:hAnsi="Times New Roman"/>
                <w:szCs w:val="28"/>
              </w:rPr>
              <w:t>100 мест</w:t>
            </w:r>
          </w:p>
        </w:tc>
        <w:tc>
          <w:tcPr>
            <w:tcW w:w="2904"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7D0C3365" w14:textId="77777777" w:rsidR="00D86289" w:rsidRDefault="00000000">
            <w:pPr>
              <w:jc w:val="center"/>
              <w:textAlignment w:val="baseline"/>
              <w:rPr>
                <w:rFonts w:ascii="Times New Roman" w:hAnsi="Times New Roman"/>
                <w:szCs w:val="28"/>
              </w:rPr>
            </w:pPr>
            <w:r>
              <w:rPr>
                <w:rFonts w:ascii="Times New Roman" w:hAnsi="Times New Roman"/>
                <w:szCs w:val="28"/>
              </w:rPr>
              <w:t>15</w:t>
            </w:r>
          </w:p>
        </w:tc>
      </w:tr>
      <w:tr w:rsidR="00D86289" w14:paraId="7F425F5E" w14:textId="77777777">
        <w:tc>
          <w:tcPr>
            <w:tcW w:w="3857"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5B86CC5A" w14:textId="77777777" w:rsidR="00D86289" w:rsidRDefault="00000000">
            <w:pPr>
              <w:textAlignment w:val="baseline"/>
              <w:rPr>
                <w:rFonts w:ascii="Times New Roman" w:hAnsi="Times New Roman"/>
                <w:szCs w:val="28"/>
              </w:rPr>
            </w:pPr>
            <w:r>
              <w:rPr>
                <w:rFonts w:ascii="Times New Roman" w:hAnsi="Times New Roman"/>
                <w:szCs w:val="28"/>
              </w:rPr>
              <w:t>Гостиницы</w:t>
            </w:r>
          </w:p>
        </w:tc>
        <w:tc>
          <w:tcPr>
            <w:tcW w:w="2399"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5D5A8723" w14:textId="77777777" w:rsidR="00D86289" w:rsidRDefault="00000000">
            <w:pPr>
              <w:jc w:val="center"/>
              <w:textAlignment w:val="baseline"/>
              <w:rPr>
                <w:rFonts w:ascii="Times New Roman" w:hAnsi="Times New Roman"/>
                <w:szCs w:val="28"/>
              </w:rPr>
            </w:pPr>
            <w:r>
              <w:rPr>
                <w:rFonts w:ascii="Times New Roman" w:hAnsi="Times New Roman"/>
                <w:szCs w:val="28"/>
              </w:rPr>
              <w:t>То же</w:t>
            </w:r>
          </w:p>
        </w:tc>
        <w:tc>
          <w:tcPr>
            <w:tcW w:w="2904"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74FF3FE0" w14:textId="77777777" w:rsidR="00D86289" w:rsidRDefault="00000000">
            <w:pPr>
              <w:jc w:val="center"/>
              <w:textAlignment w:val="baseline"/>
              <w:rPr>
                <w:rFonts w:ascii="Times New Roman" w:hAnsi="Times New Roman"/>
                <w:szCs w:val="28"/>
              </w:rPr>
            </w:pPr>
            <w:r>
              <w:rPr>
                <w:rFonts w:ascii="Times New Roman" w:hAnsi="Times New Roman"/>
                <w:szCs w:val="28"/>
              </w:rPr>
              <w:t>20</w:t>
            </w:r>
          </w:p>
        </w:tc>
      </w:tr>
      <w:tr w:rsidR="00D86289" w14:paraId="19755BFE" w14:textId="77777777">
        <w:tc>
          <w:tcPr>
            <w:tcW w:w="3857"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3051A80A" w14:textId="77777777" w:rsidR="00D86289" w:rsidRDefault="00000000">
            <w:pPr>
              <w:textAlignment w:val="baseline"/>
              <w:rPr>
                <w:rFonts w:ascii="Times New Roman" w:hAnsi="Times New Roman"/>
              </w:rPr>
            </w:pPr>
            <w:r>
              <w:rPr>
                <w:rFonts w:ascii="Times New Roman" w:hAnsi="Times New Roman"/>
                <w:szCs w:val="28"/>
              </w:rPr>
              <w:t>Вокзалы всех видов транспорта</w:t>
            </w:r>
          </w:p>
        </w:tc>
        <w:tc>
          <w:tcPr>
            <w:tcW w:w="2399"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47A84A18" w14:textId="77777777" w:rsidR="00D86289" w:rsidRDefault="00000000">
            <w:pPr>
              <w:jc w:val="center"/>
              <w:textAlignment w:val="baseline"/>
              <w:rPr>
                <w:rFonts w:ascii="Times New Roman" w:hAnsi="Times New Roman"/>
                <w:szCs w:val="28"/>
              </w:rPr>
            </w:pPr>
            <w:r>
              <w:rPr>
                <w:rFonts w:ascii="Times New Roman" w:hAnsi="Times New Roman"/>
                <w:szCs w:val="28"/>
              </w:rPr>
              <w:t>100 пассажиров</w:t>
            </w:r>
            <w:r>
              <w:rPr>
                <w:rFonts w:ascii="Times New Roman" w:hAnsi="Times New Roman"/>
                <w:szCs w:val="28"/>
              </w:rPr>
              <w:br/>
              <w:t>дальнего и </w:t>
            </w:r>
            <w:r>
              <w:rPr>
                <w:rFonts w:ascii="Times New Roman" w:hAnsi="Times New Roman"/>
                <w:szCs w:val="28"/>
              </w:rPr>
              <w:br/>
              <w:t>местного </w:t>
            </w:r>
            <w:r>
              <w:rPr>
                <w:rFonts w:ascii="Times New Roman" w:hAnsi="Times New Roman"/>
                <w:szCs w:val="28"/>
              </w:rPr>
              <w:br/>
              <w:t>сообщений, </w:t>
            </w:r>
            <w:r>
              <w:rPr>
                <w:rFonts w:ascii="Times New Roman" w:hAnsi="Times New Roman"/>
                <w:szCs w:val="28"/>
              </w:rPr>
              <w:br/>
              <w:t>прибывающих </w:t>
            </w:r>
            <w:r>
              <w:rPr>
                <w:rFonts w:ascii="Times New Roman" w:hAnsi="Times New Roman"/>
                <w:szCs w:val="28"/>
              </w:rPr>
              <w:br/>
              <w:t>в час "пик"</w:t>
            </w:r>
          </w:p>
        </w:tc>
        <w:tc>
          <w:tcPr>
            <w:tcW w:w="2904"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1E2F58FB" w14:textId="77777777" w:rsidR="00D86289" w:rsidRDefault="00000000">
            <w:pPr>
              <w:jc w:val="center"/>
              <w:textAlignment w:val="baseline"/>
              <w:rPr>
                <w:rFonts w:ascii="Times New Roman" w:hAnsi="Times New Roman"/>
                <w:szCs w:val="28"/>
              </w:rPr>
            </w:pPr>
            <w:r>
              <w:rPr>
                <w:rFonts w:ascii="Times New Roman" w:hAnsi="Times New Roman"/>
                <w:szCs w:val="28"/>
              </w:rPr>
              <w:t>10</w:t>
            </w:r>
          </w:p>
        </w:tc>
      </w:tr>
      <w:tr w:rsidR="00D86289" w14:paraId="0F9D165C" w14:textId="77777777">
        <w:tc>
          <w:tcPr>
            <w:tcW w:w="9160" w:type="dxa"/>
            <w:gridSpan w:val="4"/>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4656EBB3" w14:textId="77777777" w:rsidR="00D86289" w:rsidRDefault="00000000">
            <w:pPr>
              <w:jc w:val="center"/>
              <w:textAlignment w:val="baseline"/>
              <w:rPr>
                <w:rFonts w:ascii="Times New Roman" w:hAnsi="Times New Roman"/>
                <w:szCs w:val="28"/>
              </w:rPr>
            </w:pPr>
            <w:r>
              <w:rPr>
                <w:rFonts w:ascii="Times New Roman" w:hAnsi="Times New Roman"/>
                <w:szCs w:val="28"/>
              </w:rPr>
              <w:t>Рекреационные территории и объекты отдыха</w:t>
            </w:r>
          </w:p>
        </w:tc>
      </w:tr>
      <w:tr w:rsidR="00D86289" w14:paraId="6A071899" w14:textId="77777777">
        <w:tc>
          <w:tcPr>
            <w:tcW w:w="3857"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186F8338" w14:textId="77777777" w:rsidR="00D86289" w:rsidRDefault="00000000">
            <w:pPr>
              <w:textAlignment w:val="baseline"/>
              <w:rPr>
                <w:rFonts w:ascii="Times New Roman" w:hAnsi="Times New Roman"/>
              </w:rPr>
            </w:pPr>
            <w:r>
              <w:rPr>
                <w:rFonts w:ascii="Times New Roman" w:hAnsi="Times New Roman"/>
                <w:szCs w:val="28"/>
              </w:rPr>
              <w:t>Пляжи и парки в зонах отдыха</w:t>
            </w:r>
          </w:p>
        </w:tc>
        <w:tc>
          <w:tcPr>
            <w:tcW w:w="2467"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0909ACE0" w14:textId="77777777" w:rsidR="00D86289" w:rsidRDefault="00000000">
            <w:pPr>
              <w:jc w:val="center"/>
              <w:textAlignment w:val="baseline"/>
              <w:rPr>
                <w:rFonts w:ascii="Times New Roman" w:hAnsi="Times New Roman"/>
                <w:szCs w:val="28"/>
              </w:rPr>
            </w:pPr>
            <w:r>
              <w:rPr>
                <w:rFonts w:ascii="Times New Roman" w:hAnsi="Times New Roman"/>
                <w:szCs w:val="28"/>
              </w:rPr>
              <w:t>100 </w:t>
            </w:r>
            <w:r>
              <w:rPr>
                <w:rFonts w:ascii="Times New Roman" w:hAnsi="Times New Roman"/>
                <w:szCs w:val="28"/>
              </w:rPr>
              <w:br/>
              <w:t>единовременных</w:t>
            </w:r>
            <w:r>
              <w:rPr>
                <w:rFonts w:ascii="Times New Roman" w:hAnsi="Times New Roman"/>
                <w:szCs w:val="28"/>
              </w:rPr>
              <w:br/>
              <w:t>посетителей</w:t>
            </w:r>
          </w:p>
        </w:tc>
        <w:tc>
          <w:tcPr>
            <w:tcW w:w="2836"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5339C353" w14:textId="77777777" w:rsidR="00D86289" w:rsidRDefault="00000000">
            <w:pPr>
              <w:jc w:val="center"/>
              <w:textAlignment w:val="baseline"/>
              <w:rPr>
                <w:rFonts w:ascii="Times New Roman" w:hAnsi="Times New Roman"/>
                <w:szCs w:val="28"/>
              </w:rPr>
            </w:pPr>
            <w:r>
              <w:rPr>
                <w:rFonts w:ascii="Times New Roman" w:hAnsi="Times New Roman"/>
                <w:szCs w:val="28"/>
              </w:rPr>
              <w:t>20</w:t>
            </w:r>
          </w:p>
        </w:tc>
      </w:tr>
      <w:tr w:rsidR="00D86289" w14:paraId="16CE36BE" w14:textId="77777777">
        <w:tc>
          <w:tcPr>
            <w:tcW w:w="3857"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2D47906E" w14:textId="77777777" w:rsidR="00D86289" w:rsidRDefault="00000000">
            <w:pPr>
              <w:textAlignment w:val="baseline"/>
              <w:rPr>
                <w:rFonts w:ascii="Times New Roman" w:hAnsi="Times New Roman"/>
                <w:szCs w:val="28"/>
              </w:rPr>
            </w:pPr>
            <w:r>
              <w:rPr>
                <w:rFonts w:ascii="Times New Roman" w:hAnsi="Times New Roman"/>
                <w:szCs w:val="28"/>
              </w:rPr>
              <w:t>Лесопарки и заповедники</w:t>
            </w:r>
          </w:p>
        </w:tc>
        <w:tc>
          <w:tcPr>
            <w:tcW w:w="2467"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2D7CA68D" w14:textId="77777777" w:rsidR="00D86289" w:rsidRDefault="00000000">
            <w:pPr>
              <w:jc w:val="center"/>
              <w:textAlignment w:val="baseline"/>
              <w:rPr>
                <w:rFonts w:ascii="Times New Roman" w:hAnsi="Times New Roman"/>
                <w:szCs w:val="28"/>
              </w:rPr>
            </w:pPr>
            <w:r>
              <w:rPr>
                <w:rFonts w:ascii="Times New Roman" w:hAnsi="Times New Roman"/>
                <w:szCs w:val="28"/>
              </w:rPr>
              <w:t>То же</w:t>
            </w:r>
          </w:p>
        </w:tc>
        <w:tc>
          <w:tcPr>
            <w:tcW w:w="2836"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220E39DA" w14:textId="77777777" w:rsidR="00D86289" w:rsidRDefault="00000000">
            <w:pPr>
              <w:jc w:val="center"/>
              <w:textAlignment w:val="baseline"/>
              <w:rPr>
                <w:rFonts w:ascii="Times New Roman" w:hAnsi="Times New Roman"/>
                <w:szCs w:val="28"/>
              </w:rPr>
            </w:pPr>
            <w:r>
              <w:rPr>
                <w:rFonts w:ascii="Times New Roman" w:hAnsi="Times New Roman"/>
                <w:szCs w:val="28"/>
              </w:rPr>
              <w:t>10</w:t>
            </w:r>
          </w:p>
        </w:tc>
      </w:tr>
      <w:tr w:rsidR="00D86289" w14:paraId="32065877" w14:textId="77777777">
        <w:tc>
          <w:tcPr>
            <w:tcW w:w="3857"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0016C2A3" w14:textId="77777777" w:rsidR="00D86289" w:rsidRDefault="00000000">
            <w:pPr>
              <w:textAlignment w:val="baseline"/>
              <w:rPr>
                <w:rFonts w:ascii="Times New Roman" w:hAnsi="Times New Roman"/>
              </w:rPr>
            </w:pPr>
            <w:r>
              <w:rPr>
                <w:rFonts w:ascii="Times New Roman" w:hAnsi="Times New Roman"/>
                <w:szCs w:val="28"/>
              </w:rPr>
              <w:t>Базы кратковременного отдыха</w:t>
            </w:r>
          </w:p>
        </w:tc>
        <w:tc>
          <w:tcPr>
            <w:tcW w:w="2467"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04358FC1" w14:textId="77777777" w:rsidR="00D86289" w:rsidRDefault="00000000">
            <w:pPr>
              <w:jc w:val="center"/>
              <w:textAlignment w:val="baseline"/>
              <w:rPr>
                <w:rFonts w:ascii="Times New Roman" w:hAnsi="Times New Roman"/>
                <w:szCs w:val="28"/>
              </w:rPr>
            </w:pPr>
            <w:r>
              <w:rPr>
                <w:rFonts w:ascii="Times New Roman" w:hAnsi="Times New Roman"/>
                <w:szCs w:val="28"/>
              </w:rPr>
              <w:t>То же</w:t>
            </w:r>
          </w:p>
        </w:tc>
        <w:tc>
          <w:tcPr>
            <w:tcW w:w="2836"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15D89CDC" w14:textId="77777777" w:rsidR="00D86289" w:rsidRDefault="00000000">
            <w:pPr>
              <w:jc w:val="center"/>
              <w:textAlignment w:val="baseline"/>
              <w:rPr>
                <w:rFonts w:ascii="Times New Roman" w:hAnsi="Times New Roman"/>
                <w:szCs w:val="28"/>
              </w:rPr>
            </w:pPr>
            <w:r>
              <w:rPr>
                <w:rFonts w:ascii="Times New Roman" w:hAnsi="Times New Roman"/>
                <w:szCs w:val="28"/>
              </w:rPr>
              <w:t>15</w:t>
            </w:r>
          </w:p>
        </w:tc>
      </w:tr>
      <w:tr w:rsidR="00D86289" w14:paraId="374E1582" w14:textId="77777777">
        <w:tc>
          <w:tcPr>
            <w:tcW w:w="3857"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387CABE2" w14:textId="77777777" w:rsidR="00D86289" w:rsidRDefault="00000000">
            <w:pPr>
              <w:textAlignment w:val="baseline"/>
              <w:rPr>
                <w:rFonts w:ascii="Times New Roman" w:hAnsi="Times New Roman"/>
              </w:rPr>
            </w:pPr>
            <w:r>
              <w:rPr>
                <w:rFonts w:ascii="Times New Roman" w:hAnsi="Times New Roman"/>
                <w:szCs w:val="28"/>
              </w:rPr>
              <w:t>Дома отдыха и санатории, санатории- </w:t>
            </w:r>
            <w:r>
              <w:rPr>
                <w:rFonts w:ascii="Times New Roman" w:hAnsi="Times New Roman"/>
                <w:szCs w:val="28"/>
              </w:rPr>
              <w:br/>
              <w:t>профилактории, базы отдыха предприятий</w:t>
            </w:r>
            <w:r>
              <w:rPr>
                <w:rFonts w:ascii="Times New Roman" w:hAnsi="Times New Roman"/>
                <w:szCs w:val="28"/>
              </w:rPr>
              <w:br/>
              <w:t>и туристские базы</w:t>
            </w:r>
          </w:p>
        </w:tc>
        <w:tc>
          <w:tcPr>
            <w:tcW w:w="2467"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21DADEE3" w14:textId="77777777" w:rsidR="00D86289" w:rsidRDefault="00000000">
            <w:pPr>
              <w:jc w:val="center"/>
              <w:textAlignment w:val="baseline"/>
              <w:rPr>
                <w:rFonts w:ascii="Times New Roman" w:hAnsi="Times New Roman"/>
                <w:szCs w:val="28"/>
              </w:rPr>
            </w:pPr>
            <w:r>
              <w:rPr>
                <w:rFonts w:ascii="Times New Roman" w:hAnsi="Times New Roman"/>
                <w:szCs w:val="28"/>
              </w:rPr>
              <w:t>100 отдыхающих</w:t>
            </w:r>
            <w:r>
              <w:rPr>
                <w:rFonts w:ascii="Times New Roman" w:hAnsi="Times New Roman"/>
                <w:szCs w:val="28"/>
              </w:rPr>
              <w:br/>
              <w:t>и </w:t>
            </w:r>
            <w:r>
              <w:rPr>
                <w:rFonts w:ascii="Times New Roman" w:hAnsi="Times New Roman"/>
                <w:szCs w:val="28"/>
              </w:rPr>
              <w:br/>
              <w:t>обслуживающего</w:t>
            </w:r>
            <w:r>
              <w:rPr>
                <w:rFonts w:ascii="Times New Roman" w:hAnsi="Times New Roman"/>
                <w:szCs w:val="28"/>
              </w:rPr>
              <w:br/>
              <w:t>персонала</w:t>
            </w:r>
          </w:p>
        </w:tc>
        <w:tc>
          <w:tcPr>
            <w:tcW w:w="2836"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64A55F83" w14:textId="77777777" w:rsidR="00D86289" w:rsidRDefault="00000000">
            <w:pPr>
              <w:jc w:val="center"/>
              <w:textAlignment w:val="baseline"/>
              <w:rPr>
                <w:rFonts w:ascii="Times New Roman" w:hAnsi="Times New Roman"/>
                <w:szCs w:val="28"/>
              </w:rPr>
            </w:pPr>
            <w:r>
              <w:rPr>
                <w:rFonts w:ascii="Times New Roman" w:hAnsi="Times New Roman"/>
                <w:szCs w:val="28"/>
              </w:rPr>
              <w:t>5</w:t>
            </w:r>
          </w:p>
        </w:tc>
      </w:tr>
      <w:tr w:rsidR="00D86289" w14:paraId="76A26626" w14:textId="77777777">
        <w:tc>
          <w:tcPr>
            <w:tcW w:w="3857"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499BEBCD" w14:textId="77777777" w:rsidR="00D86289" w:rsidRDefault="00000000">
            <w:pPr>
              <w:textAlignment w:val="baseline"/>
              <w:rPr>
                <w:rFonts w:ascii="Times New Roman" w:hAnsi="Times New Roman"/>
              </w:rPr>
            </w:pPr>
            <w:r>
              <w:rPr>
                <w:rFonts w:ascii="Times New Roman" w:hAnsi="Times New Roman"/>
                <w:szCs w:val="28"/>
              </w:rPr>
              <w:t>Гостиницы (туристские и курортные)</w:t>
            </w:r>
          </w:p>
        </w:tc>
        <w:tc>
          <w:tcPr>
            <w:tcW w:w="2467"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7DB1ED90" w14:textId="77777777" w:rsidR="00D86289" w:rsidRDefault="00000000">
            <w:pPr>
              <w:jc w:val="center"/>
              <w:textAlignment w:val="baseline"/>
              <w:rPr>
                <w:rFonts w:ascii="Times New Roman" w:hAnsi="Times New Roman"/>
                <w:szCs w:val="28"/>
              </w:rPr>
            </w:pPr>
            <w:r>
              <w:rPr>
                <w:rFonts w:ascii="Times New Roman" w:hAnsi="Times New Roman"/>
                <w:szCs w:val="28"/>
              </w:rPr>
              <w:t>То же</w:t>
            </w:r>
          </w:p>
        </w:tc>
        <w:tc>
          <w:tcPr>
            <w:tcW w:w="2836"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2DF3A234" w14:textId="77777777" w:rsidR="00D86289" w:rsidRDefault="00000000">
            <w:pPr>
              <w:jc w:val="center"/>
              <w:textAlignment w:val="baseline"/>
              <w:rPr>
                <w:rFonts w:ascii="Times New Roman" w:hAnsi="Times New Roman"/>
                <w:szCs w:val="28"/>
              </w:rPr>
            </w:pPr>
            <w:r>
              <w:rPr>
                <w:rFonts w:ascii="Times New Roman" w:hAnsi="Times New Roman"/>
                <w:szCs w:val="28"/>
              </w:rPr>
              <w:t>5</w:t>
            </w:r>
          </w:p>
        </w:tc>
      </w:tr>
      <w:tr w:rsidR="00D86289" w14:paraId="7753E51D" w14:textId="77777777">
        <w:tc>
          <w:tcPr>
            <w:tcW w:w="3857"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4F35C806" w14:textId="77777777" w:rsidR="00D86289" w:rsidRDefault="00000000">
            <w:pPr>
              <w:textAlignment w:val="baseline"/>
              <w:rPr>
                <w:rFonts w:ascii="Times New Roman" w:hAnsi="Times New Roman"/>
                <w:szCs w:val="28"/>
              </w:rPr>
            </w:pPr>
            <w:r>
              <w:rPr>
                <w:rFonts w:ascii="Times New Roman" w:hAnsi="Times New Roman"/>
                <w:szCs w:val="28"/>
              </w:rPr>
              <w:t>Мотели и кемпинги</w:t>
            </w:r>
          </w:p>
        </w:tc>
        <w:tc>
          <w:tcPr>
            <w:tcW w:w="2467"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5D4770B5" w14:textId="77777777" w:rsidR="00D86289" w:rsidRDefault="00000000">
            <w:pPr>
              <w:jc w:val="center"/>
              <w:textAlignment w:val="baseline"/>
              <w:rPr>
                <w:rFonts w:ascii="Times New Roman" w:hAnsi="Times New Roman"/>
                <w:szCs w:val="28"/>
              </w:rPr>
            </w:pPr>
            <w:r>
              <w:rPr>
                <w:rFonts w:ascii="Times New Roman" w:hAnsi="Times New Roman"/>
                <w:szCs w:val="28"/>
              </w:rPr>
              <w:t>То же</w:t>
            </w:r>
          </w:p>
        </w:tc>
        <w:tc>
          <w:tcPr>
            <w:tcW w:w="2836"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18BBCA7D" w14:textId="77777777" w:rsidR="00D86289" w:rsidRDefault="00000000">
            <w:pPr>
              <w:jc w:val="center"/>
              <w:textAlignment w:val="baseline"/>
              <w:rPr>
                <w:rFonts w:ascii="Times New Roman" w:hAnsi="Times New Roman"/>
                <w:szCs w:val="28"/>
              </w:rPr>
            </w:pPr>
            <w:r>
              <w:rPr>
                <w:rFonts w:ascii="Times New Roman" w:hAnsi="Times New Roman"/>
                <w:szCs w:val="28"/>
              </w:rPr>
              <w:t>По расчетной </w:t>
            </w:r>
            <w:r>
              <w:rPr>
                <w:rFonts w:ascii="Times New Roman" w:hAnsi="Times New Roman"/>
                <w:szCs w:val="28"/>
              </w:rPr>
              <w:br/>
              <w:t>вместимости</w:t>
            </w:r>
          </w:p>
        </w:tc>
      </w:tr>
      <w:tr w:rsidR="00D86289" w14:paraId="185052CE" w14:textId="77777777">
        <w:tc>
          <w:tcPr>
            <w:tcW w:w="3857"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68898337" w14:textId="77777777" w:rsidR="00D86289" w:rsidRDefault="00000000">
            <w:pPr>
              <w:textAlignment w:val="baseline"/>
              <w:rPr>
                <w:rFonts w:ascii="Times New Roman" w:hAnsi="Times New Roman"/>
              </w:rPr>
            </w:pPr>
            <w:r>
              <w:rPr>
                <w:rFonts w:ascii="Times New Roman" w:hAnsi="Times New Roman"/>
                <w:szCs w:val="28"/>
              </w:rPr>
              <w:t>Предприятия общественного питания, </w:t>
            </w:r>
            <w:r>
              <w:rPr>
                <w:rFonts w:ascii="Times New Roman" w:hAnsi="Times New Roman"/>
                <w:szCs w:val="28"/>
              </w:rPr>
              <w:br/>
              <w:t>торговли и коммунально-бытового </w:t>
            </w:r>
            <w:r>
              <w:rPr>
                <w:rFonts w:ascii="Times New Roman" w:hAnsi="Times New Roman"/>
                <w:szCs w:val="28"/>
              </w:rPr>
              <w:br/>
              <w:t>обслуживания в зонах отдыха</w:t>
            </w:r>
          </w:p>
        </w:tc>
        <w:tc>
          <w:tcPr>
            <w:tcW w:w="2467"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7E7BD494" w14:textId="77777777" w:rsidR="00D86289" w:rsidRDefault="00000000">
            <w:pPr>
              <w:jc w:val="center"/>
              <w:textAlignment w:val="baseline"/>
              <w:rPr>
                <w:rFonts w:ascii="Times New Roman" w:hAnsi="Times New Roman"/>
                <w:szCs w:val="28"/>
              </w:rPr>
            </w:pPr>
            <w:r>
              <w:rPr>
                <w:rFonts w:ascii="Times New Roman" w:hAnsi="Times New Roman"/>
                <w:szCs w:val="28"/>
              </w:rPr>
              <w:t>100 мест в </w:t>
            </w:r>
            <w:r>
              <w:rPr>
                <w:rFonts w:ascii="Times New Roman" w:hAnsi="Times New Roman"/>
                <w:szCs w:val="28"/>
              </w:rPr>
              <w:br/>
              <w:t>залах или </w:t>
            </w:r>
            <w:r>
              <w:rPr>
                <w:rFonts w:ascii="Times New Roman" w:hAnsi="Times New Roman"/>
                <w:szCs w:val="28"/>
              </w:rPr>
              <w:br/>
              <w:t>единовременных</w:t>
            </w:r>
            <w:r>
              <w:rPr>
                <w:rFonts w:ascii="Times New Roman" w:hAnsi="Times New Roman"/>
                <w:szCs w:val="28"/>
              </w:rPr>
              <w:br/>
              <w:t>посетителей и</w:t>
            </w:r>
            <w:r>
              <w:rPr>
                <w:rFonts w:ascii="Times New Roman" w:hAnsi="Times New Roman"/>
                <w:szCs w:val="28"/>
              </w:rPr>
              <w:br/>
              <w:t>персонала</w:t>
            </w:r>
          </w:p>
        </w:tc>
        <w:tc>
          <w:tcPr>
            <w:tcW w:w="2836"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6F973EC7" w14:textId="77777777" w:rsidR="00D86289" w:rsidRDefault="00000000">
            <w:pPr>
              <w:jc w:val="center"/>
              <w:textAlignment w:val="baseline"/>
              <w:rPr>
                <w:rFonts w:ascii="Times New Roman" w:hAnsi="Times New Roman"/>
                <w:szCs w:val="28"/>
              </w:rPr>
            </w:pPr>
            <w:r>
              <w:rPr>
                <w:rFonts w:ascii="Times New Roman" w:hAnsi="Times New Roman"/>
                <w:szCs w:val="28"/>
              </w:rPr>
              <w:t>10</w:t>
            </w:r>
          </w:p>
        </w:tc>
      </w:tr>
      <w:tr w:rsidR="00D86289" w14:paraId="1074078C" w14:textId="77777777">
        <w:tc>
          <w:tcPr>
            <w:tcW w:w="3857"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5C855BB6" w14:textId="77777777" w:rsidR="00D86289" w:rsidRDefault="00000000">
            <w:pPr>
              <w:textAlignment w:val="baseline"/>
              <w:rPr>
                <w:rFonts w:ascii="Times New Roman" w:hAnsi="Times New Roman"/>
                <w:szCs w:val="28"/>
              </w:rPr>
            </w:pPr>
            <w:r>
              <w:rPr>
                <w:rFonts w:ascii="Times New Roman" w:hAnsi="Times New Roman"/>
                <w:szCs w:val="28"/>
              </w:rPr>
              <w:t>Садоводческие товарищества</w:t>
            </w:r>
          </w:p>
        </w:tc>
        <w:tc>
          <w:tcPr>
            <w:tcW w:w="2467"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031C3BC6" w14:textId="77777777" w:rsidR="00D86289" w:rsidRDefault="00000000">
            <w:pPr>
              <w:jc w:val="center"/>
              <w:textAlignment w:val="baseline"/>
              <w:rPr>
                <w:rFonts w:ascii="Times New Roman" w:hAnsi="Times New Roman"/>
                <w:szCs w:val="28"/>
              </w:rPr>
            </w:pPr>
            <w:r>
              <w:rPr>
                <w:rFonts w:ascii="Times New Roman" w:hAnsi="Times New Roman"/>
                <w:szCs w:val="28"/>
              </w:rPr>
              <w:t>10 участков</w:t>
            </w:r>
          </w:p>
        </w:tc>
        <w:tc>
          <w:tcPr>
            <w:tcW w:w="2836"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6D2DC88F" w14:textId="77777777" w:rsidR="00D86289" w:rsidRDefault="00000000">
            <w:pPr>
              <w:jc w:val="center"/>
              <w:textAlignment w:val="baseline"/>
              <w:rPr>
                <w:rFonts w:ascii="Times New Roman" w:hAnsi="Times New Roman"/>
                <w:szCs w:val="28"/>
              </w:rPr>
            </w:pPr>
            <w:r>
              <w:rPr>
                <w:rFonts w:ascii="Times New Roman" w:hAnsi="Times New Roman"/>
                <w:szCs w:val="28"/>
              </w:rPr>
              <w:t>10</w:t>
            </w:r>
          </w:p>
        </w:tc>
      </w:tr>
    </w:tbl>
    <w:p w14:paraId="4E523823" w14:textId="77777777" w:rsidR="00D86289" w:rsidRDefault="00D86289">
      <w:pPr>
        <w:ind w:firstLine="540"/>
        <w:rPr>
          <w:rFonts w:ascii="Times New Roman" w:hAnsi="Times New Roman" w:cs="Calibri"/>
        </w:rPr>
      </w:pPr>
    </w:p>
    <w:p w14:paraId="43406BFC" w14:textId="77777777" w:rsidR="00D86289" w:rsidRDefault="00000000">
      <w:pPr>
        <w:shd w:val="clear" w:color="auto" w:fill="FFFFFF"/>
        <w:textAlignment w:val="baseline"/>
        <w:rPr>
          <w:rFonts w:ascii="Times New Roman" w:hAnsi="Times New Roman"/>
          <w:spacing w:val="2"/>
        </w:rPr>
      </w:pPr>
      <w:r>
        <w:rPr>
          <w:rFonts w:ascii="Times New Roman" w:hAnsi="Times New Roman"/>
          <w:spacing w:val="2"/>
        </w:rPr>
        <w:t>Примечания:</w:t>
      </w:r>
    </w:p>
    <w:p w14:paraId="197B7126" w14:textId="77777777" w:rsidR="00D86289" w:rsidRDefault="00000000">
      <w:pPr>
        <w:shd w:val="clear" w:color="auto" w:fill="FFFFFF"/>
        <w:textAlignment w:val="baseline"/>
        <w:rPr>
          <w:rFonts w:ascii="Times New Roman" w:hAnsi="Times New Roman"/>
        </w:rPr>
      </w:pPr>
      <w:r>
        <w:rPr>
          <w:rFonts w:ascii="Times New Roman" w:hAnsi="Times New Roman"/>
          <w:spacing w:val="2"/>
        </w:rPr>
        <w:t>1. Приобъектные стоянки дошкольных образовательных учреждений и школ проектируются вне территории указанных учреждений на расстоянии от границ участка в соответствии с требованиями таблицы 86 Региональных нормативов Оренбургской области исходя из количества машино-мест.</w:t>
      </w:r>
    </w:p>
    <w:p w14:paraId="2FB08709" w14:textId="77777777" w:rsidR="00D86289" w:rsidRDefault="00000000">
      <w:pPr>
        <w:shd w:val="clear" w:color="auto" w:fill="FFFFFF"/>
        <w:textAlignment w:val="baseline"/>
        <w:rPr>
          <w:rFonts w:ascii="Times New Roman" w:hAnsi="Times New Roman"/>
        </w:rPr>
      </w:pPr>
      <w:r>
        <w:rPr>
          <w:rFonts w:ascii="Times New Roman" w:hAnsi="Times New Roman"/>
          <w:spacing w:val="2"/>
        </w:rPr>
        <w:t xml:space="preserve">2. При проектировании стоянок для обслуживания группы объектов с различным режимом суточного функционирования допускается снижение расчетного числа машино-мест по каждому объекту в отдельности на </w:t>
      </w:r>
      <w:r>
        <w:rPr>
          <w:rFonts w:ascii="Times New Roman" w:hAnsi="Times New Roman"/>
          <w:spacing w:val="2"/>
        </w:rPr>
        <w:lastRenderedPageBreak/>
        <w:t>10 - 15 %.</w:t>
      </w:r>
    </w:p>
    <w:p w14:paraId="22394202" w14:textId="77777777" w:rsidR="00D86289" w:rsidRDefault="00000000">
      <w:pPr>
        <w:shd w:val="clear" w:color="auto" w:fill="FFFFFF"/>
        <w:textAlignment w:val="baseline"/>
        <w:rPr>
          <w:rFonts w:ascii="Times New Roman" w:hAnsi="Times New Roman"/>
        </w:rPr>
      </w:pPr>
      <w:r>
        <w:rPr>
          <w:rFonts w:ascii="Times New Roman" w:hAnsi="Times New Roman"/>
          <w:spacing w:val="2"/>
        </w:rPr>
        <w:t>3.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14:paraId="09A6031F" w14:textId="77777777" w:rsidR="00D86289" w:rsidRDefault="00000000">
      <w:pPr>
        <w:shd w:val="clear" w:color="auto" w:fill="FFFFFF"/>
        <w:textAlignment w:val="baseline"/>
        <w:rPr>
          <w:rFonts w:ascii="Times New Roman" w:hAnsi="Times New Roman"/>
        </w:rPr>
      </w:pPr>
      <w:r>
        <w:rPr>
          <w:rFonts w:ascii="Times New Roman" w:hAnsi="Times New Roman"/>
          <w:spacing w:val="2"/>
        </w:rPr>
        <w:t>4. В городских округах и поселениях - центрах туризма следует предусматривать стоянки туристических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14:paraId="40D27F2C" w14:textId="77777777" w:rsidR="00D86289" w:rsidRDefault="00000000">
      <w:pPr>
        <w:shd w:val="clear" w:color="auto" w:fill="FFFFFF"/>
        <w:textAlignment w:val="baseline"/>
        <w:rPr>
          <w:rFonts w:ascii="Times New Roman" w:hAnsi="Times New Roman"/>
        </w:rPr>
      </w:pPr>
      <w:r>
        <w:rPr>
          <w:rFonts w:ascii="Times New Roman" w:hAnsi="Times New Roman"/>
          <w:spacing w:val="2"/>
        </w:rPr>
        <w:t>5. Число машино-мест следует принимать при уровнях автомобилизации, определенных на расчетный срок.</w:t>
      </w:r>
    </w:p>
    <w:p w14:paraId="66659CB0" w14:textId="77777777" w:rsidR="00D86289" w:rsidRDefault="00D86289">
      <w:pPr>
        <w:ind w:firstLine="540"/>
        <w:rPr>
          <w:rFonts w:ascii="Times New Roman" w:hAnsi="Times New Roman" w:cs="Calibri"/>
          <w:spacing w:val="2"/>
          <w:sz w:val="22"/>
          <w:szCs w:val="22"/>
        </w:rPr>
      </w:pPr>
    </w:p>
    <w:p w14:paraId="633906BE"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cs="Calibri"/>
          <w:sz w:val="22"/>
          <w:szCs w:val="22"/>
        </w:rPr>
        <w:t xml:space="preserve">5.4.36. </w:t>
      </w:r>
      <w:r>
        <w:rPr>
          <w:rFonts w:ascii="Times New Roman" w:hAnsi="Times New Roman"/>
          <w:spacing w:val="2"/>
          <w:sz w:val="22"/>
          <w:szCs w:val="22"/>
        </w:rPr>
        <w:t xml:space="preserve">Станции технического обслуживания автомобилей </w:t>
      </w:r>
      <w:r>
        <w:rPr>
          <w:rFonts w:ascii="Times New Roman" w:hAnsi="Times New Roman" w:cs="Calibri"/>
          <w:sz w:val="22"/>
          <w:szCs w:val="22"/>
        </w:rPr>
        <w:t>(далее - СТО) следует проектировать в соответствии с СП 42.13330.2011 из расчета один пост на</w:t>
      </w:r>
      <w:r>
        <w:rPr>
          <w:rFonts w:ascii="Times New Roman" w:hAnsi="Times New Roman"/>
          <w:spacing w:val="2"/>
          <w:sz w:val="22"/>
          <w:szCs w:val="22"/>
        </w:rPr>
        <w:t xml:space="preserve"> 200 легковых автомобилей, принимая размеры их земельных участков, га, для станций:</w:t>
      </w:r>
    </w:p>
    <w:p w14:paraId="1DC49C10"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 на 10 постов - 1,0;</w:t>
      </w:r>
    </w:p>
    <w:p w14:paraId="1AA3E104"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 на 15 постов - 1,5;</w:t>
      </w:r>
    </w:p>
    <w:p w14:paraId="1BFC09B5"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cs="Calibri"/>
          <w:sz w:val="22"/>
          <w:szCs w:val="22"/>
        </w:rPr>
        <w:t>Расстояния до жилых и общественных зданий от СТО принимаются согласно СанПиН 2.2.1/2.1.1.1200-03</w:t>
      </w:r>
      <w:r>
        <w:rPr>
          <w:rFonts w:ascii="Times New Roman" w:hAnsi="Times New Roman"/>
          <w:spacing w:val="2"/>
          <w:sz w:val="22"/>
          <w:szCs w:val="22"/>
        </w:rPr>
        <w:t xml:space="preserve"> по таблице 25.</w:t>
      </w:r>
    </w:p>
    <w:p w14:paraId="2F0D2186" w14:textId="77777777" w:rsidR="00D86289" w:rsidRDefault="00D86289">
      <w:pPr>
        <w:shd w:val="clear" w:color="auto" w:fill="FFFFFF"/>
        <w:ind w:firstLine="708"/>
        <w:textAlignment w:val="baseline"/>
        <w:rPr>
          <w:rFonts w:ascii="Times New Roman" w:hAnsi="Times New Roman"/>
          <w:spacing w:val="2"/>
          <w:szCs w:val="28"/>
        </w:rPr>
      </w:pPr>
    </w:p>
    <w:p w14:paraId="25CBD112" w14:textId="77777777" w:rsidR="00D86289" w:rsidRDefault="00000000">
      <w:pPr>
        <w:shd w:val="clear" w:color="auto" w:fill="FFFFFF"/>
        <w:textAlignment w:val="baseline"/>
        <w:rPr>
          <w:rFonts w:ascii="Times New Roman" w:hAnsi="Times New Roman"/>
          <w:spacing w:val="2"/>
          <w:szCs w:val="28"/>
        </w:rPr>
      </w:pPr>
      <w:r>
        <w:rPr>
          <w:rFonts w:ascii="Times New Roman" w:hAnsi="Times New Roman"/>
          <w:spacing w:val="2"/>
          <w:szCs w:val="28"/>
        </w:rPr>
        <w:t>Таблица 25</w:t>
      </w:r>
    </w:p>
    <w:tbl>
      <w:tblPr>
        <w:tblW w:w="9214" w:type="dxa"/>
        <w:tblLayout w:type="fixed"/>
        <w:tblCellMar>
          <w:left w:w="0" w:type="dxa"/>
          <w:right w:w="0" w:type="dxa"/>
        </w:tblCellMar>
        <w:tblLook w:val="04A0" w:firstRow="1" w:lastRow="0" w:firstColumn="1" w:lastColumn="0" w:noHBand="0" w:noVBand="1"/>
      </w:tblPr>
      <w:tblGrid>
        <w:gridCol w:w="6800"/>
        <w:gridCol w:w="2414"/>
      </w:tblGrid>
      <w:tr w:rsidR="00D86289" w14:paraId="318D259F" w14:textId="77777777">
        <w:trPr>
          <w:trHeight w:val="23"/>
        </w:trPr>
        <w:tc>
          <w:tcPr>
            <w:tcW w:w="6799" w:type="dxa"/>
          </w:tcPr>
          <w:p w14:paraId="17206CA5" w14:textId="77777777" w:rsidR="00D86289" w:rsidRDefault="00D86289">
            <w:pPr>
              <w:snapToGrid w:val="0"/>
              <w:rPr>
                <w:rFonts w:ascii="Times New Roman" w:hAnsi="Times New Roman"/>
                <w:szCs w:val="28"/>
              </w:rPr>
            </w:pPr>
          </w:p>
        </w:tc>
        <w:tc>
          <w:tcPr>
            <w:tcW w:w="2414" w:type="dxa"/>
          </w:tcPr>
          <w:p w14:paraId="51F4A5E5" w14:textId="77777777" w:rsidR="00D86289" w:rsidRDefault="00D86289">
            <w:pPr>
              <w:snapToGrid w:val="0"/>
              <w:rPr>
                <w:rFonts w:ascii="Times New Roman" w:hAnsi="Times New Roman"/>
                <w:szCs w:val="28"/>
              </w:rPr>
            </w:pPr>
          </w:p>
        </w:tc>
      </w:tr>
      <w:tr w:rsidR="00D86289" w14:paraId="2C9521B6" w14:textId="77777777">
        <w:tc>
          <w:tcPr>
            <w:tcW w:w="6799"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0EE92007" w14:textId="77777777" w:rsidR="00D86289" w:rsidRDefault="00000000">
            <w:pPr>
              <w:textAlignment w:val="baseline"/>
              <w:rPr>
                <w:rFonts w:ascii="Times New Roman" w:hAnsi="Times New Roman"/>
                <w:szCs w:val="28"/>
              </w:rPr>
            </w:pPr>
            <w:r>
              <w:rPr>
                <w:rFonts w:ascii="Times New Roman" w:hAnsi="Times New Roman"/>
                <w:szCs w:val="28"/>
              </w:rPr>
              <w:t>Станции технического обслуживания</w:t>
            </w:r>
          </w:p>
        </w:tc>
        <w:tc>
          <w:tcPr>
            <w:tcW w:w="2414"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207E692A" w14:textId="77777777" w:rsidR="00D86289" w:rsidRDefault="00000000">
            <w:pPr>
              <w:textAlignment w:val="baseline"/>
              <w:rPr>
                <w:rFonts w:ascii="Times New Roman" w:hAnsi="Times New Roman"/>
                <w:szCs w:val="28"/>
              </w:rPr>
            </w:pPr>
            <w:r>
              <w:rPr>
                <w:rFonts w:ascii="Times New Roman" w:hAnsi="Times New Roman"/>
                <w:szCs w:val="28"/>
              </w:rPr>
              <w:t>Расстояние, м, </w:t>
            </w:r>
            <w:r>
              <w:rPr>
                <w:rFonts w:ascii="Times New Roman" w:hAnsi="Times New Roman"/>
                <w:szCs w:val="28"/>
              </w:rPr>
              <w:br/>
              <w:t>не менее</w:t>
            </w:r>
          </w:p>
        </w:tc>
      </w:tr>
      <w:tr w:rsidR="00D86289" w14:paraId="23E958F3" w14:textId="77777777">
        <w:tc>
          <w:tcPr>
            <w:tcW w:w="6799"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703B1875" w14:textId="77777777" w:rsidR="00D86289" w:rsidRDefault="00000000">
            <w:pPr>
              <w:textAlignment w:val="baseline"/>
              <w:rPr>
                <w:rFonts w:ascii="Times New Roman" w:hAnsi="Times New Roman"/>
                <w:szCs w:val="28"/>
              </w:rPr>
            </w:pPr>
            <w:r>
              <w:rPr>
                <w:rFonts w:ascii="Times New Roman" w:hAnsi="Times New Roman"/>
                <w:szCs w:val="28"/>
              </w:rPr>
              <w:t>Легковых автомобилей до 5 постов (без малярно-жестяных</w:t>
            </w:r>
            <w:r>
              <w:rPr>
                <w:rFonts w:ascii="Times New Roman" w:hAnsi="Times New Roman"/>
                <w:szCs w:val="28"/>
              </w:rPr>
              <w:br/>
              <w:t>работ)</w:t>
            </w:r>
          </w:p>
        </w:tc>
        <w:tc>
          <w:tcPr>
            <w:tcW w:w="2414"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26263C70" w14:textId="77777777" w:rsidR="00D86289" w:rsidRDefault="00000000">
            <w:pPr>
              <w:textAlignment w:val="baseline"/>
              <w:rPr>
                <w:rFonts w:ascii="Times New Roman" w:hAnsi="Times New Roman"/>
                <w:szCs w:val="28"/>
              </w:rPr>
            </w:pPr>
            <w:r>
              <w:rPr>
                <w:rFonts w:ascii="Times New Roman" w:hAnsi="Times New Roman"/>
                <w:szCs w:val="28"/>
              </w:rPr>
              <w:t>50</w:t>
            </w:r>
          </w:p>
        </w:tc>
      </w:tr>
      <w:tr w:rsidR="00D86289" w14:paraId="1F80A1D8" w14:textId="77777777">
        <w:tc>
          <w:tcPr>
            <w:tcW w:w="6799"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4A0627F6" w14:textId="77777777" w:rsidR="00D86289" w:rsidRDefault="00000000">
            <w:pPr>
              <w:textAlignment w:val="baseline"/>
              <w:rPr>
                <w:rFonts w:ascii="Times New Roman" w:hAnsi="Times New Roman"/>
                <w:szCs w:val="28"/>
              </w:rPr>
            </w:pPr>
            <w:r>
              <w:rPr>
                <w:rFonts w:ascii="Times New Roman" w:hAnsi="Times New Roman"/>
                <w:szCs w:val="28"/>
              </w:rPr>
              <w:t>Легковых, грузовых автомобилей до 10 постов</w:t>
            </w:r>
          </w:p>
        </w:tc>
        <w:tc>
          <w:tcPr>
            <w:tcW w:w="2414"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6937DF5B" w14:textId="77777777" w:rsidR="00D86289" w:rsidRDefault="00000000">
            <w:pPr>
              <w:textAlignment w:val="baseline"/>
              <w:rPr>
                <w:rFonts w:ascii="Times New Roman" w:hAnsi="Times New Roman"/>
                <w:szCs w:val="28"/>
              </w:rPr>
            </w:pPr>
            <w:r>
              <w:rPr>
                <w:rFonts w:ascii="Times New Roman" w:hAnsi="Times New Roman"/>
                <w:szCs w:val="28"/>
              </w:rPr>
              <w:t>100</w:t>
            </w:r>
          </w:p>
        </w:tc>
      </w:tr>
      <w:tr w:rsidR="00D86289" w14:paraId="603756F2" w14:textId="77777777">
        <w:tc>
          <w:tcPr>
            <w:tcW w:w="6799"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24CD91A5" w14:textId="77777777" w:rsidR="00D86289" w:rsidRDefault="00000000">
            <w:pPr>
              <w:textAlignment w:val="baseline"/>
              <w:rPr>
                <w:rFonts w:ascii="Times New Roman" w:hAnsi="Times New Roman"/>
                <w:szCs w:val="28"/>
              </w:rPr>
            </w:pPr>
            <w:r>
              <w:rPr>
                <w:rFonts w:ascii="Times New Roman" w:hAnsi="Times New Roman"/>
                <w:szCs w:val="28"/>
              </w:rPr>
              <w:t>Грузовых автомобилей</w:t>
            </w:r>
          </w:p>
        </w:tc>
        <w:tc>
          <w:tcPr>
            <w:tcW w:w="2414"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7D5926ED" w14:textId="77777777" w:rsidR="00D86289" w:rsidRDefault="00000000">
            <w:pPr>
              <w:textAlignment w:val="baseline"/>
              <w:rPr>
                <w:rFonts w:ascii="Times New Roman" w:hAnsi="Times New Roman"/>
                <w:szCs w:val="28"/>
              </w:rPr>
            </w:pPr>
            <w:r>
              <w:rPr>
                <w:rFonts w:ascii="Times New Roman" w:hAnsi="Times New Roman"/>
                <w:szCs w:val="28"/>
              </w:rPr>
              <w:t>300</w:t>
            </w:r>
          </w:p>
        </w:tc>
      </w:tr>
      <w:tr w:rsidR="00D86289" w14:paraId="1BC6D592" w14:textId="77777777">
        <w:tc>
          <w:tcPr>
            <w:tcW w:w="6799"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460F5DB4" w14:textId="77777777" w:rsidR="00D86289" w:rsidRDefault="00000000">
            <w:pPr>
              <w:textAlignment w:val="baseline"/>
              <w:rPr>
                <w:rFonts w:ascii="Times New Roman" w:hAnsi="Times New Roman"/>
                <w:szCs w:val="28"/>
              </w:rPr>
            </w:pPr>
            <w:r>
              <w:rPr>
                <w:rFonts w:ascii="Times New Roman" w:hAnsi="Times New Roman"/>
                <w:szCs w:val="28"/>
              </w:rPr>
              <w:t>Автомобилей и техники сельскохозяйственного назначения</w:t>
            </w:r>
          </w:p>
        </w:tc>
        <w:tc>
          <w:tcPr>
            <w:tcW w:w="2414"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568A896C" w14:textId="77777777" w:rsidR="00D86289" w:rsidRDefault="00000000">
            <w:pPr>
              <w:textAlignment w:val="baseline"/>
              <w:rPr>
                <w:rFonts w:ascii="Times New Roman" w:hAnsi="Times New Roman"/>
                <w:szCs w:val="28"/>
              </w:rPr>
            </w:pPr>
            <w:r>
              <w:rPr>
                <w:rFonts w:ascii="Times New Roman" w:hAnsi="Times New Roman"/>
                <w:szCs w:val="28"/>
              </w:rPr>
              <w:t>100</w:t>
            </w:r>
          </w:p>
        </w:tc>
      </w:tr>
    </w:tbl>
    <w:p w14:paraId="35FBF3A4" w14:textId="77777777" w:rsidR="00D86289" w:rsidRDefault="00D86289">
      <w:pPr>
        <w:ind w:firstLine="708"/>
        <w:rPr>
          <w:rFonts w:ascii="Times New Roman" w:hAnsi="Times New Roman" w:cs="Calibri"/>
        </w:rPr>
      </w:pPr>
    </w:p>
    <w:p w14:paraId="1DBEBDDC" w14:textId="77777777" w:rsidR="00D86289" w:rsidRDefault="00D86289">
      <w:pPr>
        <w:ind w:firstLine="708"/>
        <w:rPr>
          <w:rFonts w:ascii="Times New Roman" w:hAnsi="Times New Roman" w:cs="Calibri"/>
          <w:sz w:val="2"/>
          <w:szCs w:val="2"/>
        </w:rPr>
      </w:pPr>
    </w:p>
    <w:p w14:paraId="39866E40"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cs="Calibri"/>
          <w:sz w:val="22"/>
          <w:szCs w:val="22"/>
        </w:rPr>
        <w:t xml:space="preserve">5.4.37. </w:t>
      </w:r>
      <w:r>
        <w:rPr>
          <w:rFonts w:ascii="Times New Roman" w:hAnsi="Times New Roman"/>
          <w:spacing w:val="2"/>
          <w:sz w:val="22"/>
          <w:szCs w:val="22"/>
        </w:rPr>
        <w:t>Автозаправочные станции (АЗС) следует проектировать из расчета одна топливо-раздаточная колонка на 1200 легковых автомобилей, принимая размеры их земельных участков, га, для станций:</w:t>
      </w:r>
    </w:p>
    <w:p w14:paraId="7540521B"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 на 2 колонки - 0,1;</w:t>
      </w:r>
    </w:p>
    <w:p w14:paraId="3F9AD33D"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 на 5 колонок - 0,2;</w:t>
      </w:r>
    </w:p>
    <w:p w14:paraId="31A6A7B3"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 на 7 колонок - 0,3;</w:t>
      </w:r>
    </w:p>
    <w:p w14:paraId="617C3E04"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 на 9 колонок - 0,35;</w:t>
      </w:r>
    </w:p>
    <w:p w14:paraId="7663FDEF"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 на 11 колонок - 0,4.</w:t>
      </w:r>
    </w:p>
    <w:p w14:paraId="7511BBE6" w14:textId="77777777" w:rsidR="00D86289" w:rsidRDefault="00000000">
      <w:pPr>
        <w:ind w:firstLine="708"/>
        <w:rPr>
          <w:rFonts w:ascii="Times New Roman" w:hAnsi="Times New Roman"/>
          <w:sz w:val="22"/>
          <w:szCs w:val="22"/>
        </w:rPr>
      </w:pPr>
      <w:r>
        <w:rPr>
          <w:rFonts w:ascii="Times New Roman" w:hAnsi="Times New Roman"/>
          <w:spacing w:val="2"/>
          <w:sz w:val="22"/>
          <w:szCs w:val="22"/>
        </w:rPr>
        <w:t xml:space="preserve">Расстояния от АЗС до объектов, к ним не относящихся, следует принимать в соответствии с требованиями СанПиН 2.2.1/2.1.1.1200-03, </w:t>
      </w:r>
      <w:r>
        <w:rPr>
          <w:rFonts w:ascii="Times New Roman" w:hAnsi="Times New Roman" w:cs="Calibri"/>
          <w:sz w:val="22"/>
          <w:szCs w:val="22"/>
        </w:rPr>
        <w:t>СП 42.13330.2011 и НПБ 111-98*, СП 156.13130.2014.</w:t>
      </w:r>
    </w:p>
    <w:p w14:paraId="44624CFB" w14:textId="77777777" w:rsidR="00D86289" w:rsidRDefault="00000000">
      <w:pPr>
        <w:ind w:firstLine="708"/>
        <w:rPr>
          <w:rFonts w:ascii="Times New Roman" w:hAnsi="Times New Roman"/>
          <w:sz w:val="22"/>
          <w:szCs w:val="22"/>
        </w:rPr>
      </w:pPr>
      <w:r>
        <w:rPr>
          <w:rFonts w:ascii="Times New Roman" w:hAnsi="Times New Roman" w:cs="Calibri"/>
          <w:sz w:val="22"/>
          <w:szCs w:val="22"/>
        </w:rPr>
        <w:t>Расстояния от АЗС с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по СанПиН 2.2.1/2.1.1.1200-03. Указанное расстояние следует определять от топливораздаточных колонок и подземных резервуаров для хранения жидкого топлива.</w:t>
      </w:r>
    </w:p>
    <w:p w14:paraId="0A301EB7" w14:textId="77777777" w:rsidR="00D86289" w:rsidRDefault="00D86289">
      <w:pPr>
        <w:ind w:firstLine="708"/>
        <w:rPr>
          <w:rFonts w:ascii="Times New Roman" w:hAnsi="Times New Roman" w:cs="Calibri"/>
        </w:rPr>
      </w:pPr>
    </w:p>
    <w:p w14:paraId="73170AAD" w14:textId="77777777" w:rsidR="00D86289" w:rsidRDefault="00000000">
      <w:pPr>
        <w:pStyle w:val="2"/>
      </w:pPr>
      <w:bookmarkStart w:id="25" w:name="__RefHeading___Toc397332357"/>
      <w:bookmarkEnd w:id="25"/>
      <w:r>
        <w:rPr>
          <w:rStyle w:val="220"/>
          <w:color w:val="111111"/>
        </w:rPr>
        <w:t>5.5. Параметры зон планируемого размещения объектов капитального строительства инженерной инфраструктуры</w:t>
      </w:r>
    </w:p>
    <w:p w14:paraId="56017187" w14:textId="77777777" w:rsidR="00D86289" w:rsidRDefault="00000000">
      <w:pPr>
        <w:ind w:firstLine="708"/>
        <w:rPr>
          <w:rFonts w:ascii="Times New Roman" w:hAnsi="Times New Roman"/>
          <w:sz w:val="22"/>
          <w:szCs w:val="22"/>
          <w:u w:val="single"/>
        </w:rPr>
      </w:pPr>
      <w:r>
        <w:rPr>
          <w:rFonts w:ascii="Times New Roman" w:hAnsi="Times New Roman"/>
          <w:sz w:val="22"/>
          <w:szCs w:val="22"/>
          <w:u w:val="single"/>
        </w:rPr>
        <w:t>Общие принципы организации системы инженерного оборудования</w:t>
      </w:r>
    </w:p>
    <w:p w14:paraId="106D2A6D" w14:textId="77777777" w:rsidR="00D86289" w:rsidRDefault="00000000">
      <w:pPr>
        <w:ind w:firstLine="708"/>
        <w:rPr>
          <w:rFonts w:ascii="Times New Roman" w:hAnsi="Times New Roman"/>
          <w:sz w:val="22"/>
          <w:szCs w:val="22"/>
        </w:rPr>
      </w:pPr>
      <w:r>
        <w:rPr>
          <w:rFonts w:ascii="Times New Roman" w:hAnsi="Times New Roman" w:cs="Calibri"/>
          <w:sz w:val="22"/>
          <w:szCs w:val="22"/>
        </w:rPr>
        <w:t>5.5.1. При проектировании инженерных сетей и сооружений особое внимание должно быть уделено изучению:</w:t>
      </w:r>
    </w:p>
    <w:p w14:paraId="47015E08" w14:textId="77777777" w:rsidR="00D86289" w:rsidRDefault="00000000">
      <w:pPr>
        <w:rPr>
          <w:rFonts w:ascii="Times New Roman" w:hAnsi="Times New Roman"/>
          <w:sz w:val="22"/>
          <w:szCs w:val="22"/>
        </w:rPr>
      </w:pPr>
      <w:r>
        <w:rPr>
          <w:rFonts w:ascii="Times New Roman" w:hAnsi="Times New Roman" w:cs="Calibri"/>
          <w:sz w:val="22"/>
          <w:szCs w:val="22"/>
        </w:rPr>
        <w:t>- теплового взаимовлияния инженерных коммуникаций зданий на всей застраиваемой территории с оценкой возможных нарушений эксплуатационной надежности;</w:t>
      </w:r>
    </w:p>
    <w:p w14:paraId="1A8128DB" w14:textId="77777777" w:rsidR="00D86289" w:rsidRDefault="00000000">
      <w:pPr>
        <w:rPr>
          <w:rFonts w:ascii="Times New Roman" w:hAnsi="Times New Roman"/>
          <w:sz w:val="22"/>
          <w:szCs w:val="22"/>
        </w:rPr>
      </w:pPr>
      <w:r>
        <w:rPr>
          <w:rFonts w:ascii="Times New Roman" w:hAnsi="Times New Roman" w:cs="Calibri"/>
          <w:sz w:val="22"/>
          <w:szCs w:val="22"/>
        </w:rPr>
        <w:t>- возможного изменения уровня грунтовых вод и влияния этих изменений на эксплуатационную надежность сетей;</w:t>
      </w:r>
    </w:p>
    <w:p w14:paraId="68092C21" w14:textId="77777777" w:rsidR="00D86289" w:rsidRDefault="00000000">
      <w:pPr>
        <w:rPr>
          <w:rFonts w:ascii="Times New Roman" w:hAnsi="Times New Roman" w:cs="Calibri"/>
          <w:sz w:val="22"/>
          <w:szCs w:val="22"/>
        </w:rPr>
      </w:pPr>
      <w:r>
        <w:rPr>
          <w:rFonts w:ascii="Times New Roman" w:hAnsi="Times New Roman" w:cs="Calibri"/>
          <w:sz w:val="22"/>
          <w:szCs w:val="22"/>
        </w:rPr>
        <w:t>- изменения степени пучинистости грунтов.</w:t>
      </w:r>
    </w:p>
    <w:p w14:paraId="42EECE45" w14:textId="77777777" w:rsidR="00D86289" w:rsidRDefault="00000000">
      <w:pPr>
        <w:ind w:firstLine="708"/>
        <w:rPr>
          <w:rFonts w:ascii="Times New Roman" w:hAnsi="Times New Roman"/>
          <w:sz w:val="22"/>
          <w:szCs w:val="22"/>
        </w:rPr>
      </w:pPr>
      <w:r>
        <w:rPr>
          <w:rFonts w:ascii="Times New Roman" w:hAnsi="Times New Roman" w:cs="Calibri"/>
          <w:sz w:val="22"/>
          <w:szCs w:val="22"/>
        </w:rPr>
        <w:t>5.5.2. Для определения температурного режима инженерных сетей и сооружений, окружающих их грунтов необходимо выполнять теплотехнические расчеты.</w:t>
      </w:r>
    </w:p>
    <w:p w14:paraId="5E6C1690" w14:textId="77777777" w:rsidR="00D86289" w:rsidRDefault="00000000">
      <w:pPr>
        <w:ind w:firstLine="708"/>
        <w:rPr>
          <w:rFonts w:ascii="Times New Roman" w:hAnsi="Times New Roman"/>
          <w:sz w:val="22"/>
          <w:szCs w:val="22"/>
        </w:rPr>
      </w:pPr>
      <w:r>
        <w:rPr>
          <w:rFonts w:ascii="Times New Roman" w:hAnsi="Times New Roman" w:cs="Calibri"/>
          <w:sz w:val="22"/>
          <w:szCs w:val="22"/>
        </w:rPr>
        <w:t>5.5.3. В состав проекта сложных объектов систем инженерного оборудования следует включать инструкцию по проведению в период эксплуатации регулирования теплового режима коммуникаций и наблюдения за состоянием грунта в основании на отдельных участках сети и сооружений с наиболее неблагоприятными условиями.</w:t>
      </w:r>
    </w:p>
    <w:p w14:paraId="73AA88EC" w14:textId="77777777" w:rsidR="00D86289" w:rsidRDefault="00000000">
      <w:pPr>
        <w:ind w:firstLine="708"/>
        <w:rPr>
          <w:rFonts w:ascii="Times New Roman" w:hAnsi="Times New Roman"/>
          <w:sz w:val="22"/>
          <w:szCs w:val="22"/>
        </w:rPr>
      </w:pPr>
      <w:r>
        <w:rPr>
          <w:rFonts w:ascii="Times New Roman" w:hAnsi="Times New Roman" w:cs="Calibri"/>
          <w:sz w:val="22"/>
          <w:szCs w:val="22"/>
        </w:rPr>
        <w:lastRenderedPageBreak/>
        <w:t>5.5.4. Проектирование систем водоснабжения, канализации, теплоснабжения, электроснабжения и газоснабжения населенных пунктов следует вести на основе схем водоснабжения, канализации, энергоснабжения, разработанных и утвержденных в установленном порядке. В схеме должны быть решены принципиальные вопросы технологии, мощности, размеров сетей, даны рекомендации по очередности осуществления схемы (при наличии такой схемы каждый этап проектирования может представлять собой самостоятельное законченное решение и в то же время органично вписываться в общую перспективу развития населенного пункта).</w:t>
      </w:r>
    </w:p>
    <w:p w14:paraId="7053B42D" w14:textId="77777777" w:rsidR="00D86289" w:rsidRDefault="00000000">
      <w:pPr>
        <w:ind w:firstLine="708"/>
        <w:rPr>
          <w:rFonts w:ascii="Times New Roman" w:hAnsi="Times New Roman"/>
          <w:sz w:val="22"/>
          <w:szCs w:val="22"/>
        </w:rPr>
      </w:pPr>
      <w:r>
        <w:rPr>
          <w:rFonts w:ascii="Times New Roman" w:hAnsi="Times New Roman" w:cs="Calibri"/>
          <w:sz w:val="22"/>
          <w:szCs w:val="22"/>
        </w:rPr>
        <w:t>5.5.5. Новые районы должны обеспечиваться инженерными системами водоснабжения, водоотведения, теплоснабжения, электроснабжения, газоснабжения, связи и диспетчеризации, разрабатываемыми на основе генеральных планов, планов развития отдельных видов инженерных систем.</w:t>
      </w:r>
    </w:p>
    <w:p w14:paraId="563418A9" w14:textId="77777777" w:rsidR="00D86289" w:rsidRDefault="00000000">
      <w:pPr>
        <w:ind w:firstLine="708"/>
        <w:rPr>
          <w:rFonts w:ascii="Times New Roman" w:hAnsi="Times New Roman"/>
          <w:sz w:val="22"/>
          <w:szCs w:val="22"/>
        </w:rPr>
      </w:pPr>
      <w:r>
        <w:rPr>
          <w:rFonts w:ascii="Times New Roman" w:hAnsi="Times New Roman" w:cs="Calibri"/>
          <w:sz w:val="22"/>
          <w:szCs w:val="22"/>
        </w:rPr>
        <w:t xml:space="preserve">5.5.6. При проектировании сетей и сооружений водоснабжения, канализации, тепло-, газоснабжения, электроснабжения следует руководствоваться соответственно СП 31.13330.2012, СП 32.13330.2012, СП 124.13330.2012, СП 61.13330.2012, СП 60.13330.2012, </w:t>
      </w:r>
      <w:r>
        <w:rPr>
          <w:rFonts w:ascii="Times New Roman" w:hAnsi="Times New Roman"/>
          <w:sz w:val="22"/>
          <w:szCs w:val="22"/>
          <w:shd w:val="clear" w:color="auto" w:fill="FFFFFF"/>
        </w:rPr>
        <w:t>СП 2.13130.2012</w:t>
      </w:r>
      <w:r>
        <w:rPr>
          <w:rFonts w:ascii="Times New Roman" w:hAnsi="Times New Roman"/>
          <w:sz w:val="22"/>
          <w:szCs w:val="22"/>
        </w:rPr>
        <w:t xml:space="preserve">, </w:t>
      </w:r>
      <w:r>
        <w:rPr>
          <w:rFonts w:ascii="Times New Roman" w:hAnsi="Times New Roman" w:cs="Calibri"/>
          <w:sz w:val="22"/>
          <w:szCs w:val="22"/>
        </w:rPr>
        <w:t>СП 50.13330.2012, СП 89.13330.2012, СП 41-108-2004, СП 41-101-95, с обязательным выполнением требований настоящих нормативов градостроительного проектирования.</w:t>
      </w:r>
    </w:p>
    <w:p w14:paraId="27A2DE0B" w14:textId="77777777" w:rsidR="00D86289" w:rsidRDefault="00000000">
      <w:pPr>
        <w:ind w:firstLine="708"/>
        <w:rPr>
          <w:rFonts w:ascii="Times New Roman" w:hAnsi="Times New Roman"/>
          <w:sz w:val="22"/>
          <w:szCs w:val="22"/>
        </w:rPr>
      </w:pPr>
      <w:r>
        <w:rPr>
          <w:rFonts w:ascii="Times New Roman" w:hAnsi="Times New Roman" w:cs="Calibri"/>
          <w:sz w:val="22"/>
          <w:szCs w:val="22"/>
        </w:rPr>
        <w:t>Сооружения для инженерного оборудования следует применять, как правило, заводского изготовления в комплектно-блочном исполнении и возможно большей заводской готовности, с учетом соблюдения требований огнестойкости и долговечности сооружений.</w:t>
      </w:r>
    </w:p>
    <w:p w14:paraId="2E2D0CE3" w14:textId="77777777" w:rsidR="00D86289" w:rsidRDefault="00000000">
      <w:pPr>
        <w:ind w:firstLine="708"/>
        <w:rPr>
          <w:rFonts w:ascii="Times New Roman" w:hAnsi="Times New Roman"/>
          <w:sz w:val="22"/>
          <w:szCs w:val="22"/>
        </w:rPr>
      </w:pPr>
      <w:r>
        <w:rPr>
          <w:rFonts w:ascii="Times New Roman" w:hAnsi="Times New Roman" w:cs="Calibri"/>
          <w:sz w:val="22"/>
          <w:szCs w:val="22"/>
        </w:rPr>
        <w:t>5.5.7. Инженерные системы следует рассчитывать исходя из соответствующих нормативов, численности населения, принятой на расчетный срок, и расчетной общей площади жилой застройки, определяемой планировочной документацией.</w:t>
      </w:r>
    </w:p>
    <w:p w14:paraId="11541F7C" w14:textId="77777777" w:rsidR="00D86289" w:rsidRDefault="00000000">
      <w:pPr>
        <w:ind w:firstLine="708"/>
        <w:rPr>
          <w:rFonts w:ascii="Times New Roman" w:hAnsi="Times New Roman"/>
          <w:sz w:val="22"/>
          <w:szCs w:val="22"/>
        </w:rPr>
      </w:pPr>
      <w:r>
        <w:rPr>
          <w:rFonts w:ascii="Times New Roman" w:hAnsi="Times New Roman" w:cs="Calibri"/>
          <w:sz w:val="22"/>
          <w:szCs w:val="22"/>
        </w:rPr>
        <w:t>5.5.8. Прокладку инженерных сетей, обслуживающих район, как правило, следует производить в соответствующих технических зонах улиц и проездов. Допускается прохождение сетей через кварталы в специально выделенных зонах, являющихся муниципальной собственностью. Габариты технических зон устанавливаются в зависимости от конкретных видов инженерных сетей, прокладываемых в них.</w:t>
      </w:r>
    </w:p>
    <w:p w14:paraId="6348824E" w14:textId="77777777" w:rsidR="00D86289" w:rsidRDefault="00000000">
      <w:pPr>
        <w:ind w:firstLine="708"/>
        <w:rPr>
          <w:rFonts w:ascii="Times New Roman" w:hAnsi="Times New Roman"/>
          <w:sz w:val="22"/>
          <w:szCs w:val="22"/>
        </w:rPr>
      </w:pPr>
      <w:r>
        <w:rPr>
          <w:rFonts w:ascii="Times New Roman" w:hAnsi="Times New Roman" w:cs="Calibri"/>
          <w:sz w:val="22"/>
          <w:szCs w:val="22"/>
        </w:rPr>
        <w:t>5.5.9. Внутриквартальные инженерные сети и сооружения на них размещаются в технических зонах, определяемых между участками, отводимыми под застройку. Возможно прохождение сетей через застраиваемые участки при обязательном обеспечении сервитута на зоны их прокладки. Это же условие распространяется на участки инженерных сетей, обеспечивающих подключение зданий к распределительным сетям квартала и сооружениям на них.</w:t>
      </w:r>
    </w:p>
    <w:p w14:paraId="6FBBD542" w14:textId="77777777" w:rsidR="00D86289" w:rsidRDefault="00D86289">
      <w:pPr>
        <w:ind w:firstLine="540"/>
        <w:rPr>
          <w:rFonts w:ascii="Times New Roman" w:hAnsi="Times New Roman" w:cs="Calibri"/>
          <w:sz w:val="22"/>
          <w:szCs w:val="22"/>
        </w:rPr>
      </w:pPr>
    </w:p>
    <w:p w14:paraId="13F12689" w14:textId="77777777" w:rsidR="00D86289" w:rsidRDefault="00000000">
      <w:pPr>
        <w:ind w:firstLine="708"/>
        <w:rPr>
          <w:rFonts w:ascii="Times New Roman" w:hAnsi="Times New Roman"/>
          <w:sz w:val="22"/>
          <w:szCs w:val="22"/>
          <w:u w:val="single"/>
        </w:rPr>
      </w:pPr>
      <w:r>
        <w:rPr>
          <w:rFonts w:ascii="Times New Roman" w:hAnsi="Times New Roman"/>
          <w:sz w:val="22"/>
          <w:szCs w:val="22"/>
          <w:u w:val="single"/>
        </w:rPr>
        <w:t>Водоснабжение</w:t>
      </w:r>
    </w:p>
    <w:p w14:paraId="25601C6E"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cs="Calibri"/>
          <w:sz w:val="22"/>
          <w:szCs w:val="22"/>
        </w:rPr>
        <w:t xml:space="preserve">5.5.10. </w:t>
      </w:r>
      <w:r>
        <w:rPr>
          <w:rFonts w:ascii="Times New Roman" w:hAnsi="Times New Roman"/>
          <w:spacing w:val="2"/>
          <w:sz w:val="22"/>
          <w:szCs w:val="22"/>
        </w:rPr>
        <w:t>Расчетное среднесуточное водопотребление городских округов и поселений определяется как сумма расходов воды на хозяйственно-бытовые нужды и нужды промышленных предприятий, с учетом расхода воды на поливку.</w:t>
      </w:r>
    </w:p>
    <w:p w14:paraId="732F6673"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Расход воды на хозяйственно-бытовые нужды определяется с учетом расхода воды по отдельным объектам различных категорий потребителей в соответствии с приложением 12 к региональным нормативам градостроительного проектирования Оренбургской области.</w:t>
      </w:r>
    </w:p>
    <w:p w14:paraId="7C7A3658" w14:textId="77777777" w:rsidR="00D86289" w:rsidRDefault="00000000">
      <w:pPr>
        <w:shd w:val="clear" w:color="auto" w:fill="FFFFFF"/>
        <w:ind w:firstLine="708"/>
        <w:textAlignment w:val="baseline"/>
        <w:rPr>
          <w:rFonts w:ascii="Times New Roman" w:hAnsi="Times New Roman"/>
          <w:spacing w:val="2"/>
          <w:sz w:val="22"/>
          <w:szCs w:val="22"/>
        </w:rPr>
      </w:pPr>
      <w:r>
        <w:rPr>
          <w:rFonts w:ascii="Times New Roman" w:hAnsi="Times New Roman"/>
          <w:spacing w:val="2"/>
          <w:sz w:val="22"/>
          <w:szCs w:val="22"/>
        </w:rPr>
        <w:t>Расчетные показатели применяются для предварительных расчетов объема водопотребления.</w:t>
      </w:r>
    </w:p>
    <w:p w14:paraId="7783D5D0"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Расход воды на производственные нужды, а также наружное пожаротушение определяется в соответствии с требованиями СП 31.13330.2012.</w:t>
      </w:r>
    </w:p>
    <w:p w14:paraId="17AE728B"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cs="Calibri"/>
          <w:sz w:val="22"/>
          <w:szCs w:val="22"/>
        </w:rPr>
        <w:t xml:space="preserve">5.5.11. </w:t>
      </w:r>
      <w:r>
        <w:rPr>
          <w:rFonts w:ascii="Times New Roman" w:hAnsi="Times New Roman"/>
          <w:spacing w:val="2"/>
          <w:sz w:val="22"/>
          <w:szCs w:val="22"/>
        </w:rPr>
        <w:t>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w:t>
      </w:r>
    </w:p>
    <w:p w14:paraId="1A6CFA37"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cs="Calibri"/>
          <w:sz w:val="22"/>
          <w:szCs w:val="22"/>
        </w:rPr>
        <w:t xml:space="preserve">5.5.12. </w:t>
      </w:r>
      <w:r>
        <w:rPr>
          <w:rFonts w:ascii="Times New Roman" w:hAnsi="Times New Roman"/>
          <w:spacing w:val="2"/>
          <w:sz w:val="22"/>
          <w:szCs w:val="22"/>
        </w:rPr>
        <w:t>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14:paraId="61C7E0E7"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В качестве источника водоснабжения следует рассматривать водотоки (реки, каналы), водоемы (озера, водохранилища, пруды), подземные воды (водоносные пласты, подрусловые и другие воды).</w:t>
      </w:r>
    </w:p>
    <w:p w14:paraId="4C0BDE5A"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14:paraId="7E5DF3C4" w14:textId="77777777" w:rsidR="00D86289" w:rsidRDefault="00000000">
      <w:pPr>
        <w:rPr>
          <w:rFonts w:ascii="Times New Roman" w:hAnsi="Times New Roman"/>
          <w:sz w:val="22"/>
          <w:szCs w:val="22"/>
        </w:rPr>
      </w:pPr>
      <w:r>
        <w:rPr>
          <w:rFonts w:ascii="Times New Roman" w:hAnsi="Times New Roman"/>
          <w:spacing w:val="2"/>
          <w:sz w:val="22"/>
          <w:szCs w:val="22"/>
        </w:rPr>
        <w:t>Примечание: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14:paraId="755D9492" w14:textId="77777777" w:rsidR="00D86289" w:rsidRDefault="00D86289">
      <w:pPr>
        <w:rPr>
          <w:rFonts w:ascii="Times New Roman" w:hAnsi="Times New Roman"/>
          <w:spacing w:val="2"/>
          <w:sz w:val="22"/>
          <w:szCs w:val="22"/>
        </w:rPr>
      </w:pPr>
    </w:p>
    <w:p w14:paraId="2219944F"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cs="Calibri"/>
          <w:sz w:val="22"/>
          <w:szCs w:val="22"/>
        </w:rPr>
        <w:t xml:space="preserve">5.5.13. </w:t>
      </w:r>
      <w:r>
        <w:rPr>
          <w:rFonts w:ascii="Times New Roman" w:hAnsi="Times New Roman"/>
          <w:spacing w:val="2"/>
          <w:sz w:val="22"/>
          <w:szCs w:val="22"/>
        </w:rPr>
        <w:t>Для производственного водоснабжения промышленных предприятий следует рассматривать возможность использования очищенных сточных вод.</w:t>
      </w:r>
    </w:p>
    <w:p w14:paraId="4A5B6A7F"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Использование подземных вод питьевого качества для нужд, не связанных с хозяйственно-питьевым водоснабжением не допускается.</w:t>
      </w:r>
    </w:p>
    <w:p w14:paraId="30117523"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lastRenderedPageBreak/>
        <w:t>Выбор источника производственного водоснабжения следует производить в соответствии с требованиями ГОСТ 17.1.1.04-80 и с учетом требований, предъявляемых потребителями к качеству воды.</w:t>
      </w:r>
    </w:p>
    <w:p w14:paraId="28C781E1"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cs="Calibri"/>
          <w:sz w:val="22"/>
          <w:szCs w:val="22"/>
        </w:rPr>
        <w:t xml:space="preserve">5.5.14. </w:t>
      </w:r>
      <w:r>
        <w:rPr>
          <w:rFonts w:ascii="Times New Roman" w:hAnsi="Times New Roman"/>
          <w:spacing w:val="2"/>
          <w:sz w:val="22"/>
          <w:szCs w:val="22"/>
        </w:rPr>
        <w:t>В сельских поселениях следует:</w:t>
      </w:r>
    </w:p>
    <w:p w14:paraId="08CE5721"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 проектировать централизованные системы водоснабжения для перспективных населенных пунктов и сельскохозяйственных объектов;</w:t>
      </w:r>
    </w:p>
    <w:p w14:paraId="6EF13DEA"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 предусматривать реконструкцию существующих водозаборных сооружений (водозаборных скважин, шахтных колодцев и др.) для сохраняемых на расчетный период сельских населенных пунктов;</w:t>
      </w:r>
    </w:p>
    <w:p w14:paraId="37E12B4D"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 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непригодных в качестве источника хозяйственно-питьевого водоснабжения.</w:t>
      </w:r>
    </w:p>
    <w:p w14:paraId="5446F506"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cs="Calibri"/>
          <w:sz w:val="22"/>
          <w:szCs w:val="22"/>
        </w:rPr>
        <w:t xml:space="preserve">5.5.15. </w:t>
      </w:r>
      <w:r>
        <w:rPr>
          <w:rFonts w:ascii="Times New Roman" w:hAnsi="Times New Roman"/>
          <w:spacing w:val="2"/>
          <w:sz w:val="22"/>
          <w:szCs w:val="22"/>
        </w:rPr>
        <w:t>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p w14:paraId="4132CF08"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14:paraId="553D364E"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cs="Calibri"/>
          <w:sz w:val="22"/>
          <w:szCs w:val="22"/>
        </w:rPr>
        <w:t xml:space="preserve">5.5.16. </w:t>
      </w:r>
      <w:r>
        <w:rPr>
          <w:rFonts w:ascii="Times New Roman" w:hAnsi="Times New Roman"/>
          <w:spacing w:val="2"/>
          <w:sz w:val="22"/>
          <w:szCs w:val="22"/>
        </w:rPr>
        <w:t>Водопроводные сети проектируются кольцевыми. Тупиковые линии водопроводов допускается применять:</w:t>
      </w:r>
    </w:p>
    <w:p w14:paraId="2859245B"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 для подачи воды на производственные нужды - при допустимости перерыва в водоснабжении на время ликвидации аварии;</w:t>
      </w:r>
    </w:p>
    <w:p w14:paraId="7ED47E9D"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 для подачи воды на хозяйственно-питьевые нужды - при диаметре труб не свыше 100 мм;</w:t>
      </w:r>
    </w:p>
    <w:p w14:paraId="390A38C8"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 для подачи воды на противопожарные или на хозяйственно-противопожарные нужды независимо от расхода воды на пожаротушение - при длине линий не свыше 200 м.</w:t>
      </w:r>
    </w:p>
    <w:p w14:paraId="58313249"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Кольцевание наружных водопроводных сетей внутренними водопроводными сетями зданий и сооружений не допускается.</w:t>
      </w:r>
    </w:p>
    <w:p w14:paraId="72630E5B"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Примечание:</w:t>
      </w:r>
    </w:p>
    <w:p w14:paraId="5D2AB237"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В населенных пунктах с числом жителей до 5 тысяч человек и расходом воды на наружное пожаротушение до 10 л/с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w:t>
      </w:r>
    </w:p>
    <w:p w14:paraId="4A03DD3E" w14:textId="77777777" w:rsidR="00D86289" w:rsidRDefault="00D86289">
      <w:pPr>
        <w:ind w:firstLine="708"/>
        <w:rPr>
          <w:rFonts w:ascii="Times New Roman" w:hAnsi="Times New Roman" w:cs="Calibri"/>
          <w:spacing w:val="2"/>
          <w:sz w:val="22"/>
          <w:szCs w:val="22"/>
        </w:rPr>
      </w:pPr>
    </w:p>
    <w:p w14:paraId="114B77A1" w14:textId="77777777" w:rsidR="00D86289" w:rsidRDefault="00000000">
      <w:pPr>
        <w:ind w:firstLine="708"/>
        <w:rPr>
          <w:rFonts w:ascii="Times New Roman" w:hAnsi="Times New Roman"/>
          <w:sz w:val="22"/>
          <w:szCs w:val="22"/>
        </w:rPr>
      </w:pPr>
      <w:r>
        <w:rPr>
          <w:rFonts w:ascii="Times New Roman" w:hAnsi="Times New Roman" w:cs="Calibri"/>
          <w:sz w:val="22"/>
          <w:szCs w:val="22"/>
        </w:rPr>
        <w:t>5.5.17. Обеспечение незамерзаемости воды в резервуарах можно обеспечить применением следующих мер:</w:t>
      </w:r>
    </w:p>
    <w:p w14:paraId="173928BE" w14:textId="77777777" w:rsidR="00D86289" w:rsidRDefault="00000000">
      <w:pPr>
        <w:rPr>
          <w:rFonts w:ascii="Times New Roman" w:hAnsi="Times New Roman" w:cs="Calibri"/>
          <w:sz w:val="22"/>
          <w:szCs w:val="22"/>
        </w:rPr>
      </w:pPr>
      <w:r>
        <w:rPr>
          <w:rFonts w:ascii="Times New Roman" w:hAnsi="Times New Roman" w:cs="Calibri"/>
          <w:sz w:val="22"/>
          <w:szCs w:val="22"/>
        </w:rPr>
        <w:t>- обвалованием резервуаров;</w:t>
      </w:r>
    </w:p>
    <w:p w14:paraId="06DCBEEB" w14:textId="77777777" w:rsidR="00D86289" w:rsidRDefault="00000000">
      <w:pPr>
        <w:rPr>
          <w:rFonts w:ascii="Times New Roman" w:hAnsi="Times New Roman" w:cs="Calibri"/>
          <w:sz w:val="22"/>
          <w:szCs w:val="22"/>
        </w:rPr>
      </w:pPr>
      <w:r>
        <w:rPr>
          <w:rFonts w:ascii="Times New Roman" w:hAnsi="Times New Roman" w:cs="Calibri"/>
          <w:sz w:val="22"/>
          <w:szCs w:val="22"/>
        </w:rPr>
        <w:t>- устройством теплоизоляции резервуаров;</w:t>
      </w:r>
    </w:p>
    <w:p w14:paraId="5D94F232" w14:textId="77777777" w:rsidR="00D86289" w:rsidRDefault="00000000">
      <w:pPr>
        <w:rPr>
          <w:rFonts w:ascii="Times New Roman" w:hAnsi="Times New Roman" w:cs="Calibri"/>
          <w:sz w:val="22"/>
          <w:szCs w:val="22"/>
        </w:rPr>
      </w:pPr>
      <w:r>
        <w:rPr>
          <w:rFonts w:ascii="Times New Roman" w:hAnsi="Times New Roman" w:cs="Calibri"/>
          <w:sz w:val="22"/>
          <w:szCs w:val="22"/>
        </w:rPr>
        <w:t>- подогревом резервуаров;</w:t>
      </w:r>
    </w:p>
    <w:p w14:paraId="361C442D" w14:textId="77777777" w:rsidR="00D86289" w:rsidRDefault="00000000">
      <w:pPr>
        <w:rPr>
          <w:rFonts w:ascii="Times New Roman" w:hAnsi="Times New Roman" w:cs="Calibri"/>
          <w:sz w:val="22"/>
          <w:szCs w:val="22"/>
        </w:rPr>
      </w:pPr>
      <w:r>
        <w:rPr>
          <w:rFonts w:ascii="Times New Roman" w:hAnsi="Times New Roman" w:cs="Calibri"/>
          <w:sz w:val="22"/>
          <w:szCs w:val="22"/>
        </w:rPr>
        <w:t>- повышением температуры воды на входе в резервуар;</w:t>
      </w:r>
    </w:p>
    <w:p w14:paraId="75704E48" w14:textId="77777777" w:rsidR="00D86289" w:rsidRDefault="00000000">
      <w:pPr>
        <w:rPr>
          <w:rFonts w:ascii="Times New Roman" w:hAnsi="Times New Roman" w:cs="Calibri"/>
          <w:sz w:val="22"/>
          <w:szCs w:val="22"/>
        </w:rPr>
      </w:pPr>
      <w:r>
        <w:rPr>
          <w:rFonts w:ascii="Times New Roman" w:hAnsi="Times New Roman" w:cs="Calibri"/>
          <w:sz w:val="22"/>
          <w:szCs w:val="22"/>
        </w:rPr>
        <w:t>- увеличением кратности обмена воды в резервуаре.</w:t>
      </w:r>
    </w:p>
    <w:p w14:paraId="70781B7C" w14:textId="77777777" w:rsidR="00D86289" w:rsidRDefault="00000000">
      <w:pPr>
        <w:ind w:firstLine="708"/>
        <w:rPr>
          <w:rFonts w:ascii="Times New Roman" w:hAnsi="Times New Roman"/>
          <w:sz w:val="22"/>
          <w:szCs w:val="22"/>
        </w:rPr>
      </w:pPr>
      <w:r>
        <w:rPr>
          <w:rFonts w:ascii="Times New Roman" w:hAnsi="Times New Roman" w:cs="Calibri"/>
          <w:sz w:val="22"/>
          <w:szCs w:val="22"/>
        </w:rPr>
        <w:t>Выбор мероприятий или их сочетаний определяется технико-экономическим расчетом.</w:t>
      </w:r>
    </w:p>
    <w:p w14:paraId="4AC363A6" w14:textId="77777777" w:rsidR="00D86289" w:rsidRDefault="00000000">
      <w:pPr>
        <w:ind w:firstLine="708"/>
        <w:rPr>
          <w:rFonts w:ascii="Times New Roman" w:hAnsi="Times New Roman"/>
          <w:sz w:val="22"/>
          <w:szCs w:val="22"/>
        </w:rPr>
      </w:pPr>
      <w:r>
        <w:rPr>
          <w:rFonts w:ascii="Times New Roman" w:hAnsi="Times New Roman" w:cs="Calibri"/>
          <w:sz w:val="22"/>
          <w:szCs w:val="22"/>
        </w:rPr>
        <w:t>Схема резервуара должна обеспечивать возможность в аварийных ситуациях подачи воды по подающим трубопроводам в обратном направлении.</w:t>
      </w:r>
    </w:p>
    <w:p w14:paraId="44D2BE08" w14:textId="77777777" w:rsidR="00D86289" w:rsidRDefault="00000000">
      <w:pPr>
        <w:ind w:firstLine="708"/>
        <w:rPr>
          <w:rFonts w:ascii="Times New Roman" w:hAnsi="Times New Roman"/>
          <w:sz w:val="22"/>
          <w:szCs w:val="22"/>
        </w:rPr>
      </w:pPr>
      <w:r>
        <w:rPr>
          <w:rFonts w:ascii="Times New Roman" w:hAnsi="Times New Roman" w:cs="Calibri"/>
          <w:sz w:val="22"/>
          <w:szCs w:val="22"/>
        </w:rPr>
        <w:t>5.5.18. На первом этапе освоения, как временное решение, для водоснабжения новых жилых районов могут приниматься различные источники водоснабжения, в том числе локальные для малоэтажной застройки, оборудованные сооружениями для забора и подачи воды, отвечающей санитарно-гигиеническим требованиям.</w:t>
      </w:r>
    </w:p>
    <w:p w14:paraId="63D113DE" w14:textId="77777777" w:rsidR="00D86289" w:rsidRDefault="00000000">
      <w:pPr>
        <w:ind w:firstLine="708"/>
        <w:rPr>
          <w:rFonts w:ascii="Times New Roman" w:hAnsi="Times New Roman"/>
          <w:sz w:val="22"/>
          <w:szCs w:val="22"/>
        </w:rPr>
      </w:pPr>
      <w:r>
        <w:rPr>
          <w:rFonts w:ascii="Times New Roman" w:hAnsi="Times New Roman" w:cs="Calibri"/>
          <w:sz w:val="22"/>
          <w:szCs w:val="22"/>
        </w:rPr>
        <w:t>5.5.19. Расход воды на производственные нужды определяется в соответствии с требованиями СП 25.13330.2012и технологическими данными предприятий.</w:t>
      </w:r>
    </w:p>
    <w:p w14:paraId="66F4191E" w14:textId="77777777" w:rsidR="00D86289" w:rsidRDefault="00000000">
      <w:pPr>
        <w:ind w:firstLine="708"/>
        <w:rPr>
          <w:rFonts w:ascii="Times New Roman" w:hAnsi="Times New Roman"/>
          <w:sz w:val="22"/>
          <w:szCs w:val="22"/>
        </w:rPr>
      </w:pPr>
      <w:r>
        <w:rPr>
          <w:rFonts w:ascii="Times New Roman" w:hAnsi="Times New Roman" w:cs="Calibri"/>
          <w:sz w:val="22"/>
          <w:szCs w:val="22"/>
        </w:rPr>
        <w:t>5.5.20. Норма расхода воды на наружное пожаротушение определяется в соответствии с требованиями СП 25.13330.2012.</w:t>
      </w:r>
    </w:p>
    <w:p w14:paraId="3D747C33" w14:textId="77777777" w:rsidR="00D86289" w:rsidRDefault="00000000">
      <w:pPr>
        <w:ind w:firstLine="708"/>
        <w:rPr>
          <w:rFonts w:ascii="Times New Roman" w:hAnsi="Times New Roman"/>
          <w:sz w:val="22"/>
          <w:szCs w:val="22"/>
        </w:rPr>
      </w:pPr>
      <w:r>
        <w:rPr>
          <w:rFonts w:ascii="Times New Roman" w:hAnsi="Times New Roman" w:cs="Calibri"/>
          <w:sz w:val="22"/>
          <w:szCs w:val="22"/>
        </w:rPr>
        <w:t xml:space="preserve">5.5.21. </w:t>
      </w:r>
      <w:r>
        <w:rPr>
          <w:rFonts w:ascii="Times New Roman" w:hAnsi="Times New Roman"/>
          <w:spacing w:val="2"/>
          <w:sz w:val="22"/>
          <w:szCs w:val="22"/>
        </w:rPr>
        <w:t>В проектах хозяйственно-питьевых и объединенных производственно-питьевых водопроводов необходимо предусматривать зоны санитарной охраны.</w:t>
      </w:r>
    </w:p>
    <w:p w14:paraId="38CD845F"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14:paraId="3F5C142B"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 xml:space="preserve">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w:t>
      </w:r>
      <w:r>
        <w:rPr>
          <w:rFonts w:ascii="Times New Roman" w:hAnsi="Times New Roman"/>
          <w:spacing w:val="2"/>
          <w:sz w:val="22"/>
          <w:szCs w:val="22"/>
        </w:rPr>
        <w:lastRenderedPageBreak/>
        <w:t>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4A7E7F6D"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14:paraId="71EB4F36"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Решение о возможности организации зон санитарной охраны принимается на стадии проекта планировки территории, когда выбирается источник водоснабжения.</w:t>
      </w:r>
    </w:p>
    <w:p w14:paraId="6B4AC9EB"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Границы зон санитарной охраны источников и сооружений водоснабжения, а также санитарно-защитной полосы водоводов устанавливаются в соответствии с приложением 14 к региональным нормативам градостроительного проектирования Оренбургской области.</w:t>
      </w:r>
    </w:p>
    <w:p w14:paraId="2F312D97"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cs="Calibri"/>
          <w:sz w:val="22"/>
          <w:szCs w:val="22"/>
        </w:rPr>
        <w:t xml:space="preserve">5.5.22. </w:t>
      </w:r>
      <w:r>
        <w:rPr>
          <w:rFonts w:ascii="Times New Roman" w:hAnsi="Times New Roman"/>
          <w:spacing w:val="2"/>
          <w:sz w:val="22"/>
          <w:szCs w:val="22"/>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0CAEBF05" w14:textId="77777777" w:rsidR="00D86289" w:rsidRDefault="00000000">
      <w:pPr>
        <w:shd w:val="clear" w:color="auto" w:fill="FFFFFF"/>
        <w:ind w:firstLine="708"/>
        <w:textAlignment w:val="baseline"/>
        <w:rPr>
          <w:rFonts w:ascii="Times New Roman" w:hAnsi="Times New Roman"/>
          <w:spacing w:val="2"/>
          <w:sz w:val="22"/>
          <w:szCs w:val="22"/>
        </w:rPr>
      </w:pPr>
      <w:r>
        <w:rPr>
          <w:rFonts w:ascii="Times New Roman" w:hAnsi="Times New Roman"/>
          <w:spacing w:val="2"/>
          <w:sz w:val="22"/>
          <w:szCs w:val="22"/>
        </w:rPr>
        <w:t>На территории первого пояса запрещаются:</w:t>
      </w:r>
    </w:p>
    <w:p w14:paraId="26E2C908"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 посадка высокоствольных деревьев;</w:t>
      </w:r>
    </w:p>
    <w:p w14:paraId="654703CF"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7069F61C"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 размещение жилых и общественных зданий, проживание людей;</w:t>
      </w:r>
    </w:p>
    <w:p w14:paraId="2C138F2D"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14:paraId="056886B2"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160409DF"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Допускаются рубки ухода за лесом и санитарные рубки леса.</w:t>
      </w:r>
    </w:p>
    <w:p w14:paraId="33FB741F" w14:textId="77777777" w:rsidR="00D86289" w:rsidRDefault="00000000">
      <w:pPr>
        <w:shd w:val="clear" w:color="auto" w:fill="FFFFFF"/>
        <w:ind w:firstLine="708"/>
        <w:textAlignment w:val="baseline"/>
        <w:rPr>
          <w:rFonts w:ascii="Times New Roman" w:hAnsi="Times New Roman"/>
          <w:spacing w:val="2"/>
          <w:sz w:val="22"/>
          <w:szCs w:val="22"/>
        </w:rPr>
      </w:pPr>
      <w:r>
        <w:rPr>
          <w:rFonts w:ascii="Times New Roman" w:hAnsi="Times New Roman"/>
          <w:spacing w:val="2"/>
          <w:sz w:val="22"/>
          <w:szCs w:val="22"/>
        </w:rPr>
        <w:t>5.5.23. На территории второго и третьего пояса зоны санитарной охраны поверхностных источников водоснабжения запрещаются:</w:t>
      </w:r>
    </w:p>
    <w:p w14:paraId="50A2A75F"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 отведение сточных вод в зоне водосбора источника водоснабжения, включая его притоки, не отвечающие гигиеническим требованиям к охране поверхностных вод;</w:t>
      </w:r>
    </w:p>
    <w:p w14:paraId="0AFBC6C0"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 загрязнение территории нечистотами, мусором, навозом, промышленными отходами и др.;</w:t>
      </w:r>
    </w:p>
    <w:p w14:paraId="7804620D"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14:paraId="5B3296AA"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3ECAE108"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 применение удобрений и ядохимикатов.</w:t>
      </w:r>
    </w:p>
    <w:p w14:paraId="0827D19E"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 добыча песка и гравия из водотока или водоема, а также дноуглубительные работы;</w:t>
      </w:r>
    </w:p>
    <w:p w14:paraId="7AA1487A"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1866655C"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 на территории третьего пояса рубка леса главного пользования и реконструкции. Допускаются только рубки ухода и санитарные рубки леса.</w:t>
      </w:r>
    </w:p>
    <w:p w14:paraId="2B4B49C6"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В пределах второго пояса зоны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Федеральной службы Роспотребнадзора.</w:t>
      </w:r>
    </w:p>
    <w:p w14:paraId="0259F21F" w14:textId="77777777" w:rsidR="00D86289" w:rsidRDefault="00000000">
      <w:pPr>
        <w:ind w:firstLine="708"/>
        <w:rPr>
          <w:rFonts w:ascii="Times New Roman" w:hAnsi="Times New Roman"/>
          <w:sz w:val="22"/>
          <w:szCs w:val="22"/>
        </w:rPr>
      </w:pPr>
      <w:r>
        <w:rPr>
          <w:rFonts w:ascii="Times New Roman" w:hAnsi="Times New Roman" w:cs="Calibri"/>
          <w:sz w:val="22"/>
          <w:szCs w:val="22"/>
        </w:rPr>
        <w:t>5.5.24. Ориентировочные расчетные размеры территории для размещения водопроводных очистных сооружений при разработке генеральных планов поселений принимать по таблице 26.</w:t>
      </w:r>
    </w:p>
    <w:p w14:paraId="4FAA43C9" w14:textId="77777777" w:rsidR="00D86289" w:rsidRDefault="00D86289">
      <w:pPr>
        <w:rPr>
          <w:rFonts w:ascii="Times New Roman" w:hAnsi="Times New Roman" w:cs="Calibri"/>
        </w:rPr>
      </w:pPr>
    </w:p>
    <w:p w14:paraId="51F75C86" w14:textId="77777777" w:rsidR="00D86289" w:rsidRDefault="00000000">
      <w:pPr>
        <w:rPr>
          <w:rFonts w:ascii="Times New Roman" w:hAnsi="Times New Roman"/>
        </w:rPr>
      </w:pPr>
      <w:r>
        <w:rPr>
          <w:rFonts w:ascii="Times New Roman" w:hAnsi="Times New Roman"/>
        </w:rPr>
        <w:t>Таблица 26</w:t>
      </w:r>
    </w:p>
    <w:tbl>
      <w:tblPr>
        <w:tblW w:w="9512" w:type="dxa"/>
        <w:tblLayout w:type="fixed"/>
        <w:tblCellMar>
          <w:left w:w="149" w:type="dxa"/>
          <w:right w:w="149" w:type="dxa"/>
        </w:tblCellMar>
        <w:tblLook w:val="04A0" w:firstRow="1" w:lastRow="0" w:firstColumn="1" w:lastColumn="0" w:noHBand="0" w:noVBand="1"/>
      </w:tblPr>
      <w:tblGrid>
        <w:gridCol w:w="5556"/>
        <w:gridCol w:w="3956"/>
      </w:tblGrid>
      <w:tr w:rsidR="00D86289" w14:paraId="6A9060EA" w14:textId="77777777">
        <w:tc>
          <w:tcPr>
            <w:tcW w:w="5555" w:type="dxa"/>
            <w:tcBorders>
              <w:top w:val="single" w:sz="6" w:space="0" w:color="000000"/>
              <w:left w:val="single" w:sz="6" w:space="0" w:color="000000"/>
              <w:bottom w:val="single" w:sz="6" w:space="0" w:color="000000"/>
              <w:right w:val="single" w:sz="6" w:space="0" w:color="000000"/>
            </w:tcBorders>
            <w:vAlign w:val="center"/>
          </w:tcPr>
          <w:p w14:paraId="19A55DBE" w14:textId="77777777" w:rsidR="00D86289" w:rsidRDefault="00000000">
            <w:pPr>
              <w:jc w:val="center"/>
              <w:textAlignment w:val="baseline"/>
              <w:rPr>
                <w:rFonts w:ascii="Times New Roman" w:hAnsi="Times New Roman"/>
              </w:rPr>
            </w:pPr>
            <w:r>
              <w:rPr>
                <w:rFonts w:ascii="Times New Roman" w:hAnsi="Times New Roman"/>
                <w:szCs w:val="28"/>
              </w:rPr>
              <w:t>Производительность станций водоочистки, </w:t>
            </w:r>
            <w:r>
              <w:rPr>
                <w:rFonts w:ascii="Times New Roman" w:hAnsi="Times New Roman"/>
                <w:szCs w:val="28"/>
              </w:rPr>
              <w:br/>
              <w:t>тыс. куб. м/сут.</w:t>
            </w:r>
          </w:p>
        </w:tc>
        <w:tc>
          <w:tcPr>
            <w:tcW w:w="3956" w:type="dxa"/>
            <w:tcBorders>
              <w:top w:val="single" w:sz="6" w:space="0" w:color="000000"/>
              <w:left w:val="single" w:sz="6" w:space="0" w:color="000000"/>
              <w:bottom w:val="single" w:sz="6" w:space="0" w:color="000000"/>
              <w:right w:val="single" w:sz="6" w:space="0" w:color="000000"/>
            </w:tcBorders>
            <w:vAlign w:val="center"/>
          </w:tcPr>
          <w:p w14:paraId="780A0C6D" w14:textId="77777777" w:rsidR="00D86289" w:rsidRDefault="00000000">
            <w:pPr>
              <w:jc w:val="center"/>
              <w:textAlignment w:val="baseline"/>
              <w:rPr>
                <w:rFonts w:ascii="Times New Roman" w:hAnsi="Times New Roman"/>
                <w:szCs w:val="28"/>
              </w:rPr>
            </w:pPr>
            <w:r>
              <w:rPr>
                <w:rFonts w:ascii="Times New Roman" w:hAnsi="Times New Roman"/>
                <w:szCs w:val="28"/>
              </w:rPr>
              <w:t>Размеры земельних</w:t>
            </w:r>
          </w:p>
          <w:p w14:paraId="348B9999" w14:textId="77777777" w:rsidR="00D86289" w:rsidRDefault="00000000">
            <w:pPr>
              <w:jc w:val="center"/>
              <w:textAlignment w:val="baseline"/>
              <w:rPr>
                <w:rFonts w:ascii="Times New Roman" w:hAnsi="Times New Roman"/>
              </w:rPr>
            </w:pPr>
            <w:r>
              <w:rPr>
                <w:rFonts w:ascii="Times New Roman" w:hAnsi="Times New Roman"/>
                <w:szCs w:val="28"/>
              </w:rPr>
              <w:t>участков, га, не более</w:t>
            </w:r>
          </w:p>
        </w:tc>
      </w:tr>
      <w:tr w:rsidR="00D86289" w14:paraId="361A35E0" w14:textId="77777777">
        <w:tc>
          <w:tcPr>
            <w:tcW w:w="5555" w:type="dxa"/>
            <w:tcBorders>
              <w:top w:val="single" w:sz="6" w:space="0" w:color="000000"/>
              <w:left w:val="single" w:sz="6" w:space="0" w:color="000000"/>
              <w:bottom w:val="single" w:sz="6" w:space="0" w:color="000000"/>
              <w:right w:val="single" w:sz="6" w:space="0" w:color="000000"/>
            </w:tcBorders>
          </w:tcPr>
          <w:p w14:paraId="3FE2E526" w14:textId="77777777" w:rsidR="00D86289" w:rsidRDefault="00000000">
            <w:pPr>
              <w:textAlignment w:val="baseline"/>
              <w:rPr>
                <w:rFonts w:ascii="Times New Roman" w:hAnsi="Times New Roman"/>
                <w:szCs w:val="28"/>
              </w:rPr>
            </w:pPr>
            <w:r>
              <w:rPr>
                <w:rFonts w:ascii="Times New Roman" w:hAnsi="Times New Roman"/>
                <w:szCs w:val="28"/>
              </w:rPr>
              <w:lastRenderedPageBreak/>
              <w:t>до 0,8</w:t>
            </w:r>
          </w:p>
        </w:tc>
        <w:tc>
          <w:tcPr>
            <w:tcW w:w="3956" w:type="dxa"/>
            <w:tcBorders>
              <w:top w:val="single" w:sz="6" w:space="0" w:color="000000"/>
              <w:left w:val="single" w:sz="6" w:space="0" w:color="000000"/>
              <w:bottom w:val="single" w:sz="6" w:space="0" w:color="000000"/>
              <w:right w:val="single" w:sz="6" w:space="0" w:color="000000"/>
            </w:tcBorders>
          </w:tcPr>
          <w:p w14:paraId="7E7DAB1B" w14:textId="77777777" w:rsidR="00D86289" w:rsidRDefault="00000000">
            <w:pPr>
              <w:textAlignment w:val="baseline"/>
              <w:rPr>
                <w:rFonts w:ascii="Times New Roman" w:hAnsi="Times New Roman"/>
                <w:szCs w:val="28"/>
              </w:rPr>
            </w:pPr>
            <w:r>
              <w:rPr>
                <w:rFonts w:ascii="Times New Roman" w:hAnsi="Times New Roman"/>
                <w:szCs w:val="28"/>
              </w:rPr>
              <w:t>1</w:t>
            </w:r>
          </w:p>
        </w:tc>
      </w:tr>
      <w:tr w:rsidR="00D86289" w14:paraId="4BFCD80F" w14:textId="77777777">
        <w:tc>
          <w:tcPr>
            <w:tcW w:w="5555" w:type="dxa"/>
            <w:tcBorders>
              <w:top w:val="single" w:sz="6" w:space="0" w:color="000000"/>
              <w:left w:val="single" w:sz="6" w:space="0" w:color="000000"/>
              <w:bottom w:val="single" w:sz="6" w:space="0" w:color="000000"/>
              <w:right w:val="single" w:sz="6" w:space="0" w:color="000000"/>
            </w:tcBorders>
          </w:tcPr>
          <w:p w14:paraId="2691B103" w14:textId="77777777" w:rsidR="00D86289" w:rsidRDefault="00000000">
            <w:pPr>
              <w:textAlignment w:val="baseline"/>
              <w:rPr>
                <w:rFonts w:ascii="Times New Roman" w:hAnsi="Times New Roman"/>
                <w:szCs w:val="28"/>
              </w:rPr>
            </w:pPr>
            <w:r>
              <w:rPr>
                <w:rFonts w:ascii="Times New Roman" w:hAnsi="Times New Roman"/>
                <w:szCs w:val="28"/>
              </w:rPr>
              <w:t>свыше 0,8 до 12</w:t>
            </w:r>
          </w:p>
        </w:tc>
        <w:tc>
          <w:tcPr>
            <w:tcW w:w="3956" w:type="dxa"/>
            <w:tcBorders>
              <w:top w:val="single" w:sz="6" w:space="0" w:color="000000"/>
              <w:left w:val="single" w:sz="6" w:space="0" w:color="000000"/>
              <w:bottom w:val="single" w:sz="6" w:space="0" w:color="000000"/>
              <w:right w:val="single" w:sz="6" w:space="0" w:color="000000"/>
            </w:tcBorders>
          </w:tcPr>
          <w:p w14:paraId="3E408360" w14:textId="77777777" w:rsidR="00D86289" w:rsidRDefault="00000000">
            <w:pPr>
              <w:textAlignment w:val="baseline"/>
              <w:rPr>
                <w:rFonts w:ascii="Times New Roman" w:hAnsi="Times New Roman"/>
                <w:szCs w:val="28"/>
              </w:rPr>
            </w:pPr>
            <w:r>
              <w:rPr>
                <w:rFonts w:ascii="Times New Roman" w:hAnsi="Times New Roman"/>
                <w:szCs w:val="28"/>
              </w:rPr>
              <w:t>2</w:t>
            </w:r>
          </w:p>
        </w:tc>
      </w:tr>
      <w:tr w:rsidR="00D86289" w14:paraId="2AA381F0" w14:textId="77777777">
        <w:tc>
          <w:tcPr>
            <w:tcW w:w="5555" w:type="dxa"/>
            <w:tcBorders>
              <w:top w:val="single" w:sz="6" w:space="0" w:color="000000"/>
              <w:left w:val="single" w:sz="6" w:space="0" w:color="000000"/>
              <w:bottom w:val="single" w:sz="6" w:space="0" w:color="000000"/>
              <w:right w:val="single" w:sz="6" w:space="0" w:color="000000"/>
            </w:tcBorders>
          </w:tcPr>
          <w:p w14:paraId="3DF99DA7" w14:textId="77777777" w:rsidR="00D86289" w:rsidRDefault="00000000">
            <w:pPr>
              <w:textAlignment w:val="baseline"/>
              <w:rPr>
                <w:rFonts w:ascii="Times New Roman" w:hAnsi="Times New Roman"/>
                <w:szCs w:val="28"/>
              </w:rPr>
            </w:pPr>
            <w:r>
              <w:rPr>
                <w:rFonts w:ascii="Times New Roman" w:hAnsi="Times New Roman"/>
                <w:szCs w:val="28"/>
              </w:rPr>
              <w:t>свыше 12 до 32</w:t>
            </w:r>
          </w:p>
        </w:tc>
        <w:tc>
          <w:tcPr>
            <w:tcW w:w="3956" w:type="dxa"/>
            <w:tcBorders>
              <w:top w:val="single" w:sz="6" w:space="0" w:color="000000"/>
              <w:left w:val="single" w:sz="6" w:space="0" w:color="000000"/>
              <w:bottom w:val="single" w:sz="6" w:space="0" w:color="000000"/>
              <w:right w:val="single" w:sz="6" w:space="0" w:color="000000"/>
            </w:tcBorders>
          </w:tcPr>
          <w:p w14:paraId="2C21E038" w14:textId="77777777" w:rsidR="00D86289" w:rsidRDefault="00000000">
            <w:pPr>
              <w:textAlignment w:val="baseline"/>
              <w:rPr>
                <w:rFonts w:ascii="Times New Roman" w:hAnsi="Times New Roman"/>
                <w:szCs w:val="28"/>
              </w:rPr>
            </w:pPr>
            <w:r>
              <w:rPr>
                <w:rFonts w:ascii="Times New Roman" w:hAnsi="Times New Roman"/>
                <w:szCs w:val="28"/>
              </w:rPr>
              <w:t>3</w:t>
            </w:r>
          </w:p>
        </w:tc>
      </w:tr>
      <w:tr w:rsidR="00D86289" w14:paraId="384EEE13" w14:textId="77777777">
        <w:tc>
          <w:tcPr>
            <w:tcW w:w="5555" w:type="dxa"/>
            <w:tcBorders>
              <w:top w:val="single" w:sz="6" w:space="0" w:color="000000"/>
              <w:left w:val="single" w:sz="6" w:space="0" w:color="000000"/>
              <w:bottom w:val="single" w:sz="6" w:space="0" w:color="000000"/>
              <w:right w:val="single" w:sz="6" w:space="0" w:color="000000"/>
            </w:tcBorders>
          </w:tcPr>
          <w:p w14:paraId="5DBC9380" w14:textId="77777777" w:rsidR="00D86289" w:rsidRDefault="00000000">
            <w:pPr>
              <w:textAlignment w:val="baseline"/>
              <w:rPr>
                <w:rFonts w:ascii="Times New Roman" w:hAnsi="Times New Roman"/>
                <w:szCs w:val="28"/>
              </w:rPr>
            </w:pPr>
            <w:r>
              <w:rPr>
                <w:rFonts w:ascii="Times New Roman" w:hAnsi="Times New Roman"/>
                <w:szCs w:val="28"/>
              </w:rPr>
              <w:t>свыше 32 до 80</w:t>
            </w:r>
          </w:p>
        </w:tc>
        <w:tc>
          <w:tcPr>
            <w:tcW w:w="3956" w:type="dxa"/>
            <w:tcBorders>
              <w:top w:val="single" w:sz="6" w:space="0" w:color="000000"/>
              <w:left w:val="single" w:sz="6" w:space="0" w:color="000000"/>
              <w:bottom w:val="single" w:sz="6" w:space="0" w:color="000000"/>
              <w:right w:val="single" w:sz="6" w:space="0" w:color="000000"/>
            </w:tcBorders>
          </w:tcPr>
          <w:p w14:paraId="26738200" w14:textId="77777777" w:rsidR="00D86289" w:rsidRDefault="00000000">
            <w:pPr>
              <w:textAlignment w:val="baseline"/>
              <w:rPr>
                <w:rFonts w:ascii="Times New Roman" w:hAnsi="Times New Roman"/>
                <w:szCs w:val="28"/>
              </w:rPr>
            </w:pPr>
            <w:r>
              <w:rPr>
                <w:rFonts w:ascii="Times New Roman" w:hAnsi="Times New Roman"/>
                <w:szCs w:val="28"/>
              </w:rPr>
              <w:t>4</w:t>
            </w:r>
          </w:p>
        </w:tc>
      </w:tr>
      <w:tr w:rsidR="00D86289" w14:paraId="272FB09B" w14:textId="77777777">
        <w:tc>
          <w:tcPr>
            <w:tcW w:w="5555" w:type="dxa"/>
            <w:tcBorders>
              <w:top w:val="single" w:sz="6" w:space="0" w:color="000000"/>
              <w:left w:val="single" w:sz="6" w:space="0" w:color="000000"/>
              <w:bottom w:val="single" w:sz="6" w:space="0" w:color="000000"/>
              <w:right w:val="single" w:sz="6" w:space="0" w:color="000000"/>
            </w:tcBorders>
          </w:tcPr>
          <w:p w14:paraId="471031F5" w14:textId="77777777" w:rsidR="00D86289" w:rsidRDefault="00000000">
            <w:pPr>
              <w:textAlignment w:val="baseline"/>
              <w:rPr>
                <w:rFonts w:ascii="Times New Roman" w:hAnsi="Times New Roman"/>
                <w:szCs w:val="28"/>
              </w:rPr>
            </w:pPr>
            <w:r>
              <w:rPr>
                <w:rFonts w:ascii="Times New Roman" w:hAnsi="Times New Roman"/>
                <w:szCs w:val="28"/>
              </w:rPr>
              <w:t>свыше 80 до 125</w:t>
            </w:r>
          </w:p>
        </w:tc>
        <w:tc>
          <w:tcPr>
            <w:tcW w:w="3956" w:type="dxa"/>
            <w:tcBorders>
              <w:top w:val="single" w:sz="6" w:space="0" w:color="000000"/>
              <w:left w:val="single" w:sz="6" w:space="0" w:color="000000"/>
              <w:bottom w:val="single" w:sz="6" w:space="0" w:color="000000"/>
              <w:right w:val="single" w:sz="6" w:space="0" w:color="000000"/>
            </w:tcBorders>
          </w:tcPr>
          <w:p w14:paraId="535962CA" w14:textId="77777777" w:rsidR="00D86289" w:rsidRDefault="00000000">
            <w:pPr>
              <w:textAlignment w:val="baseline"/>
              <w:rPr>
                <w:rFonts w:ascii="Times New Roman" w:hAnsi="Times New Roman"/>
                <w:szCs w:val="28"/>
              </w:rPr>
            </w:pPr>
            <w:r>
              <w:rPr>
                <w:rFonts w:ascii="Times New Roman" w:hAnsi="Times New Roman"/>
                <w:szCs w:val="28"/>
              </w:rPr>
              <w:t>6</w:t>
            </w:r>
          </w:p>
        </w:tc>
      </w:tr>
      <w:tr w:rsidR="00D86289" w14:paraId="3D835A8C" w14:textId="77777777">
        <w:tc>
          <w:tcPr>
            <w:tcW w:w="5555" w:type="dxa"/>
            <w:tcBorders>
              <w:top w:val="single" w:sz="6" w:space="0" w:color="000000"/>
              <w:left w:val="single" w:sz="6" w:space="0" w:color="000000"/>
              <w:bottom w:val="single" w:sz="6" w:space="0" w:color="000000"/>
              <w:right w:val="single" w:sz="6" w:space="0" w:color="000000"/>
            </w:tcBorders>
          </w:tcPr>
          <w:p w14:paraId="6B970040" w14:textId="77777777" w:rsidR="00D86289" w:rsidRDefault="00000000">
            <w:pPr>
              <w:textAlignment w:val="baseline"/>
              <w:rPr>
                <w:rFonts w:ascii="Times New Roman" w:hAnsi="Times New Roman"/>
                <w:szCs w:val="28"/>
              </w:rPr>
            </w:pPr>
            <w:r>
              <w:rPr>
                <w:rFonts w:ascii="Times New Roman" w:hAnsi="Times New Roman"/>
                <w:szCs w:val="28"/>
              </w:rPr>
              <w:t>свыше 125 до 250</w:t>
            </w:r>
          </w:p>
        </w:tc>
        <w:tc>
          <w:tcPr>
            <w:tcW w:w="3956" w:type="dxa"/>
            <w:tcBorders>
              <w:top w:val="single" w:sz="6" w:space="0" w:color="000000"/>
              <w:left w:val="single" w:sz="6" w:space="0" w:color="000000"/>
              <w:bottom w:val="single" w:sz="6" w:space="0" w:color="000000"/>
              <w:right w:val="single" w:sz="6" w:space="0" w:color="000000"/>
            </w:tcBorders>
          </w:tcPr>
          <w:p w14:paraId="1AF17E34" w14:textId="77777777" w:rsidR="00D86289" w:rsidRDefault="00000000">
            <w:pPr>
              <w:textAlignment w:val="baseline"/>
              <w:rPr>
                <w:rFonts w:ascii="Times New Roman" w:hAnsi="Times New Roman"/>
                <w:szCs w:val="28"/>
              </w:rPr>
            </w:pPr>
            <w:r>
              <w:rPr>
                <w:rFonts w:ascii="Times New Roman" w:hAnsi="Times New Roman"/>
                <w:szCs w:val="28"/>
              </w:rPr>
              <w:t>12</w:t>
            </w:r>
          </w:p>
        </w:tc>
      </w:tr>
      <w:tr w:rsidR="00D86289" w14:paraId="28DDBD88" w14:textId="77777777">
        <w:tc>
          <w:tcPr>
            <w:tcW w:w="5555" w:type="dxa"/>
            <w:tcBorders>
              <w:top w:val="single" w:sz="6" w:space="0" w:color="000000"/>
              <w:left w:val="single" w:sz="6" w:space="0" w:color="000000"/>
              <w:bottom w:val="single" w:sz="6" w:space="0" w:color="000000"/>
              <w:right w:val="single" w:sz="6" w:space="0" w:color="000000"/>
            </w:tcBorders>
          </w:tcPr>
          <w:p w14:paraId="73357589" w14:textId="77777777" w:rsidR="00D86289" w:rsidRDefault="00000000">
            <w:pPr>
              <w:textAlignment w:val="baseline"/>
              <w:rPr>
                <w:rFonts w:ascii="Times New Roman" w:hAnsi="Times New Roman"/>
                <w:szCs w:val="28"/>
              </w:rPr>
            </w:pPr>
            <w:r>
              <w:rPr>
                <w:rFonts w:ascii="Times New Roman" w:hAnsi="Times New Roman"/>
                <w:szCs w:val="28"/>
              </w:rPr>
              <w:t>свыше 250 до 400</w:t>
            </w:r>
          </w:p>
        </w:tc>
        <w:tc>
          <w:tcPr>
            <w:tcW w:w="3956" w:type="dxa"/>
            <w:tcBorders>
              <w:top w:val="single" w:sz="6" w:space="0" w:color="000000"/>
              <w:left w:val="single" w:sz="6" w:space="0" w:color="000000"/>
              <w:bottom w:val="single" w:sz="6" w:space="0" w:color="000000"/>
              <w:right w:val="single" w:sz="6" w:space="0" w:color="000000"/>
            </w:tcBorders>
          </w:tcPr>
          <w:p w14:paraId="64EB1050" w14:textId="77777777" w:rsidR="00D86289" w:rsidRDefault="00000000">
            <w:pPr>
              <w:textAlignment w:val="baseline"/>
              <w:rPr>
                <w:rFonts w:ascii="Times New Roman" w:hAnsi="Times New Roman"/>
                <w:szCs w:val="28"/>
              </w:rPr>
            </w:pPr>
            <w:r>
              <w:rPr>
                <w:rFonts w:ascii="Times New Roman" w:hAnsi="Times New Roman"/>
                <w:szCs w:val="28"/>
              </w:rPr>
              <w:t>18</w:t>
            </w:r>
          </w:p>
        </w:tc>
      </w:tr>
      <w:tr w:rsidR="00D86289" w14:paraId="1551935A" w14:textId="77777777">
        <w:tc>
          <w:tcPr>
            <w:tcW w:w="5555" w:type="dxa"/>
            <w:tcBorders>
              <w:top w:val="single" w:sz="6" w:space="0" w:color="000000"/>
              <w:left w:val="single" w:sz="6" w:space="0" w:color="000000"/>
              <w:bottom w:val="single" w:sz="6" w:space="0" w:color="000000"/>
              <w:right w:val="single" w:sz="6" w:space="0" w:color="000000"/>
            </w:tcBorders>
          </w:tcPr>
          <w:p w14:paraId="5DBCD688" w14:textId="77777777" w:rsidR="00D86289" w:rsidRDefault="00000000">
            <w:pPr>
              <w:textAlignment w:val="baseline"/>
              <w:rPr>
                <w:rFonts w:ascii="Times New Roman" w:hAnsi="Times New Roman"/>
                <w:szCs w:val="28"/>
              </w:rPr>
            </w:pPr>
            <w:r>
              <w:rPr>
                <w:rFonts w:ascii="Times New Roman" w:hAnsi="Times New Roman"/>
                <w:szCs w:val="28"/>
              </w:rPr>
              <w:t>свыше 400 до 800</w:t>
            </w:r>
          </w:p>
        </w:tc>
        <w:tc>
          <w:tcPr>
            <w:tcW w:w="3956" w:type="dxa"/>
            <w:tcBorders>
              <w:top w:val="single" w:sz="6" w:space="0" w:color="000000"/>
              <w:left w:val="single" w:sz="6" w:space="0" w:color="000000"/>
              <w:bottom w:val="single" w:sz="6" w:space="0" w:color="000000"/>
              <w:right w:val="single" w:sz="6" w:space="0" w:color="000000"/>
            </w:tcBorders>
          </w:tcPr>
          <w:p w14:paraId="307F0E3A" w14:textId="77777777" w:rsidR="00D86289" w:rsidRDefault="00000000">
            <w:pPr>
              <w:textAlignment w:val="baseline"/>
              <w:rPr>
                <w:rFonts w:ascii="Times New Roman" w:hAnsi="Times New Roman"/>
                <w:szCs w:val="28"/>
              </w:rPr>
            </w:pPr>
            <w:r>
              <w:rPr>
                <w:rFonts w:ascii="Times New Roman" w:hAnsi="Times New Roman"/>
                <w:szCs w:val="28"/>
              </w:rPr>
              <w:t>24</w:t>
            </w:r>
          </w:p>
        </w:tc>
      </w:tr>
    </w:tbl>
    <w:p w14:paraId="758E93B9" w14:textId="77777777" w:rsidR="00D86289" w:rsidRDefault="00D86289">
      <w:pPr>
        <w:ind w:firstLine="540"/>
        <w:rPr>
          <w:rFonts w:ascii="Times New Roman" w:hAnsi="Times New Roman"/>
          <w:u w:val="single"/>
        </w:rPr>
      </w:pPr>
    </w:p>
    <w:p w14:paraId="79C60A9A" w14:textId="77777777" w:rsidR="00D86289" w:rsidRDefault="00000000">
      <w:pPr>
        <w:ind w:firstLine="708"/>
        <w:rPr>
          <w:rFonts w:ascii="Times New Roman" w:hAnsi="Times New Roman"/>
          <w:sz w:val="22"/>
          <w:szCs w:val="22"/>
          <w:u w:val="single"/>
        </w:rPr>
      </w:pPr>
      <w:r>
        <w:rPr>
          <w:rFonts w:ascii="Times New Roman" w:hAnsi="Times New Roman"/>
          <w:sz w:val="22"/>
          <w:szCs w:val="22"/>
          <w:u w:val="single"/>
        </w:rPr>
        <w:t>Противопожарное водоснабжение</w:t>
      </w:r>
    </w:p>
    <w:p w14:paraId="3D91B373"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cs="Calibri"/>
          <w:sz w:val="22"/>
          <w:szCs w:val="22"/>
        </w:rPr>
        <w:t xml:space="preserve">5.5.25. </w:t>
      </w:r>
      <w:r>
        <w:rPr>
          <w:rFonts w:ascii="Times New Roman" w:hAnsi="Times New Roman"/>
          <w:spacing w:val="2"/>
          <w:sz w:val="22"/>
          <w:szCs w:val="22"/>
        </w:rPr>
        <w:t>Противопожарный водопровод должен предусматриваться в городских округах и поселениях и, как правило, объединяться с хозяйственно-питьевым или производственным водопроводом.</w:t>
      </w:r>
    </w:p>
    <w:p w14:paraId="199E2636"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Допускается принимать наружное противопожарное водоснабжение из емкостей (резервуаров, водоемов) с учетом требований п. 5.5.26 для:</w:t>
      </w:r>
    </w:p>
    <w:p w14:paraId="632C9A84"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 населенных пунктов с числом жителей до 5 тысяч человек;</w:t>
      </w:r>
    </w:p>
    <w:p w14:paraId="41309CEF"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 отдельно стоящих общественных зданий объемом до 1000 куб. м, расположенных в населенных пунктах, не имеющих кольцевого противопожарного водопровода;</w:t>
      </w:r>
    </w:p>
    <w:p w14:paraId="010154A5"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 при объеме зданий свыше 1000 куб. м - по согласованию с противопожарной службой;</w:t>
      </w:r>
    </w:p>
    <w:p w14:paraId="2B18ECEC"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 производственных зданий с производствами категорий В, Г и Д при расходе воды на наружное пожаротушение 10 л/с;</w:t>
      </w:r>
    </w:p>
    <w:p w14:paraId="7645EF4D"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 складов грубых кормов объемом до 1000 куб. м;</w:t>
      </w:r>
    </w:p>
    <w:p w14:paraId="73FA52F2"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 складов минеральных удобрений объемом зданий до 5000 куб. м;</w:t>
      </w:r>
    </w:p>
    <w:p w14:paraId="654CFAC8"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 зданий радиотелевизионных передающих станций;</w:t>
      </w:r>
    </w:p>
    <w:p w14:paraId="553DC803"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 зданий холодильников и хранилищ овощей и фруктов.</w:t>
      </w:r>
    </w:p>
    <w:p w14:paraId="3E2EF082"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cs="Calibri"/>
          <w:sz w:val="22"/>
          <w:szCs w:val="22"/>
        </w:rPr>
        <w:t xml:space="preserve">5.5.26. </w:t>
      </w:r>
      <w:r>
        <w:rPr>
          <w:rFonts w:ascii="Times New Roman" w:hAnsi="Times New Roman"/>
          <w:spacing w:val="2"/>
          <w:sz w:val="22"/>
          <w:szCs w:val="22"/>
        </w:rPr>
        <w:t>Допускается не предусматривать противопожарное водоснабжение:</w:t>
      </w:r>
    </w:p>
    <w:p w14:paraId="29CD87C4"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 населенных пунктов с числом жителей до 50 человек при застройке зданиями высотой до двух этажей;</w:t>
      </w:r>
    </w:p>
    <w:p w14:paraId="4CDE2A31"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 отдельно стоящих, расположенных вне населенных пунктов, предприятий общественного питания при объеме зданий до 1000 куб. м и предприятий торговли при площади до 150 кв. м (за исключением промтоварных магазинов), а также общественных зданий I и II степеней огнестойкости объемом до 250 куб. м, расположенных в населенных пунктах;</w:t>
      </w:r>
    </w:p>
    <w:p w14:paraId="0205784A"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 производственных зданий I и II степеней огнестойкости объемом до 1000 куб. м (за исключением зданий с металлическими незащищенными или деревянными несущими конструкциями, а также с полимерным утеплителем объемом до 250 куб. м) с производствами категории Д;</w:t>
      </w:r>
    </w:p>
    <w:p w14:paraId="26E4643C"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 заводов по изготовлению железобетонных изделий и товарного бетона со зданиями I и II степеней огнестойкости, размещаемых в населенных пунктах, оборудованных сетями водопровода при условии размещения гидрантов на расстоянии не более 200 м от наиболее удаленного здания завода;</w:t>
      </w:r>
    </w:p>
    <w:p w14:paraId="22E611DD"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 сезонных универсальных приемозаготовительных пунктов сельскохозяйственных продуктов при объеме зданий до 1000 куб. м;</w:t>
      </w:r>
    </w:p>
    <w:p w14:paraId="6F482160"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 зданий складов сгораемых материалов и несгораемых материалов в сгораемой упаковке площадью до 50 кв. м.</w:t>
      </w:r>
    </w:p>
    <w:p w14:paraId="3D3554C3" w14:textId="77777777" w:rsidR="00D86289" w:rsidRDefault="00000000">
      <w:pPr>
        <w:ind w:firstLine="708"/>
        <w:rPr>
          <w:rFonts w:ascii="Times New Roman" w:hAnsi="Times New Roman"/>
          <w:sz w:val="22"/>
          <w:szCs w:val="22"/>
        </w:rPr>
      </w:pPr>
      <w:r>
        <w:rPr>
          <w:rFonts w:ascii="Times New Roman" w:hAnsi="Times New Roman" w:cs="Calibri"/>
          <w:sz w:val="22"/>
          <w:szCs w:val="22"/>
        </w:rPr>
        <w:t xml:space="preserve">5.5.27. </w:t>
      </w:r>
      <w:r>
        <w:rPr>
          <w:rFonts w:ascii="Times New Roman" w:hAnsi="Times New Roman"/>
          <w:spacing w:val="2"/>
          <w:sz w:val="22"/>
          <w:szCs w:val="22"/>
        </w:rPr>
        <w:t>Общее количество резервуаров одного назначения в одном водозаборном узле должно быть не менее двух.</w:t>
      </w:r>
    </w:p>
    <w:p w14:paraId="4201A477" w14:textId="77777777" w:rsidR="00D86289" w:rsidRDefault="00000000">
      <w:pPr>
        <w:shd w:val="clear" w:color="auto" w:fill="FFFFFF"/>
        <w:ind w:firstLine="708"/>
        <w:textAlignment w:val="baseline"/>
        <w:rPr>
          <w:rFonts w:ascii="Times New Roman" w:hAnsi="Times New Roman"/>
          <w:spacing w:val="2"/>
          <w:sz w:val="22"/>
          <w:szCs w:val="22"/>
        </w:rPr>
      </w:pPr>
      <w:r>
        <w:rPr>
          <w:rFonts w:ascii="Times New Roman" w:hAnsi="Times New Roman"/>
          <w:spacing w:val="2"/>
          <w:sz w:val="22"/>
          <w:szCs w:val="22"/>
        </w:rPr>
        <w:t>Пожарные резервуары или водоемы следует размещать из условия обслуживания ими зданий, находящихся в радиусе:</w:t>
      </w:r>
    </w:p>
    <w:p w14:paraId="540F4B16"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 при наличии автонасосов - 200 м;</w:t>
      </w:r>
    </w:p>
    <w:p w14:paraId="69C06D5F"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 при наличии мотопомп - 100 - 150 м.</w:t>
      </w:r>
    </w:p>
    <w:p w14:paraId="1630C24F"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Для увеличения радиуса обслуживания допускается прокладка от резервуаров или водоемов тупиковых трубопроводов длиной не более 200 м.</w:t>
      </w:r>
    </w:p>
    <w:p w14:paraId="679B20A5"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30 м, до зданий I и II степеней огнестойкости - не менее 10 м.</w:t>
      </w:r>
    </w:p>
    <w:p w14:paraId="454052E0"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Если непосредственный забор воды из пожарного резервуара или водоема автонасосами или мотопомпами затруднен, следует предусматривать приемные колодцы объемом 3 - 5 куб. м.</w:t>
      </w:r>
    </w:p>
    <w:p w14:paraId="4FB83BA8" w14:textId="77777777" w:rsidR="00D86289" w:rsidRDefault="00000000">
      <w:pPr>
        <w:shd w:val="clear" w:color="auto" w:fill="FFFFFF"/>
        <w:ind w:firstLine="708"/>
        <w:textAlignment w:val="baseline"/>
        <w:rPr>
          <w:rFonts w:ascii="Times New Roman" w:hAnsi="Times New Roman"/>
          <w:spacing w:val="2"/>
          <w:sz w:val="22"/>
          <w:szCs w:val="22"/>
        </w:rPr>
      </w:pPr>
      <w:r>
        <w:rPr>
          <w:rFonts w:ascii="Times New Roman" w:hAnsi="Times New Roman"/>
          <w:spacing w:val="2"/>
          <w:sz w:val="22"/>
          <w:szCs w:val="22"/>
        </w:rPr>
        <w:t>Подача воды в любую точку пожара должна обеспечиваться из двух соседних резервуаров или водоемов.</w:t>
      </w:r>
    </w:p>
    <w:p w14:paraId="69D58587"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 xml:space="preserve">Хранение пожарного объема воды в специальных резервуарах или открытых водоемах </w:t>
      </w:r>
      <w:r>
        <w:rPr>
          <w:rFonts w:ascii="Times New Roman" w:hAnsi="Times New Roman"/>
          <w:spacing w:val="2"/>
          <w:sz w:val="22"/>
          <w:szCs w:val="22"/>
        </w:rPr>
        <w:lastRenderedPageBreak/>
        <w:t>допускается для предприятий и населенных пунктов, указанных в п. 5.5.26.</w:t>
      </w:r>
    </w:p>
    <w:p w14:paraId="3F7082A8"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cs="Calibri"/>
          <w:sz w:val="22"/>
          <w:szCs w:val="22"/>
        </w:rPr>
        <w:t xml:space="preserve">5.5.28. </w:t>
      </w:r>
      <w:r>
        <w:rPr>
          <w:rFonts w:ascii="Times New Roman" w:hAnsi="Times New Roman"/>
          <w:spacing w:val="2"/>
          <w:sz w:val="22"/>
          <w:szCs w:val="22"/>
        </w:rPr>
        <w:t>К зданиям и сооружениям водопровода, расположенным вне населенных пунктов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p w14:paraId="5A512F1C"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14:paraId="77893B55" w14:textId="77777777" w:rsidR="00D86289" w:rsidRDefault="00D86289">
      <w:pPr>
        <w:ind w:firstLine="540"/>
        <w:rPr>
          <w:rFonts w:ascii="Times New Roman" w:hAnsi="Times New Roman" w:cs="Calibri"/>
          <w:spacing w:val="2"/>
          <w:sz w:val="22"/>
          <w:szCs w:val="22"/>
        </w:rPr>
      </w:pPr>
    </w:p>
    <w:p w14:paraId="66B616E0" w14:textId="77777777" w:rsidR="00D86289" w:rsidRDefault="00000000">
      <w:pPr>
        <w:ind w:firstLine="708"/>
        <w:rPr>
          <w:rFonts w:ascii="Times New Roman" w:hAnsi="Times New Roman"/>
          <w:sz w:val="22"/>
          <w:szCs w:val="22"/>
          <w:u w:val="single"/>
        </w:rPr>
      </w:pPr>
      <w:r>
        <w:rPr>
          <w:rFonts w:ascii="Times New Roman" w:hAnsi="Times New Roman"/>
          <w:sz w:val="22"/>
          <w:szCs w:val="22"/>
          <w:u w:val="single"/>
        </w:rPr>
        <w:t>Канализация</w:t>
      </w:r>
    </w:p>
    <w:p w14:paraId="729877E6" w14:textId="77777777" w:rsidR="00D86289" w:rsidRDefault="00000000">
      <w:pPr>
        <w:ind w:firstLine="708"/>
        <w:rPr>
          <w:rFonts w:ascii="Times New Roman" w:hAnsi="Times New Roman"/>
          <w:sz w:val="22"/>
          <w:szCs w:val="22"/>
        </w:rPr>
      </w:pPr>
      <w:r>
        <w:rPr>
          <w:rFonts w:ascii="Times New Roman" w:hAnsi="Times New Roman" w:cs="Calibri"/>
          <w:sz w:val="22"/>
          <w:szCs w:val="22"/>
        </w:rPr>
        <w:t xml:space="preserve">5.5.29. </w:t>
      </w:r>
      <w:r>
        <w:rPr>
          <w:rFonts w:ascii="Times New Roman" w:hAnsi="Times New Roman"/>
          <w:spacing w:val="2"/>
          <w:sz w:val="22"/>
          <w:szCs w:val="22"/>
        </w:rPr>
        <w:t>При проектировании систем канализации городских округов и поселений расчетное удельное среднесуточное (за год) водоотведение бытовых сточных вод от жилых зданий и систем водного хозяйства промышленных предприятий следует принимать в соответствии с требованиями СНиП 2.04.03-85*, а для предприятий нефтяной и газовой промышленности - в соответствии с требованиями ВНТП 3-85, ВУПП-88 и РД 51-1-95.</w:t>
      </w:r>
    </w:p>
    <w:p w14:paraId="5E3C9B4E" w14:textId="77777777" w:rsidR="00D86289" w:rsidRDefault="00000000">
      <w:pPr>
        <w:ind w:firstLine="708"/>
        <w:rPr>
          <w:rFonts w:ascii="Times New Roman" w:hAnsi="Times New Roman"/>
          <w:sz w:val="22"/>
          <w:szCs w:val="22"/>
        </w:rPr>
      </w:pPr>
      <w:r>
        <w:rPr>
          <w:rFonts w:ascii="Times New Roman" w:hAnsi="Times New Roman" w:cs="Calibri"/>
          <w:sz w:val="22"/>
          <w:szCs w:val="22"/>
        </w:rPr>
        <w:t xml:space="preserve">5.5.30. </w:t>
      </w:r>
      <w:r>
        <w:rPr>
          <w:rFonts w:ascii="Times New Roman" w:hAnsi="Times New Roman"/>
          <w:spacing w:val="2"/>
          <w:sz w:val="22"/>
          <w:szCs w:val="22"/>
        </w:rPr>
        <w:t>Размещение систем канализации городских округов и поселений, их резервных территорий, а также размещение очистных сооружений следует производить в соответствии со СНиП 2.04.03-85 и СанПиН 2.2.1/2.1.1.1200-03.</w:t>
      </w:r>
    </w:p>
    <w:p w14:paraId="561ED6C7"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cs="Calibri"/>
          <w:sz w:val="22"/>
          <w:szCs w:val="22"/>
        </w:rPr>
        <w:t xml:space="preserve">5.5.31. </w:t>
      </w:r>
      <w:r>
        <w:rPr>
          <w:rFonts w:ascii="Times New Roman" w:hAnsi="Times New Roman"/>
          <w:spacing w:val="2"/>
          <w:sz w:val="22"/>
          <w:szCs w:val="22"/>
        </w:rPr>
        <w:t>Канализацию населенных пунктов с населением до 5000 человек следует предусматривать, как правило, по неполной раздельной системе.</w:t>
      </w:r>
    </w:p>
    <w:p w14:paraId="78226928"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w:t>
      </w:r>
    </w:p>
    <w:p w14:paraId="5B290DB4"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cs="Calibri"/>
          <w:sz w:val="22"/>
          <w:szCs w:val="22"/>
        </w:rPr>
        <w:t xml:space="preserve">5.5.32. </w:t>
      </w:r>
      <w:r>
        <w:rPr>
          <w:rFonts w:ascii="Times New Roman" w:hAnsi="Times New Roman"/>
          <w:spacing w:val="2"/>
          <w:sz w:val="22"/>
          <w:szCs w:val="22"/>
        </w:rPr>
        <w:t>Децентрализованные схемы канализации допускается предусматривать:</w:t>
      </w:r>
    </w:p>
    <w:p w14:paraId="50FF9B11"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 при отсутствии опасности загрязнения используемых для водоснабжения водоносных горизонтов;</w:t>
      </w:r>
    </w:p>
    <w:p w14:paraId="78ECAB7F"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 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500 м;</w:t>
      </w:r>
    </w:p>
    <w:p w14:paraId="2A7C1C8D"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 при необходимости канализования групп или отдельных зданий.</w:t>
      </w:r>
    </w:p>
    <w:p w14:paraId="766018F9" w14:textId="77777777" w:rsidR="00D86289" w:rsidRDefault="00000000">
      <w:pPr>
        <w:ind w:firstLine="708"/>
        <w:rPr>
          <w:rFonts w:ascii="Times New Roman" w:hAnsi="Times New Roman"/>
          <w:sz w:val="22"/>
          <w:szCs w:val="22"/>
        </w:rPr>
      </w:pPr>
      <w:r>
        <w:rPr>
          <w:rFonts w:ascii="Times New Roman" w:hAnsi="Times New Roman" w:cs="Calibri"/>
          <w:sz w:val="22"/>
          <w:szCs w:val="22"/>
        </w:rPr>
        <w:t xml:space="preserve">5.5.33. </w:t>
      </w:r>
      <w:r>
        <w:rPr>
          <w:rFonts w:ascii="Times New Roman" w:hAnsi="Times New Roman"/>
          <w:spacing w:val="2"/>
          <w:sz w:val="22"/>
          <w:szCs w:val="22"/>
        </w:rPr>
        <w:t>Для отдельно стоящих неканализованных зданий при расходе сточных вод до 1 куб. м/сут. допускается применение гидроизолированных снаружи и изнутри выгребов с вывозом стоков на очистные сооружения.</w:t>
      </w:r>
    </w:p>
    <w:p w14:paraId="5FAAFACC"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cs="Calibri"/>
          <w:sz w:val="22"/>
          <w:szCs w:val="22"/>
        </w:rPr>
        <w:t xml:space="preserve">5.5.34. </w:t>
      </w:r>
      <w:r>
        <w:rPr>
          <w:rFonts w:ascii="Times New Roman" w:hAnsi="Times New Roman"/>
          <w:spacing w:val="2"/>
          <w:sz w:val="22"/>
          <w:szCs w:val="22"/>
        </w:rPr>
        <w:t>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p w14:paraId="3D644524"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Очистные сооружения производственной и дождевой канализации следует, как правило, размещать на территории промышленных предприятий.</w:t>
      </w:r>
    </w:p>
    <w:p w14:paraId="4ABD5889" w14:textId="77777777" w:rsidR="00D86289" w:rsidRDefault="00000000">
      <w:pPr>
        <w:ind w:firstLine="708"/>
        <w:rPr>
          <w:rFonts w:ascii="Times New Roman" w:hAnsi="Times New Roman"/>
          <w:sz w:val="22"/>
          <w:szCs w:val="22"/>
        </w:rPr>
      </w:pPr>
      <w:r>
        <w:rPr>
          <w:rFonts w:ascii="Times New Roman" w:hAnsi="Times New Roman" w:cs="Calibri"/>
          <w:sz w:val="22"/>
          <w:szCs w:val="22"/>
        </w:rPr>
        <w:t xml:space="preserve">5.5.35. </w:t>
      </w:r>
      <w:r>
        <w:rPr>
          <w:rFonts w:ascii="Times New Roman" w:hAnsi="Times New Roman"/>
          <w:spacing w:val="2"/>
          <w:sz w:val="22"/>
          <w:szCs w:val="22"/>
        </w:rPr>
        <w:t>Санитарно-защитные зоны (далее СЗЗ) для канализационных очистных сооружений следует принимать в соответствии с требованиями СанПиН 2.2.1/2.1.1.1200-03 по таблице 27.</w:t>
      </w:r>
    </w:p>
    <w:p w14:paraId="5CFA4D2B" w14:textId="77777777" w:rsidR="00D86289" w:rsidRDefault="00D86289">
      <w:pPr>
        <w:rPr>
          <w:rFonts w:ascii="Times New Roman" w:hAnsi="Times New Roman"/>
          <w:spacing w:val="2"/>
          <w:szCs w:val="28"/>
        </w:rPr>
      </w:pPr>
    </w:p>
    <w:p w14:paraId="096F5CD1" w14:textId="77777777" w:rsidR="00D86289" w:rsidRDefault="00000000">
      <w:pPr>
        <w:rPr>
          <w:rFonts w:ascii="Times New Roman" w:hAnsi="Times New Roman"/>
          <w:spacing w:val="2"/>
          <w:szCs w:val="28"/>
        </w:rPr>
      </w:pPr>
      <w:r>
        <w:rPr>
          <w:rFonts w:ascii="Times New Roman" w:hAnsi="Times New Roman"/>
          <w:spacing w:val="2"/>
          <w:szCs w:val="28"/>
        </w:rPr>
        <w:t>Таблица 27</w:t>
      </w:r>
    </w:p>
    <w:tbl>
      <w:tblPr>
        <w:tblW w:w="9430" w:type="dxa"/>
        <w:tblLayout w:type="fixed"/>
        <w:tblLook w:val="04A0" w:firstRow="1" w:lastRow="0" w:firstColumn="1" w:lastColumn="0" w:noHBand="0" w:noVBand="1"/>
      </w:tblPr>
      <w:tblGrid>
        <w:gridCol w:w="3793"/>
        <w:gridCol w:w="1418"/>
        <w:gridCol w:w="1418"/>
        <w:gridCol w:w="1416"/>
        <w:gridCol w:w="1385"/>
      </w:tblGrid>
      <w:tr w:rsidR="00D86289" w14:paraId="17F993CF" w14:textId="77777777">
        <w:tc>
          <w:tcPr>
            <w:tcW w:w="3793" w:type="dxa"/>
            <w:vMerge w:val="restart"/>
            <w:tcBorders>
              <w:top w:val="single" w:sz="4" w:space="0" w:color="000000"/>
              <w:left w:val="single" w:sz="4" w:space="0" w:color="000000"/>
              <w:bottom w:val="single" w:sz="4" w:space="0" w:color="000000"/>
              <w:right w:val="single" w:sz="4" w:space="0" w:color="000000"/>
            </w:tcBorders>
            <w:vAlign w:val="center"/>
          </w:tcPr>
          <w:p w14:paraId="10486A83" w14:textId="77777777" w:rsidR="00D86289" w:rsidRDefault="00000000">
            <w:pPr>
              <w:jc w:val="center"/>
              <w:rPr>
                <w:rFonts w:ascii="Times New Roman" w:hAnsi="Times New Roman" w:cs="Calibri"/>
              </w:rPr>
            </w:pPr>
            <w:r>
              <w:rPr>
                <w:rFonts w:ascii="Times New Roman" w:hAnsi="Times New Roman" w:cs="Calibri"/>
              </w:rPr>
              <w:t>Сооружения для очистки сточных вод</w:t>
            </w:r>
          </w:p>
        </w:tc>
        <w:tc>
          <w:tcPr>
            <w:tcW w:w="5637" w:type="dxa"/>
            <w:gridSpan w:val="4"/>
            <w:tcBorders>
              <w:top w:val="single" w:sz="4" w:space="0" w:color="000000"/>
              <w:left w:val="single" w:sz="4" w:space="0" w:color="000000"/>
              <w:bottom w:val="single" w:sz="4" w:space="0" w:color="000000"/>
              <w:right w:val="single" w:sz="4" w:space="0" w:color="000000"/>
            </w:tcBorders>
            <w:vAlign w:val="center"/>
          </w:tcPr>
          <w:p w14:paraId="452AD9FD" w14:textId="77777777" w:rsidR="00D86289" w:rsidRDefault="00000000">
            <w:pPr>
              <w:jc w:val="center"/>
              <w:rPr>
                <w:rFonts w:ascii="Times New Roman" w:hAnsi="Times New Roman"/>
              </w:rPr>
            </w:pPr>
            <w:r>
              <w:rPr>
                <w:rFonts w:ascii="Times New Roman" w:hAnsi="Times New Roman" w:cs="Calibri"/>
              </w:rPr>
              <w:t>Расстояние в м при расчетной производительности очистных сооружений в тыс.куб.м в сутки</w:t>
            </w:r>
          </w:p>
        </w:tc>
      </w:tr>
      <w:tr w:rsidR="00D86289" w14:paraId="6FB568CC" w14:textId="77777777">
        <w:tc>
          <w:tcPr>
            <w:tcW w:w="3793" w:type="dxa"/>
            <w:vMerge/>
            <w:tcBorders>
              <w:top w:val="single" w:sz="4" w:space="0" w:color="000000"/>
              <w:left w:val="single" w:sz="4" w:space="0" w:color="000000"/>
              <w:bottom w:val="single" w:sz="4" w:space="0" w:color="000000"/>
              <w:right w:val="single" w:sz="4" w:space="0" w:color="000000"/>
            </w:tcBorders>
            <w:vAlign w:val="center"/>
          </w:tcPr>
          <w:p w14:paraId="5CA817F5" w14:textId="77777777" w:rsidR="00D86289" w:rsidRDefault="00D86289">
            <w:pPr>
              <w:snapToGrid w:val="0"/>
              <w:jc w:val="center"/>
              <w:rPr>
                <w:rFonts w:ascii="Times New Roman" w:hAnsi="Times New Roman" w:cs="Calibr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7ABEED7" w14:textId="77777777" w:rsidR="00D86289" w:rsidRDefault="00000000">
            <w:pPr>
              <w:jc w:val="center"/>
              <w:rPr>
                <w:rFonts w:ascii="Times New Roman" w:hAnsi="Times New Roman" w:cs="Calibri"/>
              </w:rPr>
            </w:pPr>
            <w:r>
              <w:rPr>
                <w:rFonts w:ascii="Times New Roman" w:hAnsi="Times New Roman" w:cs="Calibri"/>
              </w:rPr>
              <w:t>До 0,2</w:t>
            </w:r>
          </w:p>
        </w:tc>
        <w:tc>
          <w:tcPr>
            <w:tcW w:w="1418" w:type="dxa"/>
            <w:tcBorders>
              <w:top w:val="single" w:sz="4" w:space="0" w:color="000000"/>
              <w:left w:val="single" w:sz="4" w:space="0" w:color="000000"/>
              <w:bottom w:val="single" w:sz="4" w:space="0" w:color="000000"/>
              <w:right w:val="single" w:sz="4" w:space="0" w:color="000000"/>
            </w:tcBorders>
            <w:vAlign w:val="center"/>
          </w:tcPr>
          <w:p w14:paraId="59F689F7" w14:textId="77777777" w:rsidR="00D86289" w:rsidRDefault="00000000">
            <w:pPr>
              <w:jc w:val="center"/>
              <w:rPr>
                <w:rFonts w:ascii="Times New Roman" w:hAnsi="Times New Roman" w:cs="Calibri"/>
              </w:rPr>
            </w:pPr>
            <w:r>
              <w:rPr>
                <w:rFonts w:ascii="Times New Roman" w:hAnsi="Times New Roman" w:cs="Calibri"/>
              </w:rPr>
              <w:t>0,2-5,0</w:t>
            </w:r>
          </w:p>
        </w:tc>
        <w:tc>
          <w:tcPr>
            <w:tcW w:w="1416" w:type="dxa"/>
            <w:tcBorders>
              <w:top w:val="single" w:sz="4" w:space="0" w:color="000000"/>
              <w:left w:val="single" w:sz="4" w:space="0" w:color="000000"/>
              <w:bottom w:val="single" w:sz="4" w:space="0" w:color="000000"/>
              <w:right w:val="single" w:sz="4" w:space="0" w:color="000000"/>
            </w:tcBorders>
            <w:vAlign w:val="center"/>
          </w:tcPr>
          <w:p w14:paraId="6217BD18" w14:textId="77777777" w:rsidR="00D86289" w:rsidRDefault="00000000">
            <w:pPr>
              <w:jc w:val="center"/>
              <w:rPr>
                <w:rFonts w:ascii="Times New Roman" w:hAnsi="Times New Roman" w:cs="Calibri"/>
              </w:rPr>
            </w:pPr>
            <w:r>
              <w:rPr>
                <w:rFonts w:ascii="Times New Roman" w:hAnsi="Times New Roman" w:cs="Calibri"/>
              </w:rPr>
              <w:t>5,0-50</w:t>
            </w:r>
          </w:p>
        </w:tc>
        <w:tc>
          <w:tcPr>
            <w:tcW w:w="1385" w:type="dxa"/>
            <w:tcBorders>
              <w:top w:val="single" w:sz="4" w:space="0" w:color="000000"/>
              <w:left w:val="single" w:sz="4" w:space="0" w:color="000000"/>
              <w:bottom w:val="single" w:sz="4" w:space="0" w:color="000000"/>
              <w:right w:val="single" w:sz="4" w:space="0" w:color="000000"/>
            </w:tcBorders>
            <w:vAlign w:val="center"/>
          </w:tcPr>
          <w:p w14:paraId="43BE1EEE" w14:textId="77777777" w:rsidR="00D86289" w:rsidRDefault="00000000">
            <w:pPr>
              <w:jc w:val="center"/>
              <w:rPr>
                <w:rFonts w:ascii="Times New Roman" w:hAnsi="Times New Roman" w:cs="Calibri"/>
              </w:rPr>
            </w:pPr>
            <w:r>
              <w:rPr>
                <w:rFonts w:ascii="Times New Roman" w:hAnsi="Times New Roman" w:cs="Calibri"/>
              </w:rPr>
              <w:t>50-280</w:t>
            </w:r>
          </w:p>
        </w:tc>
      </w:tr>
      <w:tr w:rsidR="00D86289" w14:paraId="008CA56B" w14:textId="77777777">
        <w:tc>
          <w:tcPr>
            <w:tcW w:w="3793" w:type="dxa"/>
            <w:tcBorders>
              <w:top w:val="single" w:sz="4" w:space="0" w:color="000000"/>
              <w:left w:val="single" w:sz="4" w:space="0" w:color="000000"/>
              <w:bottom w:val="single" w:sz="4" w:space="0" w:color="000000"/>
              <w:right w:val="single" w:sz="4" w:space="0" w:color="000000"/>
            </w:tcBorders>
            <w:vAlign w:val="center"/>
          </w:tcPr>
          <w:p w14:paraId="1D82603C" w14:textId="77777777" w:rsidR="00D86289" w:rsidRDefault="00000000">
            <w:pPr>
              <w:jc w:val="center"/>
              <w:rPr>
                <w:rFonts w:ascii="Times New Roman" w:hAnsi="Times New Roman"/>
              </w:rPr>
            </w:pPr>
            <w:r>
              <w:rPr>
                <w:rFonts w:ascii="Times New Roman" w:hAnsi="Times New Roman" w:cs="Calibri"/>
              </w:rPr>
              <w:t>Насосные станции и аварийно-регулирующие резервуары</w:t>
            </w:r>
          </w:p>
        </w:tc>
        <w:tc>
          <w:tcPr>
            <w:tcW w:w="1418" w:type="dxa"/>
            <w:tcBorders>
              <w:top w:val="single" w:sz="4" w:space="0" w:color="000000"/>
              <w:left w:val="single" w:sz="4" w:space="0" w:color="000000"/>
              <w:bottom w:val="single" w:sz="4" w:space="0" w:color="000000"/>
              <w:right w:val="single" w:sz="4" w:space="0" w:color="000000"/>
            </w:tcBorders>
            <w:vAlign w:val="center"/>
          </w:tcPr>
          <w:p w14:paraId="2DB296AB" w14:textId="77777777" w:rsidR="00D86289" w:rsidRDefault="00000000">
            <w:pPr>
              <w:jc w:val="center"/>
              <w:rPr>
                <w:rFonts w:ascii="Times New Roman" w:hAnsi="Times New Roman" w:cs="Calibri"/>
              </w:rPr>
            </w:pPr>
            <w:r>
              <w:rPr>
                <w:rFonts w:ascii="Times New Roman" w:hAnsi="Times New Roman" w:cs="Calibri"/>
              </w:rPr>
              <w:t>15</w:t>
            </w:r>
          </w:p>
        </w:tc>
        <w:tc>
          <w:tcPr>
            <w:tcW w:w="1418" w:type="dxa"/>
            <w:tcBorders>
              <w:top w:val="single" w:sz="4" w:space="0" w:color="000000"/>
              <w:left w:val="single" w:sz="4" w:space="0" w:color="000000"/>
              <w:bottom w:val="single" w:sz="4" w:space="0" w:color="000000"/>
              <w:right w:val="single" w:sz="4" w:space="0" w:color="000000"/>
            </w:tcBorders>
            <w:vAlign w:val="center"/>
          </w:tcPr>
          <w:p w14:paraId="374AF2CA" w14:textId="77777777" w:rsidR="00D86289" w:rsidRDefault="00000000">
            <w:pPr>
              <w:jc w:val="center"/>
              <w:rPr>
                <w:rFonts w:ascii="Times New Roman" w:hAnsi="Times New Roman" w:cs="Calibri"/>
              </w:rPr>
            </w:pPr>
            <w:r>
              <w:rPr>
                <w:rFonts w:ascii="Times New Roman" w:hAnsi="Times New Roman" w:cs="Calibri"/>
              </w:rPr>
              <w:t>20</w:t>
            </w:r>
          </w:p>
        </w:tc>
        <w:tc>
          <w:tcPr>
            <w:tcW w:w="1416" w:type="dxa"/>
            <w:tcBorders>
              <w:top w:val="single" w:sz="4" w:space="0" w:color="000000"/>
              <w:left w:val="single" w:sz="4" w:space="0" w:color="000000"/>
              <w:bottom w:val="single" w:sz="4" w:space="0" w:color="000000"/>
              <w:right w:val="single" w:sz="4" w:space="0" w:color="000000"/>
            </w:tcBorders>
            <w:vAlign w:val="center"/>
          </w:tcPr>
          <w:p w14:paraId="515112F6" w14:textId="77777777" w:rsidR="00D86289" w:rsidRDefault="00000000">
            <w:pPr>
              <w:jc w:val="center"/>
              <w:rPr>
                <w:rFonts w:ascii="Times New Roman" w:hAnsi="Times New Roman" w:cs="Calibri"/>
              </w:rPr>
            </w:pPr>
            <w:r>
              <w:rPr>
                <w:rFonts w:ascii="Times New Roman" w:hAnsi="Times New Roman" w:cs="Calibri"/>
              </w:rPr>
              <w:t>20</w:t>
            </w:r>
          </w:p>
        </w:tc>
        <w:tc>
          <w:tcPr>
            <w:tcW w:w="1385" w:type="dxa"/>
            <w:tcBorders>
              <w:top w:val="single" w:sz="4" w:space="0" w:color="000000"/>
              <w:left w:val="single" w:sz="4" w:space="0" w:color="000000"/>
              <w:bottom w:val="single" w:sz="4" w:space="0" w:color="000000"/>
              <w:right w:val="single" w:sz="4" w:space="0" w:color="000000"/>
            </w:tcBorders>
            <w:vAlign w:val="center"/>
          </w:tcPr>
          <w:p w14:paraId="2E515091" w14:textId="77777777" w:rsidR="00D86289" w:rsidRDefault="00000000">
            <w:pPr>
              <w:jc w:val="center"/>
              <w:rPr>
                <w:rFonts w:ascii="Times New Roman" w:hAnsi="Times New Roman" w:cs="Calibri"/>
              </w:rPr>
            </w:pPr>
            <w:r>
              <w:rPr>
                <w:rFonts w:ascii="Times New Roman" w:hAnsi="Times New Roman" w:cs="Calibri"/>
              </w:rPr>
              <w:t>30</w:t>
            </w:r>
          </w:p>
        </w:tc>
      </w:tr>
      <w:tr w:rsidR="00D86289" w14:paraId="2709721E" w14:textId="77777777">
        <w:tc>
          <w:tcPr>
            <w:tcW w:w="3793" w:type="dxa"/>
            <w:tcBorders>
              <w:top w:val="single" w:sz="4" w:space="0" w:color="000000"/>
              <w:left w:val="single" w:sz="4" w:space="0" w:color="000000"/>
              <w:bottom w:val="single" w:sz="4" w:space="0" w:color="000000"/>
              <w:right w:val="single" w:sz="4" w:space="0" w:color="000000"/>
            </w:tcBorders>
            <w:vAlign w:val="center"/>
          </w:tcPr>
          <w:p w14:paraId="2EB2AC13" w14:textId="77777777" w:rsidR="00D86289" w:rsidRDefault="00000000">
            <w:pPr>
              <w:jc w:val="center"/>
              <w:rPr>
                <w:rFonts w:ascii="Times New Roman" w:hAnsi="Times New Roman"/>
              </w:rPr>
            </w:pPr>
            <w:r>
              <w:rPr>
                <w:rFonts w:ascii="Times New Roman" w:hAnsi="Times New Roman" w:cs="Calibri"/>
              </w:rPr>
              <w:t>Сооружения для механической и биологической очистки с иловыми площадками для сброденных осадков, а также иловые площадки</w:t>
            </w:r>
          </w:p>
        </w:tc>
        <w:tc>
          <w:tcPr>
            <w:tcW w:w="1418" w:type="dxa"/>
            <w:tcBorders>
              <w:top w:val="single" w:sz="4" w:space="0" w:color="000000"/>
              <w:left w:val="single" w:sz="4" w:space="0" w:color="000000"/>
              <w:bottom w:val="single" w:sz="4" w:space="0" w:color="000000"/>
              <w:right w:val="single" w:sz="4" w:space="0" w:color="000000"/>
            </w:tcBorders>
            <w:vAlign w:val="center"/>
          </w:tcPr>
          <w:p w14:paraId="17802335" w14:textId="77777777" w:rsidR="00D86289" w:rsidRDefault="00000000">
            <w:pPr>
              <w:jc w:val="center"/>
              <w:rPr>
                <w:rFonts w:ascii="Times New Roman" w:hAnsi="Times New Roman" w:cs="Calibri"/>
              </w:rPr>
            </w:pPr>
            <w:r>
              <w:rPr>
                <w:rFonts w:ascii="Times New Roman" w:hAnsi="Times New Roman" w:cs="Calibri"/>
              </w:rPr>
              <w:t>150</w:t>
            </w:r>
          </w:p>
        </w:tc>
        <w:tc>
          <w:tcPr>
            <w:tcW w:w="1418" w:type="dxa"/>
            <w:tcBorders>
              <w:top w:val="single" w:sz="4" w:space="0" w:color="000000"/>
              <w:left w:val="single" w:sz="4" w:space="0" w:color="000000"/>
              <w:bottom w:val="single" w:sz="4" w:space="0" w:color="000000"/>
              <w:right w:val="single" w:sz="4" w:space="0" w:color="000000"/>
            </w:tcBorders>
            <w:vAlign w:val="center"/>
          </w:tcPr>
          <w:p w14:paraId="29D3601D" w14:textId="77777777" w:rsidR="00D86289" w:rsidRDefault="00000000">
            <w:pPr>
              <w:jc w:val="center"/>
              <w:rPr>
                <w:rFonts w:ascii="Times New Roman" w:hAnsi="Times New Roman" w:cs="Calibri"/>
              </w:rPr>
            </w:pPr>
            <w:r>
              <w:rPr>
                <w:rFonts w:ascii="Times New Roman" w:hAnsi="Times New Roman" w:cs="Calibri"/>
              </w:rPr>
              <w:t>200</w:t>
            </w:r>
          </w:p>
        </w:tc>
        <w:tc>
          <w:tcPr>
            <w:tcW w:w="1416" w:type="dxa"/>
            <w:tcBorders>
              <w:top w:val="single" w:sz="4" w:space="0" w:color="000000"/>
              <w:left w:val="single" w:sz="4" w:space="0" w:color="000000"/>
              <w:bottom w:val="single" w:sz="4" w:space="0" w:color="000000"/>
              <w:right w:val="single" w:sz="4" w:space="0" w:color="000000"/>
            </w:tcBorders>
            <w:vAlign w:val="center"/>
          </w:tcPr>
          <w:p w14:paraId="2D1B0F0B" w14:textId="77777777" w:rsidR="00D86289" w:rsidRDefault="00000000">
            <w:pPr>
              <w:jc w:val="center"/>
              <w:rPr>
                <w:rFonts w:ascii="Times New Roman" w:hAnsi="Times New Roman" w:cs="Calibri"/>
              </w:rPr>
            </w:pPr>
            <w:r>
              <w:rPr>
                <w:rFonts w:ascii="Times New Roman" w:hAnsi="Times New Roman" w:cs="Calibri"/>
              </w:rPr>
              <w:t>400</w:t>
            </w:r>
          </w:p>
        </w:tc>
        <w:tc>
          <w:tcPr>
            <w:tcW w:w="1385" w:type="dxa"/>
            <w:tcBorders>
              <w:top w:val="single" w:sz="4" w:space="0" w:color="000000"/>
              <w:left w:val="single" w:sz="4" w:space="0" w:color="000000"/>
              <w:bottom w:val="single" w:sz="4" w:space="0" w:color="000000"/>
              <w:right w:val="single" w:sz="4" w:space="0" w:color="000000"/>
            </w:tcBorders>
            <w:vAlign w:val="center"/>
          </w:tcPr>
          <w:p w14:paraId="021CD44E" w14:textId="77777777" w:rsidR="00D86289" w:rsidRDefault="00000000">
            <w:pPr>
              <w:jc w:val="center"/>
              <w:rPr>
                <w:rFonts w:ascii="Times New Roman" w:hAnsi="Times New Roman" w:cs="Calibri"/>
              </w:rPr>
            </w:pPr>
            <w:r>
              <w:rPr>
                <w:rFonts w:ascii="Times New Roman" w:hAnsi="Times New Roman" w:cs="Calibri"/>
              </w:rPr>
              <w:t>500</w:t>
            </w:r>
          </w:p>
        </w:tc>
      </w:tr>
      <w:tr w:rsidR="00D86289" w14:paraId="5DAD3724" w14:textId="77777777">
        <w:tc>
          <w:tcPr>
            <w:tcW w:w="3793" w:type="dxa"/>
            <w:tcBorders>
              <w:top w:val="single" w:sz="4" w:space="0" w:color="000000"/>
              <w:left w:val="single" w:sz="4" w:space="0" w:color="000000"/>
              <w:bottom w:val="single" w:sz="4" w:space="0" w:color="000000"/>
              <w:right w:val="single" w:sz="4" w:space="0" w:color="000000"/>
            </w:tcBorders>
            <w:vAlign w:val="center"/>
          </w:tcPr>
          <w:p w14:paraId="306BA675" w14:textId="77777777" w:rsidR="00D86289" w:rsidRDefault="00000000">
            <w:pPr>
              <w:jc w:val="center"/>
              <w:rPr>
                <w:rFonts w:ascii="Times New Roman" w:hAnsi="Times New Roman"/>
              </w:rPr>
            </w:pPr>
            <w:r>
              <w:rPr>
                <w:rFonts w:ascii="Times New Roman" w:hAnsi="Times New Roman" w:cs="Calibri"/>
              </w:rPr>
              <w:t>Сооружения для механической и биологической очистки с термомеханической обработкой осадка в закрытых помещениях</w:t>
            </w:r>
          </w:p>
        </w:tc>
        <w:tc>
          <w:tcPr>
            <w:tcW w:w="1418" w:type="dxa"/>
            <w:tcBorders>
              <w:top w:val="single" w:sz="4" w:space="0" w:color="000000"/>
              <w:left w:val="single" w:sz="4" w:space="0" w:color="000000"/>
              <w:bottom w:val="single" w:sz="4" w:space="0" w:color="000000"/>
              <w:right w:val="single" w:sz="4" w:space="0" w:color="000000"/>
            </w:tcBorders>
            <w:vAlign w:val="center"/>
          </w:tcPr>
          <w:p w14:paraId="2CDD9628" w14:textId="77777777" w:rsidR="00D86289" w:rsidRDefault="00000000">
            <w:pPr>
              <w:jc w:val="center"/>
              <w:rPr>
                <w:rFonts w:ascii="Times New Roman" w:hAnsi="Times New Roman" w:cs="Calibri"/>
              </w:rPr>
            </w:pPr>
            <w:r>
              <w:rPr>
                <w:rFonts w:ascii="Times New Roman" w:hAnsi="Times New Roman" w:cs="Calibri"/>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14:paraId="4BD64ED7" w14:textId="77777777" w:rsidR="00D86289" w:rsidRDefault="00000000">
            <w:pPr>
              <w:jc w:val="center"/>
              <w:rPr>
                <w:rFonts w:ascii="Times New Roman" w:hAnsi="Times New Roman" w:cs="Calibri"/>
              </w:rPr>
            </w:pPr>
            <w:r>
              <w:rPr>
                <w:rFonts w:ascii="Times New Roman" w:hAnsi="Times New Roman" w:cs="Calibri"/>
              </w:rPr>
              <w:t>150</w:t>
            </w:r>
          </w:p>
        </w:tc>
        <w:tc>
          <w:tcPr>
            <w:tcW w:w="1416" w:type="dxa"/>
            <w:tcBorders>
              <w:top w:val="single" w:sz="4" w:space="0" w:color="000000"/>
              <w:left w:val="single" w:sz="4" w:space="0" w:color="000000"/>
              <w:bottom w:val="single" w:sz="4" w:space="0" w:color="000000"/>
              <w:right w:val="single" w:sz="4" w:space="0" w:color="000000"/>
            </w:tcBorders>
            <w:vAlign w:val="center"/>
          </w:tcPr>
          <w:p w14:paraId="779B692E" w14:textId="77777777" w:rsidR="00D86289" w:rsidRDefault="00000000">
            <w:pPr>
              <w:jc w:val="center"/>
              <w:rPr>
                <w:rFonts w:ascii="Times New Roman" w:hAnsi="Times New Roman" w:cs="Calibri"/>
              </w:rPr>
            </w:pPr>
            <w:r>
              <w:rPr>
                <w:rFonts w:ascii="Times New Roman" w:hAnsi="Times New Roman" w:cs="Calibri"/>
              </w:rPr>
              <w:t>300</w:t>
            </w:r>
          </w:p>
        </w:tc>
        <w:tc>
          <w:tcPr>
            <w:tcW w:w="1385" w:type="dxa"/>
            <w:tcBorders>
              <w:top w:val="single" w:sz="4" w:space="0" w:color="000000"/>
              <w:left w:val="single" w:sz="4" w:space="0" w:color="000000"/>
              <w:bottom w:val="single" w:sz="4" w:space="0" w:color="000000"/>
              <w:right w:val="single" w:sz="4" w:space="0" w:color="000000"/>
            </w:tcBorders>
            <w:vAlign w:val="center"/>
          </w:tcPr>
          <w:p w14:paraId="201EEE6B" w14:textId="77777777" w:rsidR="00D86289" w:rsidRDefault="00000000">
            <w:pPr>
              <w:jc w:val="center"/>
              <w:rPr>
                <w:rFonts w:ascii="Times New Roman" w:hAnsi="Times New Roman" w:cs="Calibri"/>
              </w:rPr>
            </w:pPr>
            <w:r>
              <w:rPr>
                <w:rFonts w:ascii="Times New Roman" w:hAnsi="Times New Roman" w:cs="Calibri"/>
              </w:rPr>
              <w:t>400</w:t>
            </w:r>
          </w:p>
        </w:tc>
      </w:tr>
      <w:tr w:rsidR="00D86289" w14:paraId="1B3825ED" w14:textId="77777777">
        <w:tc>
          <w:tcPr>
            <w:tcW w:w="3793" w:type="dxa"/>
            <w:tcBorders>
              <w:top w:val="single" w:sz="4" w:space="0" w:color="000000"/>
              <w:left w:val="single" w:sz="4" w:space="0" w:color="000000"/>
              <w:bottom w:val="single" w:sz="4" w:space="0" w:color="000000"/>
              <w:right w:val="single" w:sz="4" w:space="0" w:color="000000"/>
            </w:tcBorders>
            <w:vAlign w:val="center"/>
          </w:tcPr>
          <w:p w14:paraId="592949BA" w14:textId="77777777" w:rsidR="00D86289" w:rsidRDefault="00000000">
            <w:pPr>
              <w:jc w:val="center"/>
              <w:rPr>
                <w:rFonts w:ascii="Times New Roman" w:hAnsi="Times New Roman" w:cs="Calibri"/>
              </w:rPr>
            </w:pPr>
            <w:r>
              <w:rPr>
                <w:rFonts w:ascii="Times New Roman" w:hAnsi="Times New Roman" w:cs="Calibri"/>
              </w:rPr>
              <w:t>Поля:</w:t>
            </w:r>
          </w:p>
          <w:p w14:paraId="1FFE42C2" w14:textId="77777777" w:rsidR="00D86289" w:rsidRDefault="00000000">
            <w:pPr>
              <w:jc w:val="center"/>
              <w:rPr>
                <w:rFonts w:ascii="Times New Roman" w:hAnsi="Times New Roman" w:cs="Calibri"/>
              </w:rPr>
            </w:pPr>
            <w:r>
              <w:rPr>
                <w:rFonts w:ascii="Times New Roman" w:hAnsi="Times New Roman" w:cs="Calibri"/>
              </w:rPr>
              <w:t>А) фильтрации</w:t>
            </w:r>
          </w:p>
          <w:p w14:paraId="7853CC50" w14:textId="77777777" w:rsidR="00D86289" w:rsidRDefault="00000000">
            <w:pPr>
              <w:jc w:val="center"/>
              <w:rPr>
                <w:rFonts w:ascii="Times New Roman" w:hAnsi="Times New Roman" w:cs="Calibri"/>
              </w:rPr>
            </w:pPr>
            <w:r>
              <w:rPr>
                <w:rFonts w:ascii="Times New Roman" w:hAnsi="Times New Roman" w:cs="Calibri"/>
              </w:rPr>
              <w:t>Б) орошения</w:t>
            </w:r>
          </w:p>
        </w:tc>
        <w:tc>
          <w:tcPr>
            <w:tcW w:w="1418" w:type="dxa"/>
            <w:tcBorders>
              <w:top w:val="single" w:sz="4" w:space="0" w:color="000000"/>
              <w:left w:val="single" w:sz="4" w:space="0" w:color="000000"/>
              <w:bottom w:val="single" w:sz="4" w:space="0" w:color="000000"/>
              <w:right w:val="single" w:sz="4" w:space="0" w:color="000000"/>
            </w:tcBorders>
            <w:vAlign w:val="center"/>
          </w:tcPr>
          <w:p w14:paraId="41D20FF9" w14:textId="77777777" w:rsidR="00D86289" w:rsidRDefault="00000000">
            <w:pPr>
              <w:jc w:val="center"/>
              <w:rPr>
                <w:rFonts w:ascii="Times New Roman" w:hAnsi="Times New Roman" w:cs="Calibri"/>
              </w:rPr>
            </w:pPr>
            <w:r>
              <w:rPr>
                <w:rFonts w:ascii="Times New Roman" w:hAnsi="Times New Roman" w:cs="Calibri"/>
              </w:rPr>
              <w:t>200</w:t>
            </w:r>
          </w:p>
          <w:p w14:paraId="32BBA77D" w14:textId="77777777" w:rsidR="00D86289" w:rsidRDefault="00000000">
            <w:pPr>
              <w:jc w:val="center"/>
              <w:rPr>
                <w:rFonts w:ascii="Times New Roman" w:hAnsi="Times New Roman" w:cs="Calibri"/>
              </w:rPr>
            </w:pPr>
            <w:r>
              <w:rPr>
                <w:rFonts w:ascii="Times New Roman" w:hAnsi="Times New Roman" w:cs="Calibri"/>
              </w:rPr>
              <w:t>150</w:t>
            </w:r>
          </w:p>
        </w:tc>
        <w:tc>
          <w:tcPr>
            <w:tcW w:w="1418" w:type="dxa"/>
            <w:tcBorders>
              <w:top w:val="single" w:sz="4" w:space="0" w:color="000000"/>
              <w:left w:val="single" w:sz="4" w:space="0" w:color="000000"/>
              <w:bottom w:val="single" w:sz="4" w:space="0" w:color="000000"/>
              <w:right w:val="single" w:sz="4" w:space="0" w:color="000000"/>
            </w:tcBorders>
            <w:vAlign w:val="center"/>
          </w:tcPr>
          <w:p w14:paraId="64152CB1" w14:textId="77777777" w:rsidR="00D86289" w:rsidRDefault="00000000">
            <w:pPr>
              <w:jc w:val="center"/>
              <w:rPr>
                <w:rFonts w:ascii="Times New Roman" w:hAnsi="Times New Roman" w:cs="Calibri"/>
              </w:rPr>
            </w:pPr>
            <w:r>
              <w:rPr>
                <w:rFonts w:ascii="Times New Roman" w:hAnsi="Times New Roman" w:cs="Calibri"/>
              </w:rPr>
              <w:t>300</w:t>
            </w:r>
          </w:p>
          <w:p w14:paraId="1B606AAE" w14:textId="77777777" w:rsidR="00D86289" w:rsidRDefault="00000000">
            <w:pPr>
              <w:jc w:val="center"/>
              <w:rPr>
                <w:rFonts w:ascii="Times New Roman" w:hAnsi="Times New Roman" w:cs="Calibri"/>
              </w:rPr>
            </w:pPr>
            <w:r>
              <w:rPr>
                <w:rFonts w:ascii="Times New Roman" w:hAnsi="Times New Roman" w:cs="Calibri"/>
              </w:rPr>
              <w:t>200</w:t>
            </w:r>
          </w:p>
        </w:tc>
        <w:tc>
          <w:tcPr>
            <w:tcW w:w="1416" w:type="dxa"/>
            <w:tcBorders>
              <w:top w:val="single" w:sz="4" w:space="0" w:color="000000"/>
              <w:left w:val="single" w:sz="4" w:space="0" w:color="000000"/>
              <w:bottom w:val="single" w:sz="4" w:space="0" w:color="000000"/>
              <w:right w:val="single" w:sz="4" w:space="0" w:color="000000"/>
            </w:tcBorders>
            <w:vAlign w:val="center"/>
          </w:tcPr>
          <w:p w14:paraId="5CE949A9" w14:textId="77777777" w:rsidR="00D86289" w:rsidRDefault="00000000">
            <w:pPr>
              <w:jc w:val="center"/>
              <w:rPr>
                <w:rFonts w:ascii="Times New Roman" w:hAnsi="Times New Roman" w:cs="Calibri"/>
              </w:rPr>
            </w:pPr>
            <w:r>
              <w:rPr>
                <w:rFonts w:ascii="Times New Roman" w:hAnsi="Times New Roman" w:cs="Calibri"/>
              </w:rPr>
              <w:t>500</w:t>
            </w:r>
          </w:p>
          <w:p w14:paraId="7CBBB7ED" w14:textId="77777777" w:rsidR="00D86289" w:rsidRDefault="00000000">
            <w:pPr>
              <w:jc w:val="center"/>
              <w:rPr>
                <w:rFonts w:ascii="Times New Roman" w:hAnsi="Times New Roman" w:cs="Calibri"/>
              </w:rPr>
            </w:pPr>
            <w:r>
              <w:rPr>
                <w:rFonts w:ascii="Times New Roman" w:hAnsi="Times New Roman" w:cs="Calibri"/>
              </w:rPr>
              <w:t>400</w:t>
            </w:r>
          </w:p>
        </w:tc>
        <w:tc>
          <w:tcPr>
            <w:tcW w:w="1385" w:type="dxa"/>
            <w:tcBorders>
              <w:top w:val="single" w:sz="4" w:space="0" w:color="000000"/>
              <w:left w:val="single" w:sz="4" w:space="0" w:color="000000"/>
              <w:bottom w:val="single" w:sz="4" w:space="0" w:color="000000"/>
              <w:right w:val="single" w:sz="4" w:space="0" w:color="000000"/>
            </w:tcBorders>
            <w:vAlign w:val="center"/>
          </w:tcPr>
          <w:p w14:paraId="488BEFA4" w14:textId="77777777" w:rsidR="00D86289" w:rsidRDefault="00000000">
            <w:pPr>
              <w:jc w:val="center"/>
              <w:rPr>
                <w:rFonts w:ascii="Times New Roman" w:hAnsi="Times New Roman" w:cs="Calibri"/>
              </w:rPr>
            </w:pPr>
            <w:r>
              <w:rPr>
                <w:rFonts w:ascii="Times New Roman" w:hAnsi="Times New Roman" w:cs="Calibri"/>
              </w:rPr>
              <w:t>1000</w:t>
            </w:r>
          </w:p>
          <w:p w14:paraId="3B7539D3" w14:textId="77777777" w:rsidR="00D86289" w:rsidRDefault="00000000">
            <w:pPr>
              <w:jc w:val="center"/>
              <w:rPr>
                <w:rFonts w:ascii="Times New Roman" w:hAnsi="Times New Roman" w:cs="Calibri"/>
              </w:rPr>
            </w:pPr>
            <w:r>
              <w:rPr>
                <w:rFonts w:ascii="Times New Roman" w:hAnsi="Times New Roman" w:cs="Calibri"/>
              </w:rPr>
              <w:t>1000</w:t>
            </w:r>
          </w:p>
        </w:tc>
      </w:tr>
      <w:tr w:rsidR="00D86289" w14:paraId="748C09F2" w14:textId="77777777">
        <w:tc>
          <w:tcPr>
            <w:tcW w:w="3793" w:type="dxa"/>
            <w:tcBorders>
              <w:top w:val="single" w:sz="4" w:space="0" w:color="000000"/>
              <w:left w:val="single" w:sz="4" w:space="0" w:color="000000"/>
              <w:bottom w:val="single" w:sz="4" w:space="0" w:color="000000"/>
              <w:right w:val="single" w:sz="4" w:space="0" w:color="000000"/>
            </w:tcBorders>
            <w:vAlign w:val="center"/>
          </w:tcPr>
          <w:p w14:paraId="5413B982" w14:textId="77777777" w:rsidR="00D86289" w:rsidRDefault="00000000">
            <w:pPr>
              <w:jc w:val="center"/>
              <w:rPr>
                <w:rFonts w:ascii="Times New Roman" w:hAnsi="Times New Roman" w:cs="Calibri"/>
              </w:rPr>
            </w:pPr>
            <w:r>
              <w:rPr>
                <w:rFonts w:ascii="Times New Roman" w:hAnsi="Times New Roman" w:cs="Calibri"/>
              </w:rPr>
              <w:t>Биологические пруды</w:t>
            </w:r>
          </w:p>
        </w:tc>
        <w:tc>
          <w:tcPr>
            <w:tcW w:w="1418" w:type="dxa"/>
            <w:tcBorders>
              <w:top w:val="single" w:sz="4" w:space="0" w:color="000000"/>
              <w:left w:val="single" w:sz="4" w:space="0" w:color="000000"/>
              <w:bottom w:val="single" w:sz="4" w:space="0" w:color="000000"/>
              <w:right w:val="single" w:sz="4" w:space="0" w:color="000000"/>
            </w:tcBorders>
            <w:vAlign w:val="center"/>
          </w:tcPr>
          <w:p w14:paraId="13C083D9" w14:textId="77777777" w:rsidR="00D86289" w:rsidRDefault="00000000">
            <w:pPr>
              <w:jc w:val="center"/>
              <w:rPr>
                <w:rFonts w:ascii="Times New Roman" w:hAnsi="Times New Roman" w:cs="Calibri"/>
              </w:rPr>
            </w:pPr>
            <w:r>
              <w:rPr>
                <w:rFonts w:ascii="Times New Roman" w:hAnsi="Times New Roman" w:cs="Calibri"/>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14:paraId="5B8EEA95" w14:textId="77777777" w:rsidR="00D86289" w:rsidRDefault="00000000">
            <w:pPr>
              <w:jc w:val="center"/>
              <w:rPr>
                <w:rFonts w:ascii="Times New Roman" w:hAnsi="Times New Roman" w:cs="Calibri"/>
              </w:rPr>
            </w:pPr>
            <w:r>
              <w:rPr>
                <w:rFonts w:ascii="Times New Roman" w:hAnsi="Times New Roman" w:cs="Calibri"/>
              </w:rPr>
              <w:t>200</w:t>
            </w:r>
          </w:p>
        </w:tc>
        <w:tc>
          <w:tcPr>
            <w:tcW w:w="1416" w:type="dxa"/>
            <w:tcBorders>
              <w:top w:val="single" w:sz="4" w:space="0" w:color="000000"/>
              <w:left w:val="single" w:sz="4" w:space="0" w:color="000000"/>
              <w:bottom w:val="single" w:sz="4" w:space="0" w:color="000000"/>
              <w:right w:val="single" w:sz="4" w:space="0" w:color="000000"/>
            </w:tcBorders>
            <w:vAlign w:val="center"/>
          </w:tcPr>
          <w:p w14:paraId="14CA2C4D" w14:textId="77777777" w:rsidR="00D86289" w:rsidRDefault="00000000">
            <w:pPr>
              <w:jc w:val="center"/>
              <w:rPr>
                <w:rFonts w:ascii="Times New Roman" w:hAnsi="Times New Roman" w:cs="Calibri"/>
              </w:rPr>
            </w:pPr>
            <w:r>
              <w:rPr>
                <w:rFonts w:ascii="Times New Roman" w:hAnsi="Times New Roman" w:cs="Calibri"/>
              </w:rPr>
              <w:t>300</w:t>
            </w:r>
          </w:p>
        </w:tc>
        <w:tc>
          <w:tcPr>
            <w:tcW w:w="1385" w:type="dxa"/>
            <w:tcBorders>
              <w:top w:val="single" w:sz="4" w:space="0" w:color="000000"/>
              <w:left w:val="single" w:sz="4" w:space="0" w:color="000000"/>
              <w:bottom w:val="single" w:sz="4" w:space="0" w:color="000000"/>
              <w:right w:val="single" w:sz="4" w:space="0" w:color="000000"/>
            </w:tcBorders>
            <w:vAlign w:val="center"/>
          </w:tcPr>
          <w:p w14:paraId="2B12351B" w14:textId="77777777" w:rsidR="00D86289" w:rsidRDefault="00000000">
            <w:pPr>
              <w:jc w:val="center"/>
              <w:rPr>
                <w:rFonts w:ascii="Times New Roman" w:hAnsi="Times New Roman" w:cs="Calibri"/>
              </w:rPr>
            </w:pPr>
            <w:r>
              <w:rPr>
                <w:rFonts w:ascii="Times New Roman" w:hAnsi="Times New Roman" w:cs="Calibri"/>
              </w:rPr>
              <w:t>300</w:t>
            </w:r>
          </w:p>
        </w:tc>
      </w:tr>
    </w:tbl>
    <w:p w14:paraId="3B669182" w14:textId="77777777" w:rsidR="00D86289" w:rsidRDefault="00D86289">
      <w:pPr>
        <w:rPr>
          <w:rFonts w:ascii="Times New Roman" w:hAnsi="Times New Roman" w:cs="Calibri"/>
        </w:rPr>
      </w:pPr>
    </w:p>
    <w:p w14:paraId="68E90729" w14:textId="77777777" w:rsidR="00D86289" w:rsidRDefault="00000000">
      <w:pPr>
        <w:shd w:val="clear" w:color="auto" w:fill="FFFFFF"/>
        <w:textAlignment w:val="baseline"/>
        <w:rPr>
          <w:rFonts w:ascii="Times New Roman" w:hAnsi="Times New Roman"/>
          <w:spacing w:val="2"/>
        </w:rPr>
      </w:pPr>
      <w:r>
        <w:rPr>
          <w:rFonts w:ascii="Times New Roman" w:hAnsi="Times New Roman"/>
          <w:spacing w:val="2"/>
        </w:rPr>
        <w:t>Примечания:</w:t>
      </w:r>
    </w:p>
    <w:p w14:paraId="4EC48F0E" w14:textId="77777777" w:rsidR="00D86289" w:rsidRDefault="00000000">
      <w:pPr>
        <w:shd w:val="clear" w:color="auto" w:fill="FFFFFF"/>
        <w:textAlignment w:val="baseline"/>
        <w:rPr>
          <w:rFonts w:ascii="Times New Roman" w:hAnsi="Times New Roman"/>
        </w:rPr>
      </w:pPr>
      <w:r>
        <w:rPr>
          <w:rFonts w:ascii="Times New Roman" w:hAnsi="Times New Roman"/>
          <w:spacing w:val="2"/>
        </w:rPr>
        <w:t>1. СЗЗ канализационных очистных сооружений производительностью более 280 тыс.куб.м/сут.,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Оренбургской области.</w:t>
      </w:r>
    </w:p>
    <w:p w14:paraId="65B0D9C9" w14:textId="77777777" w:rsidR="00D86289" w:rsidRDefault="00000000">
      <w:pPr>
        <w:shd w:val="clear" w:color="auto" w:fill="FFFFFF"/>
        <w:textAlignment w:val="baseline"/>
        <w:rPr>
          <w:rFonts w:ascii="Times New Roman" w:hAnsi="Times New Roman"/>
        </w:rPr>
      </w:pPr>
      <w:r>
        <w:rPr>
          <w:rFonts w:ascii="Times New Roman" w:hAnsi="Times New Roman"/>
          <w:spacing w:val="2"/>
        </w:rPr>
        <w:t>2. При отсутствии иловых площадок на территории очистных сооружений производительностью свыше 0,2 тыс. куб. м/сут. размер зоны следует сокращать на 30 %.</w:t>
      </w:r>
    </w:p>
    <w:p w14:paraId="4C9FDBB8" w14:textId="77777777" w:rsidR="00D86289" w:rsidRDefault="00000000">
      <w:pPr>
        <w:shd w:val="clear" w:color="auto" w:fill="FFFFFF"/>
        <w:textAlignment w:val="baseline"/>
        <w:rPr>
          <w:rFonts w:ascii="Times New Roman" w:hAnsi="Times New Roman"/>
        </w:rPr>
      </w:pPr>
      <w:r>
        <w:rPr>
          <w:rFonts w:ascii="Times New Roman" w:hAnsi="Times New Roman"/>
          <w:spacing w:val="2"/>
        </w:rPr>
        <w:t>3.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 СЗЗ следует принимать размером 100 м.</w:t>
      </w:r>
    </w:p>
    <w:p w14:paraId="2BBD0AAC" w14:textId="77777777" w:rsidR="00D86289" w:rsidRDefault="00000000">
      <w:pPr>
        <w:shd w:val="clear" w:color="auto" w:fill="FFFFFF"/>
        <w:textAlignment w:val="baseline"/>
        <w:rPr>
          <w:rFonts w:ascii="Times New Roman" w:hAnsi="Times New Roman"/>
          <w:spacing w:val="2"/>
        </w:rPr>
      </w:pPr>
      <w:r>
        <w:rPr>
          <w:rFonts w:ascii="Times New Roman" w:hAnsi="Times New Roman"/>
          <w:spacing w:val="2"/>
        </w:rPr>
        <w:t>4. Для полей подземной фильтрации пропускной способностью до 15 куб. м/сут. СЗЗ следует принимать размером 50 м.</w:t>
      </w:r>
    </w:p>
    <w:p w14:paraId="0E4F2062" w14:textId="77777777" w:rsidR="00D86289" w:rsidRDefault="00000000">
      <w:pPr>
        <w:shd w:val="clear" w:color="auto" w:fill="FFFFFF"/>
        <w:textAlignment w:val="baseline"/>
        <w:rPr>
          <w:rFonts w:ascii="Times New Roman" w:hAnsi="Times New Roman"/>
        </w:rPr>
      </w:pPr>
      <w:r>
        <w:rPr>
          <w:rFonts w:ascii="Times New Roman" w:hAnsi="Times New Roman"/>
          <w:spacing w:val="2"/>
        </w:rPr>
        <w:t>5. СЗЗ от фильтрующих траншей и песчано-гравийных фильтров следует принимать 25 м, от септиков - 5 м, от фильтрующих колодцев - 8 м, от аэрационных установок на полное окисление с аэробной стабилизацией ила при производительности до 700 куб. м/сут. - 50 м.</w:t>
      </w:r>
    </w:p>
    <w:p w14:paraId="0C9A166A" w14:textId="77777777" w:rsidR="00D86289" w:rsidRDefault="00000000">
      <w:pPr>
        <w:shd w:val="clear" w:color="auto" w:fill="FFFFFF"/>
        <w:textAlignment w:val="baseline"/>
        <w:rPr>
          <w:rFonts w:ascii="Times New Roman" w:hAnsi="Times New Roman"/>
        </w:rPr>
      </w:pPr>
      <w:r>
        <w:rPr>
          <w:rFonts w:ascii="Times New Roman" w:hAnsi="Times New Roman"/>
          <w:spacing w:val="2"/>
        </w:rPr>
        <w:t>6. СЗЗ от очистных сооружений поверхностного стока открытого типа до жилой территории следует принимать 100 м, закрытого типа - 50 м.</w:t>
      </w:r>
    </w:p>
    <w:p w14:paraId="0E5A8693" w14:textId="77777777" w:rsidR="00D86289" w:rsidRDefault="00000000">
      <w:pPr>
        <w:shd w:val="clear" w:color="auto" w:fill="FFFFFF"/>
        <w:textAlignment w:val="baseline"/>
        <w:rPr>
          <w:rFonts w:ascii="Times New Roman" w:hAnsi="Times New Roman"/>
        </w:rPr>
      </w:pPr>
      <w:r>
        <w:rPr>
          <w:rFonts w:ascii="Times New Roman" w:hAnsi="Times New Roman"/>
          <w:spacing w:val="2"/>
        </w:rPr>
        <w:t>7. СЗЗ, указанные в таблице 42,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 при наличии благоприятной розы ветров.</w:t>
      </w:r>
    </w:p>
    <w:p w14:paraId="41E9735E" w14:textId="77777777" w:rsidR="00D86289" w:rsidRDefault="00D86289">
      <w:pPr>
        <w:rPr>
          <w:rFonts w:ascii="Times New Roman" w:hAnsi="Times New Roman" w:cs="Calibri"/>
          <w:spacing w:val="2"/>
          <w:sz w:val="22"/>
          <w:szCs w:val="28"/>
        </w:rPr>
      </w:pPr>
    </w:p>
    <w:p w14:paraId="33FBBF4E"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cs="Calibri"/>
          <w:sz w:val="22"/>
          <w:szCs w:val="22"/>
        </w:rPr>
        <w:t xml:space="preserve">5.5.36. </w:t>
      </w:r>
      <w:r>
        <w:rPr>
          <w:rFonts w:ascii="Times New Roman" w:hAnsi="Times New Roman"/>
          <w:spacing w:val="2"/>
          <w:sz w:val="22"/>
          <w:szCs w:val="22"/>
        </w:rPr>
        <w:t>Кроме того, устанавливаются санитарно-защитные зоны:</w:t>
      </w:r>
    </w:p>
    <w:p w14:paraId="5BE6EB3A"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 от сливных станций - 300 м;</w:t>
      </w:r>
    </w:p>
    <w:p w14:paraId="44DAEC62"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 от шламонакопителей - в зависимости от состава и свойств шлама по согласованию с органами Федеральной службы Роспотребнадзора;</w:t>
      </w:r>
    </w:p>
    <w:p w14:paraId="1DAB3D0D"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 от снеготаялок и снегосплавных пунктов до жилой территории - не менее 100 м.</w:t>
      </w:r>
    </w:p>
    <w:p w14:paraId="4D51E035" w14:textId="77777777" w:rsidR="00D86289" w:rsidRDefault="00000000">
      <w:pPr>
        <w:ind w:firstLine="708"/>
        <w:rPr>
          <w:rFonts w:ascii="Times New Roman" w:hAnsi="Times New Roman"/>
          <w:sz w:val="22"/>
          <w:szCs w:val="22"/>
        </w:rPr>
      </w:pPr>
      <w:r>
        <w:rPr>
          <w:rFonts w:ascii="Times New Roman" w:hAnsi="Times New Roman" w:cs="Calibri"/>
          <w:sz w:val="22"/>
          <w:szCs w:val="22"/>
        </w:rPr>
        <w:t xml:space="preserve">5.5.37. </w:t>
      </w:r>
      <w:r>
        <w:rPr>
          <w:rFonts w:ascii="Times New Roman" w:hAnsi="Times New Roman"/>
          <w:spacing w:val="2"/>
          <w:sz w:val="22"/>
          <w:szCs w:val="22"/>
        </w:rPr>
        <w:t>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w:t>
      </w:r>
    </w:p>
    <w:p w14:paraId="59132BD7" w14:textId="77777777" w:rsidR="00D86289" w:rsidRDefault="00D86289">
      <w:pPr>
        <w:ind w:firstLine="540"/>
        <w:rPr>
          <w:rFonts w:ascii="Times New Roman" w:hAnsi="Times New Roman" w:cs="Calibri"/>
          <w:sz w:val="22"/>
          <w:szCs w:val="22"/>
        </w:rPr>
      </w:pPr>
    </w:p>
    <w:p w14:paraId="4F85C819" w14:textId="77777777" w:rsidR="00D86289" w:rsidRDefault="00000000">
      <w:pPr>
        <w:ind w:firstLine="708"/>
        <w:rPr>
          <w:rFonts w:ascii="Times New Roman" w:hAnsi="Times New Roman"/>
          <w:sz w:val="22"/>
          <w:szCs w:val="22"/>
          <w:u w:val="single"/>
        </w:rPr>
      </w:pPr>
      <w:r>
        <w:rPr>
          <w:rFonts w:ascii="Times New Roman" w:hAnsi="Times New Roman"/>
          <w:sz w:val="22"/>
          <w:szCs w:val="22"/>
          <w:u w:val="single"/>
        </w:rPr>
        <w:t>Водоснабжение и канализация отдельно стоящих зданий и их групп</w:t>
      </w:r>
    </w:p>
    <w:p w14:paraId="5A5A3D9F" w14:textId="77777777" w:rsidR="00D86289" w:rsidRDefault="00000000">
      <w:pPr>
        <w:ind w:firstLine="708"/>
        <w:rPr>
          <w:rFonts w:ascii="Times New Roman" w:hAnsi="Times New Roman"/>
          <w:sz w:val="22"/>
          <w:szCs w:val="22"/>
        </w:rPr>
      </w:pPr>
      <w:r>
        <w:rPr>
          <w:rFonts w:ascii="Times New Roman" w:hAnsi="Times New Roman" w:cs="Calibri"/>
          <w:sz w:val="22"/>
          <w:szCs w:val="22"/>
        </w:rPr>
        <w:t>5.5.38. Если устройство системы централизованного водоснабжения отдельно стоящих зданий или их групп нецелесообразно (или невозможно), то водоснабжение таких зданий следует предусматривать по децентрализованной схеме (с использованием скважин). В любом случае вода должна подвергаться анализу и обрабатываться в соответствии с принятыми нормами и правилами.</w:t>
      </w:r>
    </w:p>
    <w:p w14:paraId="52FAF519" w14:textId="77777777" w:rsidR="00D86289" w:rsidRDefault="00000000">
      <w:pPr>
        <w:ind w:firstLine="708"/>
        <w:rPr>
          <w:rFonts w:ascii="Times New Roman" w:hAnsi="Times New Roman"/>
          <w:sz w:val="22"/>
          <w:szCs w:val="22"/>
        </w:rPr>
      </w:pPr>
      <w:r>
        <w:rPr>
          <w:rFonts w:ascii="Times New Roman" w:hAnsi="Times New Roman" w:cs="Calibri"/>
          <w:sz w:val="22"/>
          <w:szCs w:val="22"/>
        </w:rPr>
        <w:t>5.5.39. При отсутствии централизованной системы канализации следует предусматривать, сливные станции. Размеры земельных участков, отводимых под сливные станции и их санитарно-защитные зоны, следует принимать в соответствии с СП 32.13330.2012.</w:t>
      </w:r>
    </w:p>
    <w:p w14:paraId="00998EFC" w14:textId="77777777" w:rsidR="00D86289" w:rsidRDefault="00000000">
      <w:pPr>
        <w:ind w:firstLine="708"/>
        <w:rPr>
          <w:rFonts w:ascii="Times New Roman" w:hAnsi="Times New Roman"/>
          <w:sz w:val="22"/>
          <w:szCs w:val="22"/>
        </w:rPr>
      </w:pPr>
      <w:r>
        <w:rPr>
          <w:rFonts w:ascii="Times New Roman" w:hAnsi="Times New Roman" w:cs="Calibri"/>
          <w:sz w:val="22"/>
          <w:szCs w:val="22"/>
        </w:rPr>
        <w:t>5.5.40. При проектировании канализации для отдельно стоящих зданий или их групп допускается (для первой очереди строительства) устройство децентрализованной системы канализации, при этом рекомендуется сбор, совместный отвод и биологическая очистка сточных вод в искусственных условиях (сооружение для очистки может находиться за пределами застроенной территории). Стоки на очистные сооружения могут транспортироваться по трубопроводу или вывозиться транспортом.</w:t>
      </w:r>
    </w:p>
    <w:p w14:paraId="1E0F174A" w14:textId="77777777" w:rsidR="00D86289" w:rsidRDefault="00000000">
      <w:pPr>
        <w:ind w:firstLine="708"/>
        <w:rPr>
          <w:rFonts w:ascii="Times New Roman" w:hAnsi="Times New Roman"/>
          <w:sz w:val="22"/>
          <w:szCs w:val="22"/>
        </w:rPr>
      </w:pPr>
      <w:r>
        <w:rPr>
          <w:rFonts w:ascii="Times New Roman" w:hAnsi="Times New Roman" w:cs="Calibri"/>
          <w:sz w:val="22"/>
          <w:szCs w:val="22"/>
        </w:rPr>
        <w:t>5.5.41. Устройство общего сборника сточных вод на одно здание или группу зданий, как исключение, допускается:</w:t>
      </w:r>
    </w:p>
    <w:p w14:paraId="43FD3F23" w14:textId="77777777" w:rsidR="00D86289" w:rsidRDefault="00000000">
      <w:pPr>
        <w:rPr>
          <w:rFonts w:ascii="Times New Roman" w:hAnsi="Times New Roman" w:cs="Calibri"/>
          <w:sz w:val="22"/>
          <w:szCs w:val="22"/>
        </w:rPr>
      </w:pPr>
      <w:r>
        <w:rPr>
          <w:rFonts w:ascii="Times New Roman" w:hAnsi="Times New Roman" w:cs="Calibri"/>
          <w:sz w:val="22"/>
          <w:szCs w:val="22"/>
        </w:rPr>
        <w:t>- при отсутствии централизованной системы канализации;</w:t>
      </w:r>
    </w:p>
    <w:p w14:paraId="656BEB1B" w14:textId="77777777" w:rsidR="00D86289" w:rsidRDefault="00000000">
      <w:pPr>
        <w:rPr>
          <w:rFonts w:ascii="Times New Roman" w:hAnsi="Times New Roman"/>
          <w:sz w:val="22"/>
          <w:szCs w:val="22"/>
        </w:rPr>
      </w:pPr>
      <w:r>
        <w:rPr>
          <w:rFonts w:ascii="Times New Roman" w:hAnsi="Times New Roman" w:cs="Calibri"/>
          <w:sz w:val="22"/>
          <w:szCs w:val="22"/>
        </w:rPr>
        <w:t>- при расположении зданий на значительном удалении от действующих основных канализационных сетей;</w:t>
      </w:r>
    </w:p>
    <w:p w14:paraId="7827549B" w14:textId="77777777" w:rsidR="00D86289" w:rsidRDefault="00000000">
      <w:pPr>
        <w:rPr>
          <w:rFonts w:ascii="Times New Roman" w:hAnsi="Times New Roman"/>
          <w:sz w:val="22"/>
          <w:szCs w:val="22"/>
        </w:rPr>
      </w:pPr>
      <w:r>
        <w:rPr>
          <w:rFonts w:ascii="Times New Roman" w:hAnsi="Times New Roman" w:cs="Calibri"/>
          <w:sz w:val="22"/>
          <w:szCs w:val="22"/>
        </w:rPr>
        <w:t>- при невозможности в ближайшее время присоединения к общей канализационной сети.</w:t>
      </w:r>
    </w:p>
    <w:p w14:paraId="17E5AA6F" w14:textId="77777777" w:rsidR="00D86289" w:rsidRDefault="00000000">
      <w:pPr>
        <w:ind w:firstLine="708"/>
        <w:rPr>
          <w:rFonts w:ascii="Times New Roman" w:hAnsi="Times New Roman"/>
          <w:sz w:val="22"/>
          <w:szCs w:val="22"/>
        </w:rPr>
      </w:pPr>
      <w:r>
        <w:rPr>
          <w:rFonts w:ascii="Times New Roman" w:hAnsi="Times New Roman" w:cs="Calibri"/>
          <w:sz w:val="22"/>
          <w:szCs w:val="22"/>
        </w:rPr>
        <w:t>5.5.42. В качестве сборника сточных вод по согласованию с органами санитарного надзора и охраны природы можно предусматривать аккумулирующие резервуары.</w:t>
      </w:r>
    </w:p>
    <w:p w14:paraId="60C81BFF" w14:textId="77777777" w:rsidR="00D86289" w:rsidRDefault="00000000">
      <w:pPr>
        <w:ind w:firstLine="708"/>
        <w:rPr>
          <w:rFonts w:ascii="Times New Roman" w:hAnsi="Times New Roman"/>
          <w:sz w:val="22"/>
          <w:szCs w:val="22"/>
        </w:rPr>
      </w:pPr>
      <w:r>
        <w:rPr>
          <w:rFonts w:ascii="Times New Roman" w:hAnsi="Times New Roman" w:cs="Calibri"/>
          <w:sz w:val="22"/>
          <w:szCs w:val="22"/>
        </w:rPr>
        <w:t>5.5.43. В зависимости от количества сточных вод и принятого периода накопления емкость резервуара может приниматься до 150 м</w:t>
      </w:r>
      <w:r>
        <w:rPr>
          <w:rFonts w:ascii="Times New Roman" w:hAnsi="Times New Roman" w:cs="Calibri"/>
          <w:sz w:val="22"/>
          <w:szCs w:val="22"/>
          <w:vertAlign w:val="superscript"/>
        </w:rPr>
        <w:t>3</w:t>
      </w:r>
      <w:r>
        <w:rPr>
          <w:rFonts w:ascii="Times New Roman" w:hAnsi="Times New Roman" w:cs="Calibri"/>
          <w:sz w:val="22"/>
          <w:szCs w:val="22"/>
        </w:rPr>
        <w:t>. Подача сточных вод осуществляется по канализационным выпускам. Заглубление резервуара в землю, устройство его основания и изоляции, а также расстояние от фундаментов зданий должны приниматься в соответствии с теплотехническим расчетом.</w:t>
      </w:r>
    </w:p>
    <w:p w14:paraId="77E6DDE6" w14:textId="77777777" w:rsidR="00D86289" w:rsidRDefault="00000000">
      <w:pPr>
        <w:ind w:firstLine="708"/>
        <w:rPr>
          <w:rFonts w:ascii="Times New Roman" w:hAnsi="Times New Roman"/>
          <w:sz w:val="22"/>
          <w:szCs w:val="22"/>
        </w:rPr>
      </w:pPr>
      <w:r>
        <w:rPr>
          <w:rFonts w:ascii="Times New Roman" w:hAnsi="Times New Roman" w:cs="Calibri"/>
          <w:sz w:val="22"/>
          <w:szCs w:val="22"/>
        </w:rPr>
        <w:t>5.5.44. При проектировании резервуаров следует предусматривать гидроизоляцию для предотвращения эксфильтрации и инфильтрации через стенки резервуара.</w:t>
      </w:r>
    </w:p>
    <w:p w14:paraId="6EDBBFB5" w14:textId="77777777" w:rsidR="00D86289" w:rsidRDefault="00000000">
      <w:pPr>
        <w:ind w:firstLine="708"/>
        <w:rPr>
          <w:rFonts w:ascii="Times New Roman" w:hAnsi="Times New Roman"/>
          <w:sz w:val="22"/>
          <w:szCs w:val="22"/>
        </w:rPr>
      </w:pPr>
      <w:r>
        <w:rPr>
          <w:rFonts w:ascii="Times New Roman" w:hAnsi="Times New Roman" w:cs="Calibri"/>
          <w:sz w:val="22"/>
          <w:szCs w:val="22"/>
        </w:rPr>
        <w:t>5.5.45. В малых населенных пунктах при невозможности (или нерациональности) устройства канализационной сети и сборников сточных вод допускается устройство в малоэтажных зданиях с ограниченным сроком службы биотуалетов, люфт-клозетов с выгребами.</w:t>
      </w:r>
    </w:p>
    <w:p w14:paraId="7F566608" w14:textId="77777777" w:rsidR="00D86289" w:rsidRDefault="00000000">
      <w:pPr>
        <w:ind w:firstLine="708"/>
        <w:rPr>
          <w:rFonts w:ascii="Times New Roman" w:hAnsi="Times New Roman"/>
          <w:sz w:val="22"/>
          <w:szCs w:val="22"/>
        </w:rPr>
      </w:pPr>
      <w:r>
        <w:rPr>
          <w:rFonts w:ascii="Times New Roman" w:hAnsi="Times New Roman" w:cs="Calibri"/>
          <w:sz w:val="22"/>
          <w:szCs w:val="22"/>
        </w:rPr>
        <w:lastRenderedPageBreak/>
        <w:t>В состав канализации здания с люфт-клозетом входят: отапливаемое помещение санитарного узла, стояк, выгреб, вентиляционные устройства.</w:t>
      </w:r>
    </w:p>
    <w:p w14:paraId="309534AC" w14:textId="77777777" w:rsidR="00D86289" w:rsidRDefault="00000000">
      <w:pPr>
        <w:ind w:firstLine="708"/>
        <w:rPr>
          <w:rFonts w:ascii="Times New Roman" w:hAnsi="Times New Roman" w:cs="Calibri"/>
          <w:sz w:val="22"/>
          <w:szCs w:val="22"/>
        </w:rPr>
      </w:pPr>
      <w:r>
        <w:rPr>
          <w:rFonts w:ascii="Times New Roman" w:hAnsi="Times New Roman" w:cs="Calibri"/>
          <w:sz w:val="22"/>
          <w:szCs w:val="22"/>
        </w:rPr>
        <w:t>При устройстве вентиляции в люфт-клозетах необходимо:</w:t>
      </w:r>
    </w:p>
    <w:p w14:paraId="67127662" w14:textId="77777777" w:rsidR="00D86289" w:rsidRDefault="00000000">
      <w:pPr>
        <w:rPr>
          <w:rFonts w:ascii="Times New Roman" w:hAnsi="Times New Roman" w:cs="Calibri"/>
          <w:sz w:val="22"/>
          <w:szCs w:val="22"/>
        </w:rPr>
      </w:pPr>
      <w:r>
        <w:rPr>
          <w:rFonts w:ascii="Times New Roman" w:hAnsi="Times New Roman" w:cs="Calibri"/>
          <w:sz w:val="22"/>
          <w:szCs w:val="22"/>
        </w:rPr>
        <w:t>- устраивать вентиляционный канал непосредственно из выгреба;</w:t>
      </w:r>
    </w:p>
    <w:p w14:paraId="4A548DE1" w14:textId="77777777" w:rsidR="00D86289" w:rsidRDefault="00000000">
      <w:pPr>
        <w:rPr>
          <w:rFonts w:ascii="Times New Roman" w:hAnsi="Times New Roman" w:cs="Calibri"/>
          <w:sz w:val="22"/>
          <w:szCs w:val="22"/>
        </w:rPr>
      </w:pPr>
      <w:r>
        <w:rPr>
          <w:rFonts w:ascii="Times New Roman" w:hAnsi="Times New Roman" w:cs="Calibri"/>
          <w:sz w:val="22"/>
          <w:szCs w:val="22"/>
        </w:rPr>
        <w:t>- вентиляционный канал должен быть выведен не менее чем на 0,7 м выше кровли.</w:t>
      </w:r>
    </w:p>
    <w:p w14:paraId="28D3C961" w14:textId="77777777" w:rsidR="00D86289" w:rsidRDefault="00D86289">
      <w:pPr>
        <w:jc w:val="center"/>
        <w:rPr>
          <w:rFonts w:ascii="Times New Roman" w:hAnsi="Times New Roman" w:cs="Calibri"/>
          <w:sz w:val="22"/>
          <w:szCs w:val="22"/>
        </w:rPr>
      </w:pPr>
    </w:p>
    <w:p w14:paraId="5FE16381" w14:textId="77777777" w:rsidR="00D86289" w:rsidRDefault="00000000">
      <w:pPr>
        <w:ind w:firstLine="708"/>
        <w:rPr>
          <w:rFonts w:ascii="Times New Roman" w:hAnsi="Times New Roman"/>
          <w:sz w:val="22"/>
          <w:szCs w:val="22"/>
        </w:rPr>
      </w:pPr>
      <w:r>
        <w:rPr>
          <w:rFonts w:ascii="Times New Roman" w:hAnsi="Times New Roman"/>
          <w:sz w:val="22"/>
          <w:szCs w:val="22"/>
          <w:u w:val="single"/>
        </w:rPr>
        <w:t>Энергоснабжение, теплоснабжение, связь, радиовещание и телевидение</w:t>
      </w:r>
    </w:p>
    <w:p w14:paraId="64B340D3" w14:textId="77777777" w:rsidR="00D86289" w:rsidRDefault="00000000">
      <w:pPr>
        <w:ind w:firstLine="708"/>
        <w:rPr>
          <w:rFonts w:ascii="Times New Roman" w:hAnsi="Times New Roman"/>
          <w:sz w:val="22"/>
          <w:szCs w:val="22"/>
        </w:rPr>
      </w:pPr>
      <w:r>
        <w:rPr>
          <w:rFonts w:ascii="Times New Roman" w:hAnsi="Times New Roman" w:cs="Calibri"/>
          <w:sz w:val="22"/>
          <w:szCs w:val="22"/>
        </w:rPr>
        <w:t>5.5.46. Расход электроэнергии, потребность в тепле, газе и мощности источников энергоснабжения следует определять:</w:t>
      </w:r>
    </w:p>
    <w:p w14:paraId="4BCACD3F" w14:textId="77777777" w:rsidR="00D86289" w:rsidRDefault="00000000">
      <w:pPr>
        <w:rPr>
          <w:rFonts w:ascii="Times New Roman" w:hAnsi="Times New Roman"/>
          <w:sz w:val="22"/>
          <w:szCs w:val="22"/>
        </w:rPr>
      </w:pPr>
      <w:r>
        <w:rPr>
          <w:rFonts w:ascii="Times New Roman" w:hAnsi="Times New Roman" w:cs="Calibri"/>
          <w:sz w:val="22"/>
          <w:szCs w:val="22"/>
        </w:rPr>
        <w:t>- 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14:paraId="3E30C79F" w14:textId="77777777" w:rsidR="00D86289" w:rsidRDefault="00000000">
      <w:pPr>
        <w:rPr>
          <w:rFonts w:ascii="Times New Roman" w:hAnsi="Times New Roman"/>
          <w:sz w:val="22"/>
          <w:szCs w:val="22"/>
        </w:rPr>
      </w:pPr>
      <w:r>
        <w:rPr>
          <w:rFonts w:ascii="Times New Roman" w:hAnsi="Times New Roman" w:cs="Calibri"/>
          <w:sz w:val="22"/>
          <w:szCs w:val="22"/>
        </w:rPr>
        <w:t xml:space="preserve">- для хозяйственно-бытовых и коммунальных нужд в соответствии с СП 124.13330.2012 и </w:t>
      </w:r>
      <w:r>
        <w:rPr>
          <w:rFonts w:ascii="Times New Roman" w:hAnsi="Times New Roman"/>
          <w:sz w:val="22"/>
          <w:szCs w:val="22"/>
        </w:rPr>
        <w:t>СП 62.13330.2011</w:t>
      </w:r>
      <w:r>
        <w:rPr>
          <w:rFonts w:ascii="Times New Roman" w:hAnsi="Times New Roman" w:cs="Calibri"/>
          <w:sz w:val="22"/>
          <w:szCs w:val="22"/>
        </w:rPr>
        <w:t>, РД 34.20.185-94, СНиП II-35-76, СП 41-108-2004, СП 41-101-95, СП 89.13330.2012.</w:t>
      </w:r>
    </w:p>
    <w:p w14:paraId="70670184" w14:textId="77777777" w:rsidR="00D86289" w:rsidRDefault="00000000">
      <w:pPr>
        <w:ind w:firstLine="708"/>
        <w:rPr>
          <w:rFonts w:ascii="Times New Roman" w:hAnsi="Times New Roman"/>
          <w:sz w:val="22"/>
          <w:szCs w:val="22"/>
        </w:rPr>
      </w:pPr>
      <w:r>
        <w:rPr>
          <w:rFonts w:ascii="Times New Roman" w:hAnsi="Times New Roman" w:cs="Calibri"/>
          <w:sz w:val="22"/>
          <w:szCs w:val="22"/>
        </w:rPr>
        <w:t>При размещении линий электропередач и понизительных подстанций в застройке следует учитывать требования СП 42.13330.2011 и Правил устройства электроустановок (далее - ПУЭ).</w:t>
      </w:r>
    </w:p>
    <w:p w14:paraId="3AB20E3A" w14:textId="77777777" w:rsidR="00D86289" w:rsidRDefault="00000000">
      <w:pPr>
        <w:ind w:firstLine="708"/>
        <w:rPr>
          <w:rFonts w:ascii="Times New Roman" w:hAnsi="Times New Roman"/>
          <w:sz w:val="22"/>
          <w:szCs w:val="22"/>
        </w:rPr>
      </w:pPr>
      <w:r>
        <w:rPr>
          <w:rFonts w:ascii="Times New Roman" w:hAnsi="Times New Roman" w:cs="Calibri"/>
          <w:sz w:val="22"/>
          <w:szCs w:val="22"/>
        </w:rPr>
        <w:t>Укрупненные показатели электропотребления могут приниматься по рекомендуемому приложению № 3.</w:t>
      </w:r>
    </w:p>
    <w:p w14:paraId="5BD8A8DA"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cs="Calibri"/>
          <w:sz w:val="22"/>
          <w:szCs w:val="22"/>
        </w:rPr>
        <w:t xml:space="preserve">5.5.47. </w:t>
      </w:r>
      <w:r>
        <w:rPr>
          <w:rFonts w:ascii="Times New Roman" w:hAnsi="Times New Roman"/>
          <w:spacing w:val="2"/>
          <w:sz w:val="22"/>
          <w:szCs w:val="22"/>
        </w:rPr>
        <w:t>Воздушные линии электропередачи напряжением 110 - 220 кВ рекомендуется размещать за пределами жилой застройки.</w:t>
      </w:r>
    </w:p>
    <w:p w14:paraId="21D28E9C" w14:textId="77777777" w:rsidR="00D86289" w:rsidRDefault="00000000">
      <w:pPr>
        <w:shd w:val="clear" w:color="auto" w:fill="FFFFFF"/>
        <w:ind w:firstLine="708"/>
        <w:textAlignment w:val="baseline"/>
        <w:rPr>
          <w:rFonts w:ascii="Times New Roman" w:hAnsi="Times New Roman"/>
          <w:spacing w:val="2"/>
          <w:sz w:val="22"/>
          <w:szCs w:val="22"/>
        </w:rPr>
      </w:pPr>
      <w:r>
        <w:rPr>
          <w:rFonts w:ascii="Times New Roman" w:hAnsi="Times New Roman"/>
          <w:spacing w:val="2"/>
          <w:sz w:val="22"/>
          <w:szCs w:val="22"/>
        </w:rPr>
        <w:t>Проектируемые линии электропередачи напряжением 110 - 220 кВ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14:paraId="25B5C13A" w14:textId="77777777" w:rsidR="00D86289" w:rsidRDefault="00000000">
      <w:pPr>
        <w:shd w:val="clear" w:color="auto" w:fill="FFFFFF"/>
        <w:ind w:firstLine="708"/>
        <w:textAlignment w:val="baseline"/>
        <w:rPr>
          <w:rFonts w:ascii="Times New Roman" w:hAnsi="Times New Roman"/>
          <w:spacing w:val="2"/>
          <w:sz w:val="22"/>
          <w:szCs w:val="22"/>
        </w:rPr>
      </w:pPr>
      <w:r>
        <w:rPr>
          <w:rFonts w:ascii="Times New Roman" w:hAnsi="Times New Roman"/>
          <w:spacing w:val="2"/>
          <w:sz w:val="22"/>
          <w:szCs w:val="22"/>
        </w:rPr>
        <w:t>Существующие воздушные линии электропередачи напряжением 110кВ и выше рекомендуется предусматривать к выносу за пределы жилой застройки или замену воздушных линий кабельными.</w:t>
      </w:r>
    </w:p>
    <w:p w14:paraId="48C29DA5" w14:textId="77777777" w:rsidR="00D86289" w:rsidRDefault="00000000">
      <w:pPr>
        <w:ind w:firstLine="708"/>
        <w:rPr>
          <w:rFonts w:ascii="Times New Roman" w:hAnsi="Times New Roman"/>
          <w:sz w:val="22"/>
          <w:szCs w:val="22"/>
        </w:rPr>
      </w:pPr>
      <w:r>
        <w:rPr>
          <w:rFonts w:ascii="Times New Roman" w:hAnsi="Times New Roman" w:cs="Calibri"/>
          <w:sz w:val="22"/>
          <w:szCs w:val="22"/>
        </w:rPr>
        <w:t xml:space="preserve">5.5.48. </w:t>
      </w:r>
      <w:r>
        <w:rPr>
          <w:rFonts w:ascii="Times New Roman" w:hAnsi="Times New Roman"/>
          <w:spacing w:val="2"/>
          <w:sz w:val="22"/>
          <w:szCs w:val="22"/>
        </w:rPr>
        <w:t>Линии электропередачи напряжением до 10 кВ на территории жилой зоны в застройке зданиями 4 этажа и выше должны выполняться кабельными, а в застройке зданиями 3 этажа и ниже - воздушными.</w:t>
      </w:r>
    </w:p>
    <w:p w14:paraId="6D269908" w14:textId="77777777" w:rsidR="00D86289" w:rsidRDefault="00000000">
      <w:pPr>
        <w:ind w:firstLine="708"/>
        <w:rPr>
          <w:rFonts w:ascii="Times New Roman" w:hAnsi="Times New Roman"/>
          <w:sz w:val="22"/>
          <w:szCs w:val="22"/>
        </w:rPr>
      </w:pPr>
      <w:r>
        <w:rPr>
          <w:rFonts w:ascii="Times New Roman" w:hAnsi="Times New Roman" w:cs="Calibri"/>
          <w:sz w:val="22"/>
          <w:szCs w:val="22"/>
        </w:rPr>
        <w:t>5.5.49. Сооружение кабельных линий следует предусматривать в соответствии с требованиями ПУЭ.</w:t>
      </w:r>
    </w:p>
    <w:p w14:paraId="7CC9BCCA"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cs="Calibri"/>
          <w:sz w:val="22"/>
          <w:szCs w:val="22"/>
        </w:rPr>
        <w:t xml:space="preserve">5.5.50. </w:t>
      </w:r>
      <w:r>
        <w:rPr>
          <w:rFonts w:ascii="Times New Roman" w:hAnsi="Times New Roman"/>
          <w:spacing w:val="2"/>
          <w:sz w:val="22"/>
          <w:szCs w:val="22"/>
        </w:rPr>
        <w:t>Для проектируемых воздушных ЛЭП напряжением 330 кВ и выше переменного тока промышленной частоты, а также зданий и сооружений допускается принимать границы санитарно-защитных зон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 линии:</w:t>
      </w:r>
    </w:p>
    <w:p w14:paraId="625C9F5F"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- 20 м - для линий напряжением 330 кВ;</w:t>
      </w:r>
    </w:p>
    <w:p w14:paraId="165AE172"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- 30 м - для линий напряжением 500 кВ;</w:t>
      </w:r>
    </w:p>
    <w:p w14:paraId="37879567"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- 40 м - для линий напряжением 750 кВ;</w:t>
      </w:r>
    </w:p>
    <w:p w14:paraId="677B52BA"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- 55 м - для линий напряжением 1150 кВ.</w:t>
      </w:r>
    </w:p>
    <w:p w14:paraId="0121A043" w14:textId="77777777" w:rsidR="00D86289" w:rsidRDefault="00000000">
      <w:pPr>
        <w:ind w:firstLine="708"/>
        <w:rPr>
          <w:rFonts w:ascii="Times New Roman" w:hAnsi="Times New Roman"/>
          <w:sz w:val="22"/>
          <w:szCs w:val="22"/>
        </w:rPr>
      </w:pPr>
      <w:r>
        <w:rPr>
          <w:rFonts w:ascii="Times New Roman" w:hAnsi="Times New Roman"/>
          <w:spacing w:val="2"/>
          <w:sz w:val="22"/>
          <w:szCs w:val="22"/>
        </w:rPr>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14:paraId="020DD308" w14:textId="77777777" w:rsidR="00D86289" w:rsidRDefault="00000000">
      <w:pPr>
        <w:ind w:firstLine="708"/>
        <w:rPr>
          <w:rFonts w:ascii="Times New Roman" w:hAnsi="Times New Roman"/>
          <w:sz w:val="22"/>
          <w:szCs w:val="22"/>
        </w:rPr>
      </w:pPr>
      <w:r>
        <w:rPr>
          <w:rFonts w:ascii="Times New Roman" w:hAnsi="Times New Roman" w:cs="Calibri"/>
          <w:sz w:val="22"/>
          <w:szCs w:val="22"/>
        </w:rPr>
        <w:t xml:space="preserve">5.5.51. Районные электрические подстанции глубокого ввода следует размещать в центре нагрузок, за пределами жилых кварталов на расстоянии, обеспечивающем защиту жилых и общественных зданий от шума и электромагнитных излучений до нормируемых уровней. </w:t>
      </w:r>
    </w:p>
    <w:p w14:paraId="67657F38" w14:textId="77777777" w:rsidR="00D86289" w:rsidRDefault="00000000">
      <w:pPr>
        <w:ind w:firstLine="708"/>
        <w:rPr>
          <w:rFonts w:ascii="Times New Roman" w:hAnsi="Times New Roman"/>
          <w:sz w:val="22"/>
          <w:szCs w:val="22"/>
        </w:rPr>
      </w:pPr>
      <w:r>
        <w:rPr>
          <w:rFonts w:ascii="Times New Roman" w:hAnsi="Times New Roman" w:cs="Calibri"/>
          <w:sz w:val="22"/>
          <w:szCs w:val="22"/>
        </w:rPr>
        <w:t>На территории жилой зоны электрические подстанции глубокого ввода должны предусматриваться закрытого типа.</w:t>
      </w:r>
    </w:p>
    <w:p w14:paraId="3BCE7E37" w14:textId="77777777" w:rsidR="00D86289" w:rsidRDefault="00000000">
      <w:pPr>
        <w:ind w:firstLine="708"/>
        <w:rPr>
          <w:rFonts w:ascii="Times New Roman" w:hAnsi="Times New Roman"/>
          <w:sz w:val="22"/>
          <w:szCs w:val="22"/>
        </w:rPr>
      </w:pPr>
      <w:r>
        <w:rPr>
          <w:rFonts w:ascii="Times New Roman" w:hAnsi="Times New Roman" w:cs="Calibri"/>
          <w:sz w:val="22"/>
          <w:szCs w:val="22"/>
        </w:rPr>
        <w:t xml:space="preserve">5.5.52. </w:t>
      </w:r>
      <w:r>
        <w:rPr>
          <w:rFonts w:ascii="Times New Roman" w:hAnsi="Times New Roman"/>
          <w:spacing w:val="2"/>
          <w:sz w:val="22"/>
          <w:szCs w:val="22"/>
        </w:rPr>
        <w:t>При размещении отдельно стоящих распределительных пунктов и трансформаторных подстанций напряжением 6 - 20 кВ при числе трансформаторов не более двух мощностью каждого до 1000 кВ/А и выполнении мер по шумозащите расстояние от них до окон жилых и общественных зданий следует принимать не менее 10 м, а до зданий лечебно-профилактических учреждений - не менее 25 м.</w:t>
      </w:r>
    </w:p>
    <w:p w14:paraId="7BCCE0AA" w14:textId="77777777" w:rsidR="00D86289" w:rsidRDefault="00000000">
      <w:pPr>
        <w:ind w:firstLine="708"/>
        <w:rPr>
          <w:rFonts w:ascii="Times New Roman" w:hAnsi="Times New Roman"/>
          <w:sz w:val="22"/>
          <w:szCs w:val="22"/>
        </w:rPr>
      </w:pPr>
      <w:r>
        <w:rPr>
          <w:rFonts w:ascii="Times New Roman" w:hAnsi="Times New Roman" w:cs="Calibri"/>
          <w:sz w:val="22"/>
          <w:szCs w:val="22"/>
        </w:rPr>
        <w:t>5.5.53. Распределительные и трансформаторные подстанции (РП и ТП) напряжением до 10 кВ следует предусматривать закрытого типа.</w:t>
      </w:r>
    </w:p>
    <w:p w14:paraId="7DD3CE0B" w14:textId="77777777" w:rsidR="00D86289" w:rsidRDefault="00000000">
      <w:pPr>
        <w:ind w:firstLine="708"/>
        <w:rPr>
          <w:rFonts w:ascii="Times New Roman" w:hAnsi="Times New Roman"/>
          <w:sz w:val="22"/>
          <w:szCs w:val="22"/>
        </w:rPr>
      </w:pPr>
      <w:r>
        <w:rPr>
          <w:rFonts w:ascii="Times New Roman" w:hAnsi="Times New Roman" w:cs="Calibri"/>
          <w:sz w:val="22"/>
          <w:szCs w:val="22"/>
        </w:rPr>
        <w:t>Устройство и размещение встроенных, пристроенных и отдельно стоящих подстанций должно выполняться в соответствии с требованиями глав раздела 4 ПУЭ.</w:t>
      </w:r>
    </w:p>
    <w:p w14:paraId="4194789A"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cs="Calibri"/>
          <w:sz w:val="22"/>
          <w:szCs w:val="22"/>
        </w:rPr>
        <w:t xml:space="preserve">5.5.54. </w:t>
      </w:r>
      <w:r>
        <w:rPr>
          <w:rFonts w:ascii="Times New Roman" w:hAnsi="Times New Roman"/>
          <w:spacing w:val="2"/>
          <w:sz w:val="22"/>
          <w:szCs w:val="22"/>
        </w:rPr>
        <w:t xml:space="preserve">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w:t>
      </w:r>
      <w:r>
        <w:rPr>
          <w:rFonts w:ascii="Times New Roman" w:hAnsi="Times New Roman"/>
          <w:spacing w:val="2"/>
          <w:sz w:val="22"/>
          <w:szCs w:val="22"/>
        </w:rPr>
        <w:lastRenderedPageBreak/>
        <w:t>соответствии с требованиями СН 465-74, но не более 0,6 га.</w:t>
      </w:r>
    </w:p>
    <w:p w14:paraId="77E3887B"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Территория подстанции должна быть ограждена забором. Заборы могут не предусматриваться для закрытых подстанций при условии установки отбойных тумб в местах возможного наезда транспорта.</w:t>
      </w:r>
    </w:p>
    <w:p w14:paraId="6EF7BD08"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Расстояния от подстанций и распределительных пунктов до жилых, общественных и производственных зданий и сооружений следует принимать в соответствии со СНиП II-89-80* и СНиП 2.07.01-89*.</w:t>
      </w:r>
    </w:p>
    <w:p w14:paraId="311BE0E8" w14:textId="77777777" w:rsidR="00D86289" w:rsidRDefault="00000000">
      <w:pPr>
        <w:ind w:firstLine="708"/>
        <w:rPr>
          <w:rFonts w:ascii="Times New Roman" w:hAnsi="Times New Roman"/>
          <w:sz w:val="22"/>
          <w:szCs w:val="22"/>
        </w:rPr>
      </w:pPr>
      <w:r>
        <w:rPr>
          <w:rFonts w:ascii="Times New Roman" w:hAnsi="Times New Roman" w:cs="Calibri"/>
          <w:sz w:val="22"/>
          <w:szCs w:val="22"/>
        </w:rPr>
        <w:t>5.5.55. Теплоснабжение поселений следует предусматривать в соответствии с утвержденными схемами теплоснабжения.</w:t>
      </w:r>
    </w:p>
    <w:p w14:paraId="158FE7A5"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cs="Calibri"/>
          <w:sz w:val="22"/>
          <w:szCs w:val="22"/>
        </w:rPr>
        <w:t xml:space="preserve">В сельских поселениях возможно как централизованное, так и автономное обеспечение теплом на нужды отопления и горячего водоснабжения. </w:t>
      </w:r>
    </w:p>
    <w:p w14:paraId="4CB663BB"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Централизованное теплоснабжение следует проектировать в исключительных случаях при наличии в районе строительства или вблизи от него существующих централизованных систем и возможности обеспечения от них тепловых и газовых нагрузок нового строительства (без реконструкции или с частичной реконструкцией этих систем).</w:t>
      </w:r>
    </w:p>
    <w:p w14:paraId="0C1CDF05" w14:textId="77777777" w:rsidR="00D86289" w:rsidRDefault="00000000">
      <w:pPr>
        <w:ind w:firstLine="708"/>
        <w:rPr>
          <w:rFonts w:ascii="Times New Roman" w:hAnsi="Times New Roman"/>
          <w:sz w:val="22"/>
          <w:szCs w:val="22"/>
        </w:rPr>
      </w:pPr>
      <w:r>
        <w:rPr>
          <w:rFonts w:ascii="Times New Roman" w:hAnsi="Times New Roman"/>
          <w:spacing w:val="2"/>
          <w:sz w:val="22"/>
          <w:szCs w:val="22"/>
        </w:rPr>
        <w:t>В случае невозможности или нецелесообразности использования систем централизованного теплоснабжения в районах малоэтажной застройки рекомендуется проектировать системы децентрализованного теплоснабжения с использованием природного газа по ГОСТ 5542-87как наиболее эффективного единого энергоносителя, обеспечивающего работу теплогенераторов автономного типа, устанавливаемых у каждого владельца дома, квартиры или в объектах социальной сферы частного владения.</w:t>
      </w:r>
    </w:p>
    <w:p w14:paraId="4AA46D60" w14:textId="77777777" w:rsidR="00D86289" w:rsidRDefault="00000000">
      <w:pPr>
        <w:ind w:firstLine="708"/>
        <w:rPr>
          <w:rFonts w:ascii="Times New Roman" w:hAnsi="Times New Roman"/>
          <w:sz w:val="22"/>
          <w:szCs w:val="22"/>
        </w:rPr>
      </w:pPr>
      <w:r>
        <w:rPr>
          <w:rFonts w:ascii="Times New Roman" w:hAnsi="Times New Roman" w:cs="Calibri"/>
          <w:sz w:val="22"/>
          <w:szCs w:val="22"/>
        </w:rPr>
        <w:t>5.5.56. В организации систем теплоснабжения при соответствующем технико-экономическом обосновании могут применяться автоматизированные "крышные" котельные модульного типа (устанавливаются обычно на крыше зданий, сооружений, но могут быть смонтированы и в подвале здания, установлены во дворе), наземные контейнерные котельные (в т.ч. передвижные), работающие на природном газе, функционирующие без постоянного обслуживающего персонала, а также поквартирное теплоснабжение жилых зданий с теплогенераторами на газовом топливе.</w:t>
      </w:r>
    </w:p>
    <w:p w14:paraId="2104DC4F" w14:textId="77777777" w:rsidR="00D86289" w:rsidRDefault="00000000">
      <w:pPr>
        <w:ind w:firstLine="708"/>
        <w:rPr>
          <w:rFonts w:ascii="Times New Roman" w:hAnsi="Times New Roman"/>
          <w:sz w:val="22"/>
          <w:szCs w:val="22"/>
        </w:rPr>
      </w:pPr>
      <w:r>
        <w:rPr>
          <w:rFonts w:ascii="Times New Roman" w:hAnsi="Times New Roman" w:cs="Calibri"/>
          <w:sz w:val="22"/>
          <w:szCs w:val="22"/>
        </w:rPr>
        <w:t>Размещение крышных, пристроенных и отдельно стоящих котельных на территории застройки определяется в соответствии с требованиями СанПиН 2.2.1/2.1.1.1200-03.</w:t>
      </w:r>
    </w:p>
    <w:p w14:paraId="528493C5" w14:textId="77777777" w:rsidR="00D86289" w:rsidRDefault="00000000">
      <w:pPr>
        <w:ind w:firstLine="708"/>
        <w:rPr>
          <w:rFonts w:ascii="Times New Roman" w:hAnsi="Times New Roman"/>
          <w:sz w:val="22"/>
          <w:szCs w:val="22"/>
        </w:rPr>
      </w:pPr>
      <w:r>
        <w:rPr>
          <w:rFonts w:ascii="Times New Roman" w:hAnsi="Times New Roman" w:cs="Calibri"/>
          <w:sz w:val="22"/>
          <w:szCs w:val="22"/>
        </w:rPr>
        <w:t>5.5.57. При согласовании с электроснабжающими организациями допускается электрическая система отопления. Для объектов, размещаемых в зонах охраняемого ландшафта, предпочтение следует отдавать электрокотельным.</w:t>
      </w:r>
    </w:p>
    <w:p w14:paraId="4325DAF0" w14:textId="77777777" w:rsidR="00D86289" w:rsidRDefault="00000000">
      <w:pPr>
        <w:ind w:firstLine="708"/>
        <w:rPr>
          <w:rFonts w:ascii="Times New Roman" w:hAnsi="Times New Roman"/>
          <w:sz w:val="22"/>
          <w:szCs w:val="22"/>
        </w:rPr>
      </w:pPr>
      <w:r>
        <w:rPr>
          <w:rFonts w:ascii="Times New Roman" w:hAnsi="Times New Roman" w:cs="Calibri"/>
          <w:sz w:val="22"/>
          <w:szCs w:val="22"/>
        </w:rPr>
        <w:t>5.5.58. При соответствующем технико-экономическом обосновании в схеме энергоснабжения могут быть предусмотрены установки альтернативных возобновляемых видов энергии (ветроустановки).</w:t>
      </w:r>
    </w:p>
    <w:p w14:paraId="1E4CF205" w14:textId="77777777" w:rsidR="00D86289" w:rsidRDefault="00000000">
      <w:pPr>
        <w:ind w:firstLine="708"/>
        <w:rPr>
          <w:rFonts w:ascii="Times New Roman" w:hAnsi="Times New Roman"/>
          <w:sz w:val="22"/>
          <w:szCs w:val="22"/>
        </w:rPr>
      </w:pPr>
      <w:r>
        <w:rPr>
          <w:rFonts w:ascii="Times New Roman" w:hAnsi="Times New Roman" w:cs="Calibri"/>
          <w:sz w:val="22"/>
          <w:szCs w:val="22"/>
        </w:rPr>
        <w:t>5.5.59. Мощность водоподготовительной установки котельной, а также мощность сетевых и подпиточных насосов должна рассчитываться с учетом возможного увеличения расхода воды на 10% сверх расчетного.</w:t>
      </w:r>
    </w:p>
    <w:p w14:paraId="08ED7293"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cs="Calibri"/>
          <w:sz w:val="22"/>
          <w:szCs w:val="22"/>
        </w:rPr>
        <w:t xml:space="preserve">5.5.60. </w:t>
      </w:r>
      <w:r>
        <w:rPr>
          <w:rFonts w:ascii="Times New Roman" w:hAnsi="Times New Roman"/>
          <w:spacing w:val="2"/>
          <w:sz w:val="22"/>
          <w:szCs w:val="22"/>
        </w:rPr>
        <w:t>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p w14:paraId="18513331" w14:textId="77777777" w:rsidR="00D86289" w:rsidRDefault="00000000">
      <w:pPr>
        <w:shd w:val="clear" w:color="auto" w:fill="FFFFFF"/>
        <w:ind w:firstLine="708"/>
        <w:textAlignment w:val="baseline"/>
        <w:rPr>
          <w:rFonts w:ascii="Times New Roman" w:hAnsi="Times New Roman"/>
          <w:spacing w:val="2"/>
          <w:sz w:val="22"/>
          <w:szCs w:val="22"/>
        </w:rPr>
      </w:pPr>
      <w:r>
        <w:rPr>
          <w:rFonts w:ascii="Times New Roman" w:hAnsi="Times New Roman"/>
          <w:spacing w:val="2"/>
          <w:sz w:val="22"/>
          <w:szCs w:val="22"/>
        </w:rPr>
        <w:t>Не допускается размещение:</w:t>
      </w:r>
    </w:p>
    <w:p w14:paraId="7E25A4B5"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 котельных, встроенных в многоквартирные жилые здания;</w:t>
      </w:r>
    </w:p>
    <w:p w14:paraId="052C9FA8"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 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14:paraId="1BF592BA"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 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14:paraId="370AA0DE"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cs="Calibri"/>
          <w:sz w:val="22"/>
          <w:szCs w:val="22"/>
        </w:rPr>
        <w:t xml:space="preserve">5.5.61. </w:t>
      </w:r>
      <w:r>
        <w:rPr>
          <w:rFonts w:ascii="Times New Roman" w:hAnsi="Times New Roman"/>
          <w:spacing w:val="2"/>
          <w:sz w:val="22"/>
          <w:szCs w:val="22"/>
        </w:rPr>
        <w:t>Земельные участки для размещения котельных выбираются в соответствии со схемой теплоснабжения, проектами пласировки поселений, генеральными планами предприятий.</w:t>
      </w:r>
    </w:p>
    <w:p w14:paraId="2DCA4070"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Размеры земельных участков для отдельно стоящих котельных, размещаемых в районах жилой застройки, следует принимать по таблице 28.</w:t>
      </w:r>
    </w:p>
    <w:p w14:paraId="4316CFB8" w14:textId="77777777" w:rsidR="00D86289" w:rsidRDefault="00D86289">
      <w:pPr>
        <w:shd w:val="clear" w:color="auto" w:fill="FFFFFF"/>
        <w:ind w:firstLine="708"/>
        <w:textAlignment w:val="baseline"/>
        <w:rPr>
          <w:rFonts w:ascii="Times New Roman" w:hAnsi="Times New Roman"/>
          <w:spacing w:val="2"/>
          <w:szCs w:val="28"/>
        </w:rPr>
      </w:pPr>
    </w:p>
    <w:p w14:paraId="5D2BA72D" w14:textId="77777777" w:rsidR="00D86289" w:rsidRDefault="00000000">
      <w:pPr>
        <w:shd w:val="clear" w:color="auto" w:fill="FFFFFF"/>
        <w:ind w:firstLine="708"/>
        <w:textAlignment w:val="baseline"/>
        <w:rPr>
          <w:rFonts w:ascii="Times New Roman" w:hAnsi="Times New Roman"/>
          <w:spacing w:val="2"/>
          <w:szCs w:val="28"/>
        </w:rPr>
      </w:pPr>
      <w:r>
        <w:rPr>
          <w:rFonts w:ascii="Times New Roman" w:hAnsi="Times New Roman"/>
          <w:spacing w:val="2"/>
          <w:szCs w:val="28"/>
        </w:rPr>
        <w:t>Таблица 28</w:t>
      </w:r>
    </w:p>
    <w:tbl>
      <w:tblPr>
        <w:tblW w:w="9214" w:type="dxa"/>
        <w:tblInd w:w="149" w:type="dxa"/>
        <w:tblLayout w:type="fixed"/>
        <w:tblCellMar>
          <w:left w:w="149" w:type="dxa"/>
          <w:right w:w="149" w:type="dxa"/>
        </w:tblCellMar>
        <w:tblLook w:val="04A0" w:firstRow="1" w:lastRow="0" w:firstColumn="1" w:lastColumn="0" w:noHBand="0" w:noVBand="1"/>
      </w:tblPr>
      <w:tblGrid>
        <w:gridCol w:w="4351"/>
        <w:gridCol w:w="2225"/>
        <w:gridCol w:w="2638"/>
      </w:tblGrid>
      <w:tr w:rsidR="00D86289" w14:paraId="57D4665E" w14:textId="77777777">
        <w:tc>
          <w:tcPr>
            <w:tcW w:w="4351" w:type="dxa"/>
            <w:vMerge w:val="restart"/>
            <w:tcBorders>
              <w:top w:val="single" w:sz="6" w:space="0" w:color="000000"/>
              <w:left w:val="single" w:sz="6" w:space="0" w:color="000000"/>
              <w:right w:val="single" w:sz="6" w:space="0" w:color="000000"/>
            </w:tcBorders>
            <w:vAlign w:val="center"/>
          </w:tcPr>
          <w:p w14:paraId="6EB94150" w14:textId="77777777" w:rsidR="00D86289" w:rsidRDefault="00000000">
            <w:pPr>
              <w:jc w:val="center"/>
              <w:textAlignment w:val="baseline"/>
              <w:rPr>
                <w:rFonts w:ascii="Times New Roman" w:hAnsi="Times New Roman"/>
                <w:szCs w:val="28"/>
              </w:rPr>
            </w:pPr>
            <w:r>
              <w:rPr>
                <w:rFonts w:ascii="Times New Roman" w:hAnsi="Times New Roman"/>
                <w:szCs w:val="28"/>
              </w:rPr>
              <w:t>Теплопроизводительность </w:t>
            </w:r>
            <w:r>
              <w:rPr>
                <w:rFonts w:ascii="Times New Roman" w:hAnsi="Times New Roman"/>
                <w:szCs w:val="28"/>
              </w:rPr>
              <w:br/>
              <w:t>котельных, Гкал/ч (МВт)</w:t>
            </w:r>
          </w:p>
        </w:tc>
        <w:tc>
          <w:tcPr>
            <w:tcW w:w="4863" w:type="dxa"/>
            <w:gridSpan w:val="2"/>
            <w:tcBorders>
              <w:top w:val="single" w:sz="6" w:space="0" w:color="000000"/>
              <w:left w:val="single" w:sz="6" w:space="0" w:color="000000"/>
              <w:bottom w:val="single" w:sz="6" w:space="0" w:color="000000"/>
              <w:right w:val="single" w:sz="6" w:space="0" w:color="000000"/>
            </w:tcBorders>
            <w:vAlign w:val="center"/>
          </w:tcPr>
          <w:p w14:paraId="540B7D57" w14:textId="77777777" w:rsidR="00D86289" w:rsidRDefault="00000000">
            <w:pPr>
              <w:jc w:val="center"/>
              <w:textAlignment w:val="baseline"/>
              <w:rPr>
                <w:rFonts w:ascii="Times New Roman" w:hAnsi="Times New Roman"/>
                <w:szCs w:val="28"/>
              </w:rPr>
            </w:pPr>
            <w:r>
              <w:rPr>
                <w:rFonts w:ascii="Times New Roman" w:hAnsi="Times New Roman"/>
                <w:szCs w:val="28"/>
              </w:rPr>
              <w:t>Размеры земельных участков, га, </w:t>
            </w:r>
            <w:r>
              <w:rPr>
                <w:rFonts w:ascii="Times New Roman" w:hAnsi="Times New Roman"/>
                <w:szCs w:val="28"/>
              </w:rPr>
              <w:br/>
              <w:t>котельных, работающих</w:t>
            </w:r>
          </w:p>
        </w:tc>
      </w:tr>
      <w:tr w:rsidR="00D86289" w14:paraId="2C0BAB71" w14:textId="77777777">
        <w:tc>
          <w:tcPr>
            <w:tcW w:w="4351" w:type="dxa"/>
            <w:vMerge/>
            <w:tcBorders>
              <w:top w:val="single" w:sz="6" w:space="0" w:color="000000"/>
              <w:left w:val="single" w:sz="6" w:space="0" w:color="000000"/>
              <w:right w:val="single" w:sz="6" w:space="0" w:color="000000"/>
            </w:tcBorders>
            <w:vAlign w:val="center"/>
          </w:tcPr>
          <w:p w14:paraId="0A681658" w14:textId="77777777" w:rsidR="00D86289" w:rsidRDefault="00D86289">
            <w:pPr>
              <w:snapToGrid w:val="0"/>
              <w:rPr>
                <w:rFonts w:ascii="Times New Roman" w:hAnsi="Times New Roman"/>
                <w:szCs w:val="28"/>
              </w:rPr>
            </w:pPr>
          </w:p>
        </w:tc>
        <w:tc>
          <w:tcPr>
            <w:tcW w:w="2225" w:type="dxa"/>
            <w:tcBorders>
              <w:top w:val="single" w:sz="6" w:space="0" w:color="000000"/>
              <w:left w:val="single" w:sz="6" w:space="0" w:color="000000"/>
              <w:bottom w:val="single" w:sz="6" w:space="0" w:color="000000"/>
              <w:right w:val="single" w:sz="6" w:space="0" w:color="000000"/>
            </w:tcBorders>
            <w:vAlign w:val="center"/>
          </w:tcPr>
          <w:p w14:paraId="562DDA8D" w14:textId="77777777" w:rsidR="00D86289" w:rsidRDefault="00000000">
            <w:pPr>
              <w:jc w:val="center"/>
              <w:textAlignment w:val="baseline"/>
              <w:rPr>
                <w:rFonts w:ascii="Times New Roman" w:hAnsi="Times New Roman"/>
                <w:szCs w:val="28"/>
              </w:rPr>
            </w:pPr>
            <w:r>
              <w:rPr>
                <w:rFonts w:ascii="Times New Roman" w:hAnsi="Times New Roman"/>
                <w:szCs w:val="28"/>
              </w:rPr>
              <w:t>на твердом топливе</w:t>
            </w:r>
          </w:p>
        </w:tc>
        <w:tc>
          <w:tcPr>
            <w:tcW w:w="2638" w:type="dxa"/>
            <w:tcBorders>
              <w:top w:val="single" w:sz="6" w:space="0" w:color="000000"/>
              <w:left w:val="single" w:sz="6" w:space="0" w:color="000000"/>
              <w:bottom w:val="single" w:sz="6" w:space="0" w:color="000000"/>
              <w:right w:val="single" w:sz="6" w:space="0" w:color="000000"/>
            </w:tcBorders>
            <w:vAlign w:val="center"/>
          </w:tcPr>
          <w:p w14:paraId="38262FFC" w14:textId="77777777" w:rsidR="00D86289" w:rsidRDefault="00000000">
            <w:pPr>
              <w:jc w:val="center"/>
              <w:textAlignment w:val="baseline"/>
              <w:rPr>
                <w:rFonts w:ascii="Times New Roman" w:hAnsi="Times New Roman"/>
                <w:szCs w:val="28"/>
              </w:rPr>
            </w:pPr>
            <w:r>
              <w:rPr>
                <w:rFonts w:ascii="Times New Roman" w:hAnsi="Times New Roman"/>
                <w:szCs w:val="28"/>
              </w:rPr>
              <w:t>на газо-мазутном </w:t>
            </w:r>
            <w:r>
              <w:rPr>
                <w:rFonts w:ascii="Times New Roman" w:hAnsi="Times New Roman"/>
                <w:szCs w:val="28"/>
              </w:rPr>
              <w:br/>
              <w:t>топливе</w:t>
            </w:r>
          </w:p>
        </w:tc>
      </w:tr>
      <w:tr w:rsidR="00D86289" w14:paraId="1A3F9E2C" w14:textId="77777777">
        <w:tc>
          <w:tcPr>
            <w:tcW w:w="4351" w:type="dxa"/>
            <w:tcBorders>
              <w:top w:val="single" w:sz="6" w:space="0" w:color="000000"/>
              <w:left w:val="single" w:sz="6" w:space="0" w:color="000000"/>
              <w:bottom w:val="single" w:sz="6" w:space="0" w:color="000000"/>
              <w:right w:val="single" w:sz="6" w:space="0" w:color="000000"/>
            </w:tcBorders>
          </w:tcPr>
          <w:p w14:paraId="56BCE02C" w14:textId="77777777" w:rsidR="00D86289" w:rsidRDefault="00000000">
            <w:pPr>
              <w:textAlignment w:val="baseline"/>
              <w:rPr>
                <w:rFonts w:ascii="Times New Roman" w:hAnsi="Times New Roman"/>
                <w:szCs w:val="28"/>
              </w:rPr>
            </w:pPr>
            <w:r>
              <w:rPr>
                <w:rFonts w:ascii="Times New Roman" w:hAnsi="Times New Roman"/>
                <w:szCs w:val="28"/>
              </w:rPr>
              <w:t>до 5</w:t>
            </w:r>
          </w:p>
        </w:tc>
        <w:tc>
          <w:tcPr>
            <w:tcW w:w="2225" w:type="dxa"/>
            <w:tcBorders>
              <w:top w:val="single" w:sz="6" w:space="0" w:color="000000"/>
              <w:left w:val="single" w:sz="6" w:space="0" w:color="000000"/>
              <w:bottom w:val="single" w:sz="6" w:space="0" w:color="000000"/>
              <w:right w:val="single" w:sz="6" w:space="0" w:color="000000"/>
            </w:tcBorders>
          </w:tcPr>
          <w:p w14:paraId="26F0D4D3" w14:textId="77777777" w:rsidR="00D86289" w:rsidRDefault="00000000">
            <w:pPr>
              <w:textAlignment w:val="baseline"/>
              <w:rPr>
                <w:rFonts w:ascii="Times New Roman" w:hAnsi="Times New Roman"/>
                <w:szCs w:val="28"/>
              </w:rPr>
            </w:pPr>
            <w:r>
              <w:rPr>
                <w:rFonts w:ascii="Times New Roman" w:hAnsi="Times New Roman"/>
                <w:szCs w:val="28"/>
              </w:rPr>
              <w:t>0,7</w:t>
            </w:r>
          </w:p>
        </w:tc>
        <w:tc>
          <w:tcPr>
            <w:tcW w:w="2638" w:type="dxa"/>
            <w:tcBorders>
              <w:top w:val="single" w:sz="6" w:space="0" w:color="000000"/>
              <w:left w:val="single" w:sz="6" w:space="0" w:color="000000"/>
              <w:bottom w:val="single" w:sz="6" w:space="0" w:color="000000"/>
              <w:right w:val="single" w:sz="6" w:space="0" w:color="000000"/>
            </w:tcBorders>
          </w:tcPr>
          <w:p w14:paraId="00215828" w14:textId="77777777" w:rsidR="00D86289" w:rsidRDefault="00000000">
            <w:pPr>
              <w:textAlignment w:val="baseline"/>
              <w:rPr>
                <w:rFonts w:ascii="Times New Roman" w:hAnsi="Times New Roman"/>
                <w:szCs w:val="28"/>
              </w:rPr>
            </w:pPr>
            <w:r>
              <w:rPr>
                <w:rFonts w:ascii="Times New Roman" w:hAnsi="Times New Roman"/>
                <w:szCs w:val="28"/>
              </w:rPr>
              <w:t>0,7</w:t>
            </w:r>
          </w:p>
        </w:tc>
      </w:tr>
      <w:tr w:rsidR="00D86289" w14:paraId="1EEDCC96" w14:textId="77777777">
        <w:tc>
          <w:tcPr>
            <w:tcW w:w="4351" w:type="dxa"/>
            <w:tcBorders>
              <w:top w:val="single" w:sz="6" w:space="0" w:color="000000"/>
              <w:left w:val="single" w:sz="6" w:space="0" w:color="000000"/>
              <w:bottom w:val="single" w:sz="6" w:space="0" w:color="000000"/>
              <w:right w:val="single" w:sz="6" w:space="0" w:color="000000"/>
            </w:tcBorders>
          </w:tcPr>
          <w:p w14:paraId="15A3B4D6" w14:textId="77777777" w:rsidR="00D86289" w:rsidRDefault="00000000">
            <w:pPr>
              <w:textAlignment w:val="baseline"/>
              <w:rPr>
                <w:rFonts w:ascii="Times New Roman" w:hAnsi="Times New Roman"/>
                <w:szCs w:val="28"/>
              </w:rPr>
            </w:pPr>
            <w:r>
              <w:rPr>
                <w:rFonts w:ascii="Times New Roman" w:hAnsi="Times New Roman"/>
                <w:szCs w:val="28"/>
              </w:rPr>
              <w:lastRenderedPageBreak/>
              <w:t>от 5 до 10 (от 6 до 12)</w:t>
            </w:r>
          </w:p>
        </w:tc>
        <w:tc>
          <w:tcPr>
            <w:tcW w:w="2225" w:type="dxa"/>
            <w:tcBorders>
              <w:top w:val="single" w:sz="6" w:space="0" w:color="000000"/>
              <w:left w:val="single" w:sz="6" w:space="0" w:color="000000"/>
              <w:bottom w:val="single" w:sz="6" w:space="0" w:color="000000"/>
              <w:right w:val="single" w:sz="6" w:space="0" w:color="000000"/>
            </w:tcBorders>
          </w:tcPr>
          <w:p w14:paraId="445D3616" w14:textId="77777777" w:rsidR="00D86289" w:rsidRDefault="00000000">
            <w:pPr>
              <w:textAlignment w:val="baseline"/>
              <w:rPr>
                <w:rFonts w:ascii="Times New Roman" w:hAnsi="Times New Roman"/>
                <w:szCs w:val="28"/>
              </w:rPr>
            </w:pPr>
            <w:r>
              <w:rPr>
                <w:rFonts w:ascii="Times New Roman" w:hAnsi="Times New Roman"/>
                <w:szCs w:val="28"/>
              </w:rPr>
              <w:t>1,0</w:t>
            </w:r>
          </w:p>
        </w:tc>
        <w:tc>
          <w:tcPr>
            <w:tcW w:w="2638" w:type="dxa"/>
            <w:tcBorders>
              <w:top w:val="single" w:sz="6" w:space="0" w:color="000000"/>
              <w:left w:val="single" w:sz="6" w:space="0" w:color="000000"/>
              <w:bottom w:val="single" w:sz="6" w:space="0" w:color="000000"/>
              <w:right w:val="single" w:sz="6" w:space="0" w:color="000000"/>
            </w:tcBorders>
          </w:tcPr>
          <w:p w14:paraId="46F0CCCE" w14:textId="77777777" w:rsidR="00D86289" w:rsidRDefault="00000000">
            <w:pPr>
              <w:textAlignment w:val="baseline"/>
              <w:rPr>
                <w:rFonts w:ascii="Times New Roman" w:hAnsi="Times New Roman"/>
                <w:szCs w:val="28"/>
              </w:rPr>
            </w:pPr>
            <w:r>
              <w:rPr>
                <w:rFonts w:ascii="Times New Roman" w:hAnsi="Times New Roman"/>
                <w:szCs w:val="28"/>
              </w:rPr>
              <w:t>1,0</w:t>
            </w:r>
          </w:p>
        </w:tc>
      </w:tr>
      <w:tr w:rsidR="00D86289" w14:paraId="6955AF15" w14:textId="77777777">
        <w:tc>
          <w:tcPr>
            <w:tcW w:w="4351" w:type="dxa"/>
            <w:tcBorders>
              <w:top w:val="single" w:sz="6" w:space="0" w:color="000000"/>
              <w:left w:val="single" w:sz="6" w:space="0" w:color="000000"/>
              <w:bottom w:val="single" w:sz="6" w:space="0" w:color="000000"/>
              <w:right w:val="single" w:sz="6" w:space="0" w:color="000000"/>
            </w:tcBorders>
          </w:tcPr>
          <w:p w14:paraId="23CE507D" w14:textId="77777777" w:rsidR="00D86289" w:rsidRDefault="00000000">
            <w:pPr>
              <w:textAlignment w:val="baseline"/>
              <w:rPr>
                <w:rFonts w:ascii="Times New Roman" w:hAnsi="Times New Roman"/>
                <w:szCs w:val="28"/>
              </w:rPr>
            </w:pPr>
            <w:r>
              <w:rPr>
                <w:rFonts w:ascii="Times New Roman" w:hAnsi="Times New Roman"/>
                <w:szCs w:val="28"/>
              </w:rPr>
              <w:t>от 10 до 50 (от 12 до 58)</w:t>
            </w:r>
          </w:p>
        </w:tc>
        <w:tc>
          <w:tcPr>
            <w:tcW w:w="2225" w:type="dxa"/>
            <w:tcBorders>
              <w:top w:val="single" w:sz="6" w:space="0" w:color="000000"/>
              <w:left w:val="single" w:sz="6" w:space="0" w:color="000000"/>
              <w:bottom w:val="single" w:sz="6" w:space="0" w:color="000000"/>
              <w:right w:val="single" w:sz="6" w:space="0" w:color="000000"/>
            </w:tcBorders>
          </w:tcPr>
          <w:p w14:paraId="3CF29584" w14:textId="77777777" w:rsidR="00D86289" w:rsidRDefault="00000000">
            <w:pPr>
              <w:textAlignment w:val="baseline"/>
              <w:rPr>
                <w:rFonts w:ascii="Times New Roman" w:hAnsi="Times New Roman"/>
                <w:szCs w:val="28"/>
              </w:rPr>
            </w:pPr>
            <w:r>
              <w:rPr>
                <w:rFonts w:ascii="Times New Roman" w:hAnsi="Times New Roman"/>
                <w:szCs w:val="28"/>
              </w:rPr>
              <w:t>2,0</w:t>
            </w:r>
          </w:p>
        </w:tc>
        <w:tc>
          <w:tcPr>
            <w:tcW w:w="2638" w:type="dxa"/>
            <w:tcBorders>
              <w:top w:val="single" w:sz="6" w:space="0" w:color="000000"/>
              <w:left w:val="single" w:sz="6" w:space="0" w:color="000000"/>
              <w:bottom w:val="single" w:sz="6" w:space="0" w:color="000000"/>
              <w:right w:val="single" w:sz="6" w:space="0" w:color="000000"/>
            </w:tcBorders>
          </w:tcPr>
          <w:p w14:paraId="415EB515" w14:textId="77777777" w:rsidR="00D86289" w:rsidRDefault="00000000">
            <w:pPr>
              <w:textAlignment w:val="baseline"/>
              <w:rPr>
                <w:rFonts w:ascii="Times New Roman" w:hAnsi="Times New Roman"/>
                <w:szCs w:val="28"/>
              </w:rPr>
            </w:pPr>
            <w:r>
              <w:rPr>
                <w:rFonts w:ascii="Times New Roman" w:hAnsi="Times New Roman"/>
                <w:szCs w:val="28"/>
              </w:rPr>
              <w:t>1,5</w:t>
            </w:r>
          </w:p>
        </w:tc>
      </w:tr>
      <w:tr w:rsidR="00D86289" w14:paraId="29038B10" w14:textId="77777777">
        <w:tc>
          <w:tcPr>
            <w:tcW w:w="4351" w:type="dxa"/>
            <w:tcBorders>
              <w:top w:val="single" w:sz="6" w:space="0" w:color="000000"/>
              <w:left w:val="single" w:sz="6" w:space="0" w:color="000000"/>
              <w:bottom w:val="single" w:sz="6" w:space="0" w:color="000000"/>
              <w:right w:val="single" w:sz="6" w:space="0" w:color="000000"/>
            </w:tcBorders>
          </w:tcPr>
          <w:p w14:paraId="172AAB46" w14:textId="77777777" w:rsidR="00D86289" w:rsidRDefault="00000000">
            <w:pPr>
              <w:textAlignment w:val="baseline"/>
              <w:rPr>
                <w:rFonts w:ascii="Times New Roman" w:hAnsi="Times New Roman"/>
                <w:szCs w:val="28"/>
              </w:rPr>
            </w:pPr>
            <w:r>
              <w:rPr>
                <w:rFonts w:ascii="Times New Roman" w:hAnsi="Times New Roman"/>
                <w:szCs w:val="28"/>
              </w:rPr>
              <w:t>от 50 до 100 (от 58 до 116)</w:t>
            </w:r>
          </w:p>
        </w:tc>
        <w:tc>
          <w:tcPr>
            <w:tcW w:w="2225" w:type="dxa"/>
            <w:tcBorders>
              <w:top w:val="single" w:sz="6" w:space="0" w:color="000000"/>
              <w:left w:val="single" w:sz="6" w:space="0" w:color="000000"/>
              <w:bottom w:val="single" w:sz="6" w:space="0" w:color="000000"/>
              <w:right w:val="single" w:sz="6" w:space="0" w:color="000000"/>
            </w:tcBorders>
          </w:tcPr>
          <w:p w14:paraId="5AF94C75" w14:textId="77777777" w:rsidR="00D86289" w:rsidRDefault="00000000">
            <w:pPr>
              <w:textAlignment w:val="baseline"/>
              <w:rPr>
                <w:rFonts w:ascii="Times New Roman" w:hAnsi="Times New Roman"/>
                <w:szCs w:val="28"/>
              </w:rPr>
            </w:pPr>
            <w:r>
              <w:rPr>
                <w:rFonts w:ascii="Times New Roman" w:hAnsi="Times New Roman"/>
                <w:szCs w:val="28"/>
              </w:rPr>
              <w:t>3,0</w:t>
            </w:r>
          </w:p>
        </w:tc>
        <w:tc>
          <w:tcPr>
            <w:tcW w:w="2638" w:type="dxa"/>
            <w:tcBorders>
              <w:top w:val="single" w:sz="6" w:space="0" w:color="000000"/>
              <w:left w:val="single" w:sz="6" w:space="0" w:color="000000"/>
              <w:bottom w:val="single" w:sz="6" w:space="0" w:color="000000"/>
              <w:right w:val="single" w:sz="6" w:space="0" w:color="000000"/>
            </w:tcBorders>
          </w:tcPr>
          <w:p w14:paraId="28F70EE7" w14:textId="77777777" w:rsidR="00D86289" w:rsidRDefault="00000000">
            <w:pPr>
              <w:textAlignment w:val="baseline"/>
              <w:rPr>
                <w:rFonts w:ascii="Times New Roman" w:hAnsi="Times New Roman"/>
                <w:szCs w:val="28"/>
              </w:rPr>
            </w:pPr>
            <w:r>
              <w:rPr>
                <w:rFonts w:ascii="Times New Roman" w:hAnsi="Times New Roman"/>
                <w:szCs w:val="28"/>
              </w:rPr>
              <w:t>2,5</w:t>
            </w:r>
          </w:p>
        </w:tc>
      </w:tr>
      <w:tr w:rsidR="00D86289" w14:paraId="64E5CECB" w14:textId="77777777">
        <w:tc>
          <w:tcPr>
            <w:tcW w:w="4351" w:type="dxa"/>
            <w:tcBorders>
              <w:top w:val="single" w:sz="6" w:space="0" w:color="000000"/>
              <w:left w:val="single" w:sz="6" w:space="0" w:color="000000"/>
              <w:bottom w:val="single" w:sz="6" w:space="0" w:color="000000"/>
              <w:right w:val="single" w:sz="6" w:space="0" w:color="000000"/>
            </w:tcBorders>
          </w:tcPr>
          <w:p w14:paraId="07FAA1CF" w14:textId="77777777" w:rsidR="00D86289" w:rsidRDefault="00000000">
            <w:pPr>
              <w:textAlignment w:val="baseline"/>
              <w:rPr>
                <w:rFonts w:ascii="Times New Roman" w:hAnsi="Times New Roman"/>
                <w:szCs w:val="28"/>
              </w:rPr>
            </w:pPr>
            <w:r>
              <w:rPr>
                <w:rFonts w:ascii="Times New Roman" w:hAnsi="Times New Roman"/>
                <w:szCs w:val="28"/>
              </w:rPr>
              <w:t>от 100 до 200 (от 116 233)</w:t>
            </w:r>
          </w:p>
        </w:tc>
        <w:tc>
          <w:tcPr>
            <w:tcW w:w="2225" w:type="dxa"/>
            <w:tcBorders>
              <w:top w:val="single" w:sz="6" w:space="0" w:color="000000"/>
              <w:left w:val="single" w:sz="6" w:space="0" w:color="000000"/>
              <w:bottom w:val="single" w:sz="6" w:space="0" w:color="000000"/>
              <w:right w:val="single" w:sz="6" w:space="0" w:color="000000"/>
            </w:tcBorders>
          </w:tcPr>
          <w:p w14:paraId="351E3022" w14:textId="77777777" w:rsidR="00D86289" w:rsidRDefault="00000000">
            <w:pPr>
              <w:textAlignment w:val="baseline"/>
              <w:rPr>
                <w:rFonts w:ascii="Times New Roman" w:hAnsi="Times New Roman"/>
                <w:szCs w:val="28"/>
              </w:rPr>
            </w:pPr>
            <w:r>
              <w:rPr>
                <w:rFonts w:ascii="Times New Roman" w:hAnsi="Times New Roman"/>
                <w:szCs w:val="28"/>
              </w:rPr>
              <w:t>3,7</w:t>
            </w:r>
          </w:p>
        </w:tc>
        <w:tc>
          <w:tcPr>
            <w:tcW w:w="2638" w:type="dxa"/>
            <w:tcBorders>
              <w:top w:val="single" w:sz="6" w:space="0" w:color="000000"/>
              <w:left w:val="single" w:sz="6" w:space="0" w:color="000000"/>
              <w:bottom w:val="single" w:sz="6" w:space="0" w:color="000000"/>
              <w:right w:val="single" w:sz="6" w:space="0" w:color="000000"/>
            </w:tcBorders>
          </w:tcPr>
          <w:p w14:paraId="62294916" w14:textId="77777777" w:rsidR="00D86289" w:rsidRDefault="00000000">
            <w:pPr>
              <w:textAlignment w:val="baseline"/>
              <w:rPr>
                <w:rFonts w:ascii="Times New Roman" w:hAnsi="Times New Roman"/>
                <w:szCs w:val="28"/>
              </w:rPr>
            </w:pPr>
            <w:r>
              <w:rPr>
                <w:rFonts w:ascii="Times New Roman" w:hAnsi="Times New Roman"/>
                <w:szCs w:val="28"/>
              </w:rPr>
              <w:t>3,0</w:t>
            </w:r>
          </w:p>
        </w:tc>
      </w:tr>
      <w:tr w:rsidR="00D86289" w14:paraId="12444AB7" w14:textId="77777777">
        <w:tc>
          <w:tcPr>
            <w:tcW w:w="4351" w:type="dxa"/>
            <w:tcBorders>
              <w:top w:val="single" w:sz="6" w:space="0" w:color="000000"/>
              <w:left w:val="single" w:sz="6" w:space="0" w:color="000000"/>
              <w:bottom w:val="single" w:sz="6" w:space="0" w:color="000000"/>
              <w:right w:val="single" w:sz="6" w:space="0" w:color="000000"/>
            </w:tcBorders>
          </w:tcPr>
          <w:p w14:paraId="5F3B40F9" w14:textId="77777777" w:rsidR="00D86289" w:rsidRDefault="00000000">
            <w:pPr>
              <w:textAlignment w:val="baseline"/>
              <w:rPr>
                <w:rFonts w:ascii="Times New Roman" w:hAnsi="Times New Roman"/>
                <w:szCs w:val="28"/>
              </w:rPr>
            </w:pPr>
            <w:r>
              <w:rPr>
                <w:rFonts w:ascii="Times New Roman" w:hAnsi="Times New Roman"/>
                <w:szCs w:val="28"/>
              </w:rPr>
              <w:t>от 200 до 400 (от 233 466)</w:t>
            </w:r>
          </w:p>
        </w:tc>
        <w:tc>
          <w:tcPr>
            <w:tcW w:w="2225" w:type="dxa"/>
            <w:tcBorders>
              <w:top w:val="single" w:sz="6" w:space="0" w:color="000000"/>
              <w:left w:val="single" w:sz="6" w:space="0" w:color="000000"/>
              <w:bottom w:val="single" w:sz="6" w:space="0" w:color="000000"/>
              <w:right w:val="single" w:sz="6" w:space="0" w:color="000000"/>
            </w:tcBorders>
          </w:tcPr>
          <w:p w14:paraId="7F387AA0" w14:textId="77777777" w:rsidR="00D86289" w:rsidRDefault="00000000">
            <w:pPr>
              <w:textAlignment w:val="baseline"/>
              <w:rPr>
                <w:rFonts w:ascii="Times New Roman" w:hAnsi="Times New Roman"/>
                <w:szCs w:val="28"/>
              </w:rPr>
            </w:pPr>
            <w:r>
              <w:rPr>
                <w:rFonts w:ascii="Times New Roman" w:hAnsi="Times New Roman"/>
                <w:szCs w:val="28"/>
              </w:rPr>
              <w:t>4,3</w:t>
            </w:r>
          </w:p>
        </w:tc>
        <w:tc>
          <w:tcPr>
            <w:tcW w:w="2638" w:type="dxa"/>
            <w:tcBorders>
              <w:top w:val="single" w:sz="6" w:space="0" w:color="000000"/>
              <w:left w:val="single" w:sz="6" w:space="0" w:color="000000"/>
              <w:bottom w:val="single" w:sz="6" w:space="0" w:color="000000"/>
              <w:right w:val="single" w:sz="6" w:space="0" w:color="000000"/>
            </w:tcBorders>
          </w:tcPr>
          <w:p w14:paraId="34C55B17" w14:textId="77777777" w:rsidR="00D86289" w:rsidRDefault="00000000">
            <w:pPr>
              <w:textAlignment w:val="baseline"/>
              <w:rPr>
                <w:rFonts w:ascii="Times New Roman" w:hAnsi="Times New Roman"/>
                <w:szCs w:val="28"/>
              </w:rPr>
            </w:pPr>
            <w:r>
              <w:rPr>
                <w:rFonts w:ascii="Times New Roman" w:hAnsi="Times New Roman"/>
                <w:szCs w:val="28"/>
              </w:rPr>
              <w:t>3,5</w:t>
            </w:r>
          </w:p>
        </w:tc>
      </w:tr>
    </w:tbl>
    <w:p w14:paraId="60F2FB49" w14:textId="77777777" w:rsidR="00D86289" w:rsidRDefault="00D86289">
      <w:pPr>
        <w:shd w:val="clear" w:color="auto" w:fill="FFFFFF"/>
        <w:textAlignment w:val="baseline"/>
        <w:rPr>
          <w:rFonts w:ascii="Times New Roman" w:hAnsi="Times New Roman"/>
          <w:spacing w:val="2"/>
          <w:sz w:val="22"/>
          <w:szCs w:val="28"/>
        </w:rPr>
      </w:pPr>
    </w:p>
    <w:p w14:paraId="649F112F" w14:textId="77777777" w:rsidR="00D86289" w:rsidRDefault="00000000">
      <w:pPr>
        <w:shd w:val="clear" w:color="auto" w:fill="FFFFFF"/>
        <w:textAlignment w:val="baseline"/>
        <w:rPr>
          <w:rFonts w:ascii="Times New Roman" w:hAnsi="Times New Roman"/>
          <w:spacing w:val="2"/>
        </w:rPr>
      </w:pPr>
      <w:r>
        <w:rPr>
          <w:rFonts w:ascii="Times New Roman" w:hAnsi="Times New Roman"/>
          <w:spacing w:val="2"/>
        </w:rPr>
        <w:t>Примечания:</w:t>
      </w:r>
    </w:p>
    <w:p w14:paraId="456326F8" w14:textId="77777777" w:rsidR="00D86289" w:rsidRDefault="00000000">
      <w:pPr>
        <w:shd w:val="clear" w:color="auto" w:fill="FFFFFF"/>
        <w:textAlignment w:val="baseline"/>
        <w:rPr>
          <w:rFonts w:ascii="Times New Roman" w:hAnsi="Times New Roman"/>
        </w:rPr>
      </w:pPr>
      <w:r>
        <w:rPr>
          <w:rFonts w:ascii="Times New Roman" w:hAnsi="Times New Roman"/>
          <w:spacing w:val="2"/>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14:paraId="07DACB58" w14:textId="77777777" w:rsidR="00D86289" w:rsidRDefault="00000000">
      <w:pPr>
        <w:shd w:val="clear" w:color="auto" w:fill="FFFFFF"/>
        <w:textAlignment w:val="baseline"/>
        <w:rPr>
          <w:rFonts w:ascii="Times New Roman" w:hAnsi="Times New Roman"/>
        </w:rPr>
      </w:pPr>
      <w:r>
        <w:rPr>
          <w:rFonts w:ascii="Times New Roman" w:hAnsi="Times New Roman"/>
          <w:spacing w:val="2"/>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 СНиП 41-02-2003.</w:t>
      </w:r>
    </w:p>
    <w:p w14:paraId="6FB79AE0" w14:textId="77777777" w:rsidR="00D86289" w:rsidRDefault="00D86289">
      <w:pPr>
        <w:ind w:firstLine="708"/>
        <w:rPr>
          <w:rFonts w:ascii="Times New Roman" w:hAnsi="Times New Roman" w:cs="Calibri"/>
          <w:spacing w:val="2"/>
        </w:rPr>
      </w:pPr>
    </w:p>
    <w:p w14:paraId="71BD6E25" w14:textId="77777777" w:rsidR="00D86289" w:rsidRDefault="00000000">
      <w:pPr>
        <w:ind w:firstLine="708"/>
        <w:rPr>
          <w:rFonts w:ascii="Times New Roman" w:hAnsi="Times New Roman"/>
          <w:sz w:val="22"/>
          <w:szCs w:val="22"/>
        </w:rPr>
      </w:pPr>
      <w:r>
        <w:rPr>
          <w:rFonts w:ascii="Times New Roman" w:hAnsi="Times New Roman" w:cs="Calibri"/>
          <w:sz w:val="22"/>
          <w:szCs w:val="22"/>
        </w:rPr>
        <w:t>5.5.62. Для зданий, в которых не допускаются перерывы в подаче теплоты (больницы, родильные дома, детские ясли-сады с круглосуточным пребыванием детей и др.), надежность теплоснабжения должна обеспечиваться одним из следующих решений:</w:t>
      </w:r>
    </w:p>
    <w:p w14:paraId="0B377B81" w14:textId="77777777" w:rsidR="00D86289" w:rsidRDefault="00000000">
      <w:pPr>
        <w:rPr>
          <w:rFonts w:ascii="Times New Roman" w:hAnsi="Times New Roman"/>
          <w:sz w:val="22"/>
          <w:szCs w:val="22"/>
        </w:rPr>
      </w:pPr>
      <w:r>
        <w:rPr>
          <w:rFonts w:ascii="Times New Roman" w:hAnsi="Times New Roman" w:cs="Calibri"/>
          <w:sz w:val="22"/>
          <w:szCs w:val="22"/>
        </w:rPr>
        <w:t>- установкой резервных источников тепла, обеспечивающих отопление здания в полном объеме, в том числе с использованием электроэнергии;</w:t>
      </w:r>
    </w:p>
    <w:p w14:paraId="6A89B34A" w14:textId="77777777" w:rsidR="00D86289" w:rsidRDefault="00000000">
      <w:pPr>
        <w:rPr>
          <w:rFonts w:ascii="Times New Roman" w:hAnsi="Times New Roman" w:cs="Calibri"/>
          <w:sz w:val="22"/>
          <w:szCs w:val="22"/>
        </w:rPr>
      </w:pPr>
      <w:r>
        <w:rPr>
          <w:rFonts w:ascii="Times New Roman" w:hAnsi="Times New Roman" w:cs="Calibri"/>
          <w:sz w:val="22"/>
          <w:szCs w:val="22"/>
        </w:rPr>
        <w:t>- двусторонним питанием от разных магистралей.</w:t>
      </w:r>
    </w:p>
    <w:p w14:paraId="3FB01D43" w14:textId="77777777" w:rsidR="00D86289" w:rsidRDefault="00000000">
      <w:pPr>
        <w:ind w:firstLine="708"/>
        <w:rPr>
          <w:rFonts w:ascii="Times New Roman" w:hAnsi="Times New Roman"/>
          <w:sz w:val="22"/>
          <w:szCs w:val="22"/>
        </w:rPr>
      </w:pPr>
      <w:r>
        <w:rPr>
          <w:rFonts w:ascii="Times New Roman" w:hAnsi="Times New Roman" w:cs="Calibri"/>
          <w:sz w:val="22"/>
          <w:szCs w:val="22"/>
        </w:rPr>
        <w:t xml:space="preserve">5.5.63. 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w:t>
      </w:r>
      <w:r>
        <w:rPr>
          <w:rFonts w:ascii="Times New Roman" w:hAnsi="Times New Roman"/>
          <w:sz w:val="22"/>
          <w:szCs w:val="22"/>
        </w:rPr>
        <w:t>СП 62.13330.2011.</w:t>
      </w:r>
    </w:p>
    <w:p w14:paraId="625F6516"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cs="Calibri"/>
          <w:sz w:val="22"/>
          <w:szCs w:val="22"/>
        </w:rPr>
        <w:t xml:space="preserve">5.5.64. </w:t>
      </w:r>
      <w:r>
        <w:rPr>
          <w:rFonts w:ascii="Times New Roman" w:hAnsi="Times New Roman"/>
          <w:spacing w:val="2"/>
          <w:sz w:val="22"/>
          <w:szCs w:val="22"/>
        </w:rPr>
        <w:t>Отдельно стоящие газорегуляторные пункты в поселениях должны располагаться на расстояниях от зданий и сооружений не менее приведенных в таблице 29, а на территории промышленных предприятий - согласно требованиям СНиП II-89-80*.</w:t>
      </w:r>
    </w:p>
    <w:p w14:paraId="00B5DD5B"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В стесненных условиях разрешается уменьшение на 30 % расстояний от зданий и сооружений до газорегуляторных пунктов пропускной способностью до 10000 куб. м/ч.</w:t>
      </w:r>
    </w:p>
    <w:p w14:paraId="5BF98FCC" w14:textId="77777777" w:rsidR="00D86289" w:rsidRDefault="00D86289">
      <w:pPr>
        <w:shd w:val="clear" w:color="auto" w:fill="FFFFFF"/>
        <w:ind w:firstLine="708"/>
        <w:textAlignment w:val="baseline"/>
        <w:rPr>
          <w:rFonts w:ascii="Times New Roman" w:hAnsi="Times New Roman"/>
          <w:spacing w:val="2"/>
          <w:szCs w:val="28"/>
        </w:rPr>
      </w:pPr>
    </w:p>
    <w:tbl>
      <w:tblPr>
        <w:tblW w:w="9072" w:type="dxa"/>
        <w:tblLayout w:type="fixed"/>
        <w:tblCellMar>
          <w:left w:w="0" w:type="dxa"/>
          <w:right w:w="0" w:type="dxa"/>
        </w:tblCellMar>
        <w:tblLook w:val="04A0" w:firstRow="1" w:lastRow="0" w:firstColumn="1" w:lastColumn="0" w:noHBand="0" w:noVBand="1"/>
      </w:tblPr>
      <w:tblGrid>
        <w:gridCol w:w="2127"/>
        <w:gridCol w:w="1417"/>
        <w:gridCol w:w="2409"/>
        <w:gridCol w:w="1560"/>
        <w:gridCol w:w="1559"/>
      </w:tblGrid>
      <w:tr w:rsidR="00D86289" w14:paraId="061B03A6" w14:textId="77777777">
        <w:trPr>
          <w:trHeight w:val="23"/>
        </w:trPr>
        <w:tc>
          <w:tcPr>
            <w:tcW w:w="2127" w:type="dxa"/>
          </w:tcPr>
          <w:p w14:paraId="100E779B" w14:textId="77777777" w:rsidR="00D86289" w:rsidRDefault="00000000">
            <w:pPr>
              <w:rPr>
                <w:rFonts w:ascii="Times New Roman" w:hAnsi="Times New Roman"/>
              </w:rPr>
            </w:pPr>
            <w:r>
              <w:rPr>
                <w:rFonts w:ascii="Times New Roman" w:hAnsi="Times New Roman"/>
                <w:spacing w:val="2"/>
                <w:szCs w:val="28"/>
              </w:rPr>
              <w:t>Таблица 29</w:t>
            </w:r>
          </w:p>
        </w:tc>
        <w:tc>
          <w:tcPr>
            <w:tcW w:w="1417" w:type="dxa"/>
          </w:tcPr>
          <w:p w14:paraId="160F22DE" w14:textId="77777777" w:rsidR="00D86289" w:rsidRDefault="00D86289">
            <w:pPr>
              <w:snapToGrid w:val="0"/>
              <w:rPr>
                <w:rFonts w:ascii="Times New Roman" w:hAnsi="Times New Roman"/>
                <w:szCs w:val="28"/>
              </w:rPr>
            </w:pPr>
          </w:p>
        </w:tc>
        <w:tc>
          <w:tcPr>
            <w:tcW w:w="2409" w:type="dxa"/>
          </w:tcPr>
          <w:p w14:paraId="5DB962E8" w14:textId="77777777" w:rsidR="00D86289" w:rsidRDefault="00D86289">
            <w:pPr>
              <w:snapToGrid w:val="0"/>
              <w:rPr>
                <w:rFonts w:ascii="Times New Roman" w:hAnsi="Times New Roman"/>
                <w:szCs w:val="28"/>
              </w:rPr>
            </w:pPr>
          </w:p>
        </w:tc>
        <w:tc>
          <w:tcPr>
            <w:tcW w:w="1560" w:type="dxa"/>
          </w:tcPr>
          <w:p w14:paraId="2C144A54" w14:textId="77777777" w:rsidR="00D86289" w:rsidRDefault="00D86289">
            <w:pPr>
              <w:snapToGrid w:val="0"/>
              <w:rPr>
                <w:rFonts w:ascii="Times New Roman" w:hAnsi="Times New Roman"/>
                <w:szCs w:val="28"/>
              </w:rPr>
            </w:pPr>
          </w:p>
        </w:tc>
        <w:tc>
          <w:tcPr>
            <w:tcW w:w="1559" w:type="dxa"/>
          </w:tcPr>
          <w:p w14:paraId="21744F82" w14:textId="77777777" w:rsidR="00D86289" w:rsidRDefault="00D86289">
            <w:pPr>
              <w:snapToGrid w:val="0"/>
              <w:rPr>
                <w:rFonts w:ascii="Times New Roman" w:hAnsi="Times New Roman"/>
                <w:szCs w:val="28"/>
              </w:rPr>
            </w:pPr>
          </w:p>
        </w:tc>
      </w:tr>
      <w:tr w:rsidR="00D86289" w14:paraId="426E2FF8" w14:textId="77777777">
        <w:tc>
          <w:tcPr>
            <w:tcW w:w="2127" w:type="dxa"/>
            <w:vMerge w:val="restart"/>
            <w:tcBorders>
              <w:top w:val="single" w:sz="6" w:space="0" w:color="000000"/>
              <w:left w:val="single" w:sz="6" w:space="0" w:color="000000"/>
              <w:right w:val="single" w:sz="6" w:space="0" w:color="000000"/>
            </w:tcBorders>
            <w:tcMar>
              <w:left w:w="149" w:type="dxa"/>
              <w:right w:w="149" w:type="dxa"/>
            </w:tcMar>
            <w:vAlign w:val="center"/>
          </w:tcPr>
          <w:p w14:paraId="5567AD7A" w14:textId="77777777" w:rsidR="00D86289" w:rsidRDefault="00000000">
            <w:pPr>
              <w:jc w:val="center"/>
              <w:textAlignment w:val="baseline"/>
              <w:rPr>
                <w:rFonts w:ascii="Times New Roman" w:hAnsi="Times New Roman"/>
              </w:rPr>
            </w:pPr>
            <w:r>
              <w:rPr>
                <w:rFonts w:ascii="Times New Roman" w:hAnsi="Times New Roman"/>
                <w:szCs w:val="28"/>
              </w:rPr>
              <w:t>Давление газа</w:t>
            </w:r>
            <w:r>
              <w:rPr>
                <w:rFonts w:ascii="Times New Roman" w:hAnsi="Times New Roman"/>
                <w:szCs w:val="28"/>
              </w:rPr>
              <w:br/>
              <w:t>на вводе в </w:t>
            </w:r>
            <w:r>
              <w:rPr>
                <w:rFonts w:ascii="Times New Roman" w:hAnsi="Times New Roman"/>
                <w:szCs w:val="28"/>
              </w:rPr>
              <w:br/>
              <w:t>ГРП, ГРПБ, </w:t>
            </w:r>
            <w:r>
              <w:rPr>
                <w:rFonts w:ascii="Times New Roman" w:hAnsi="Times New Roman"/>
                <w:szCs w:val="28"/>
              </w:rPr>
              <w:br/>
              <w:t>ШРП, МПа</w:t>
            </w:r>
          </w:p>
        </w:tc>
        <w:tc>
          <w:tcPr>
            <w:tcW w:w="6945" w:type="dxa"/>
            <w:gridSpan w:val="4"/>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057707AD" w14:textId="77777777" w:rsidR="00D86289" w:rsidRDefault="00000000">
            <w:pPr>
              <w:jc w:val="center"/>
              <w:textAlignment w:val="baseline"/>
              <w:rPr>
                <w:rFonts w:ascii="Times New Roman" w:hAnsi="Times New Roman"/>
                <w:szCs w:val="28"/>
              </w:rPr>
            </w:pPr>
            <w:r>
              <w:rPr>
                <w:rFonts w:ascii="Times New Roman" w:hAnsi="Times New Roman"/>
                <w:szCs w:val="28"/>
              </w:rPr>
              <w:t>Расстояния в свету от отдельно стоящих ГРП, ГРПБ </w:t>
            </w:r>
            <w:r>
              <w:rPr>
                <w:rFonts w:ascii="Times New Roman" w:hAnsi="Times New Roman"/>
                <w:szCs w:val="28"/>
              </w:rPr>
              <w:br/>
              <w:t>и отдельно стоящих ШРП по горизонтали, м, до</w:t>
            </w:r>
          </w:p>
        </w:tc>
      </w:tr>
      <w:tr w:rsidR="00D86289" w14:paraId="7D7B10B5" w14:textId="77777777">
        <w:tc>
          <w:tcPr>
            <w:tcW w:w="2127" w:type="dxa"/>
            <w:vMerge/>
            <w:tcBorders>
              <w:top w:val="single" w:sz="6" w:space="0" w:color="000000"/>
              <w:left w:val="single" w:sz="6" w:space="0" w:color="000000"/>
              <w:right w:val="single" w:sz="6" w:space="0" w:color="000000"/>
            </w:tcBorders>
            <w:tcMar>
              <w:left w:w="149" w:type="dxa"/>
              <w:right w:w="149" w:type="dxa"/>
            </w:tcMar>
            <w:vAlign w:val="center"/>
          </w:tcPr>
          <w:p w14:paraId="183318CF" w14:textId="77777777" w:rsidR="00D86289" w:rsidRDefault="00D86289">
            <w:pPr>
              <w:snapToGrid w:val="0"/>
              <w:jc w:val="center"/>
              <w:rPr>
                <w:rFonts w:ascii="Times New Roman" w:hAnsi="Times New Roman"/>
                <w:szCs w:val="28"/>
              </w:rPr>
            </w:pPr>
          </w:p>
        </w:tc>
        <w:tc>
          <w:tcPr>
            <w:tcW w:w="1417"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7B4B7D42" w14:textId="77777777" w:rsidR="00D86289" w:rsidRDefault="00000000">
            <w:pPr>
              <w:jc w:val="center"/>
              <w:textAlignment w:val="baseline"/>
              <w:rPr>
                <w:rFonts w:ascii="Times New Roman" w:hAnsi="Times New Roman"/>
              </w:rPr>
            </w:pPr>
            <w:r>
              <w:rPr>
                <w:rFonts w:ascii="Times New Roman" w:hAnsi="Times New Roman"/>
                <w:szCs w:val="28"/>
              </w:rPr>
              <w:t>зданий и</w:t>
            </w:r>
            <w:r>
              <w:rPr>
                <w:rFonts w:ascii="Times New Roman" w:hAnsi="Times New Roman"/>
                <w:szCs w:val="28"/>
              </w:rPr>
              <w:br/>
              <w:t>сооружений</w:t>
            </w:r>
          </w:p>
        </w:tc>
        <w:tc>
          <w:tcPr>
            <w:tcW w:w="2409"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1A1158CC" w14:textId="77777777" w:rsidR="00D86289" w:rsidRDefault="00000000">
            <w:pPr>
              <w:jc w:val="center"/>
              <w:textAlignment w:val="baseline"/>
              <w:rPr>
                <w:rFonts w:ascii="Times New Roman" w:hAnsi="Times New Roman"/>
              </w:rPr>
            </w:pPr>
            <w:r>
              <w:rPr>
                <w:rFonts w:ascii="Times New Roman" w:hAnsi="Times New Roman"/>
                <w:szCs w:val="28"/>
              </w:rPr>
              <w:t>железнодорожных</w:t>
            </w:r>
            <w:r>
              <w:rPr>
                <w:rFonts w:ascii="Times New Roman" w:hAnsi="Times New Roman"/>
                <w:szCs w:val="28"/>
              </w:rPr>
              <w:br/>
              <w:t>путей </w:t>
            </w:r>
            <w:r>
              <w:rPr>
                <w:rFonts w:ascii="Times New Roman" w:hAnsi="Times New Roman"/>
                <w:szCs w:val="28"/>
              </w:rPr>
              <w:br/>
              <w:t>(до ближайшего</w:t>
            </w:r>
            <w:r>
              <w:rPr>
                <w:rFonts w:ascii="Times New Roman" w:hAnsi="Times New Roman"/>
                <w:szCs w:val="28"/>
              </w:rPr>
              <w:br/>
              <w:t>рельса)</w:t>
            </w:r>
          </w:p>
        </w:tc>
        <w:tc>
          <w:tcPr>
            <w:tcW w:w="1560"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26883B7D" w14:textId="77777777" w:rsidR="00D86289" w:rsidRDefault="00000000">
            <w:pPr>
              <w:jc w:val="center"/>
              <w:textAlignment w:val="baseline"/>
              <w:rPr>
                <w:rFonts w:ascii="Times New Roman" w:hAnsi="Times New Roman"/>
              </w:rPr>
            </w:pPr>
            <w:r>
              <w:rPr>
                <w:rFonts w:ascii="Times New Roman" w:hAnsi="Times New Roman"/>
                <w:szCs w:val="28"/>
              </w:rPr>
              <w:t>автомобильных</w:t>
            </w:r>
            <w:r>
              <w:rPr>
                <w:rFonts w:ascii="Times New Roman" w:hAnsi="Times New Roman"/>
                <w:szCs w:val="28"/>
              </w:rPr>
              <w:br/>
              <w:t>дорог </w:t>
            </w:r>
            <w:r>
              <w:rPr>
                <w:rFonts w:ascii="Times New Roman" w:hAnsi="Times New Roman"/>
                <w:szCs w:val="28"/>
              </w:rPr>
              <w:br/>
              <w:t>(до обочины)</w:t>
            </w:r>
          </w:p>
        </w:tc>
        <w:tc>
          <w:tcPr>
            <w:tcW w:w="1559"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14:paraId="535EF8C9" w14:textId="77777777" w:rsidR="00D86289" w:rsidRDefault="00000000">
            <w:pPr>
              <w:jc w:val="center"/>
              <w:textAlignment w:val="baseline"/>
              <w:rPr>
                <w:rFonts w:ascii="Times New Roman" w:hAnsi="Times New Roman"/>
              </w:rPr>
            </w:pPr>
            <w:r>
              <w:rPr>
                <w:rFonts w:ascii="Times New Roman" w:hAnsi="Times New Roman"/>
                <w:szCs w:val="28"/>
              </w:rPr>
              <w:t>воздушных линий</w:t>
            </w:r>
            <w:r>
              <w:rPr>
                <w:rFonts w:ascii="Times New Roman" w:hAnsi="Times New Roman"/>
                <w:szCs w:val="28"/>
              </w:rPr>
              <w:br/>
              <w:t>электропередачи</w:t>
            </w:r>
          </w:p>
        </w:tc>
      </w:tr>
      <w:tr w:rsidR="00D86289" w14:paraId="09F93DA1" w14:textId="77777777">
        <w:tc>
          <w:tcPr>
            <w:tcW w:w="2127"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753CD9D9" w14:textId="77777777" w:rsidR="00D86289" w:rsidRDefault="00000000">
            <w:pPr>
              <w:textAlignment w:val="baseline"/>
              <w:rPr>
                <w:rFonts w:ascii="Times New Roman" w:hAnsi="Times New Roman"/>
                <w:szCs w:val="28"/>
              </w:rPr>
            </w:pPr>
            <w:r>
              <w:rPr>
                <w:rFonts w:ascii="Times New Roman" w:hAnsi="Times New Roman"/>
                <w:szCs w:val="28"/>
              </w:rPr>
              <w:t>До 0,6</w:t>
            </w:r>
          </w:p>
        </w:tc>
        <w:tc>
          <w:tcPr>
            <w:tcW w:w="1417"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3A7E61D4" w14:textId="77777777" w:rsidR="00D86289" w:rsidRDefault="00000000">
            <w:pPr>
              <w:textAlignment w:val="baseline"/>
              <w:rPr>
                <w:rFonts w:ascii="Times New Roman" w:hAnsi="Times New Roman"/>
                <w:szCs w:val="28"/>
              </w:rPr>
            </w:pPr>
            <w:r>
              <w:rPr>
                <w:rFonts w:ascii="Times New Roman" w:hAnsi="Times New Roman"/>
                <w:szCs w:val="28"/>
              </w:rPr>
              <w:t>10</w:t>
            </w:r>
          </w:p>
        </w:tc>
        <w:tc>
          <w:tcPr>
            <w:tcW w:w="2409"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1D7BCF92" w14:textId="77777777" w:rsidR="00D86289" w:rsidRDefault="00000000">
            <w:pPr>
              <w:textAlignment w:val="baseline"/>
              <w:rPr>
                <w:rFonts w:ascii="Times New Roman" w:hAnsi="Times New Roman"/>
                <w:szCs w:val="28"/>
              </w:rPr>
            </w:pPr>
            <w:r>
              <w:rPr>
                <w:rFonts w:ascii="Times New Roman" w:hAnsi="Times New Roman"/>
                <w:szCs w:val="28"/>
              </w:rPr>
              <w:t>10</w:t>
            </w:r>
          </w:p>
        </w:tc>
        <w:tc>
          <w:tcPr>
            <w:tcW w:w="1560"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31D6C771" w14:textId="77777777" w:rsidR="00D86289" w:rsidRDefault="00000000">
            <w:pPr>
              <w:textAlignment w:val="baseline"/>
              <w:rPr>
                <w:rFonts w:ascii="Times New Roman" w:hAnsi="Times New Roman"/>
                <w:szCs w:val="28"/>
              </w:rPr>
            </w:pPr>
            <w:r>
              <w:rPr>
                <w:rFonts w:ascii="Times New Roman" w:hAnsi="Times New Roman"/>
                <w:szCs w:val="28"/>
              </w:rPr>
              <w:t>5</w:t>
            </w:r>
          </w:p>
        </w:tc>
        <w:tc>
          <w:tcPr>
            <w:tcW w:w="1559" w:type="dxa"/>
            <w:tcBorders>
              <w:top w:val="single" w:sz="6" w:space="0" w:color="000000"/>
              <w:left w:val="single" w:sz="6" w:space="0" w:color="000000"/>
              <w:right w:val="single" w:sz="6" w:space="0" w:color="000000"/>
            </w:tcBorders>
            <w:tcMar>
              <w:left w:w="149" w:type="dxa"/>
              <w:right w:w="149" w:type="dxa"/>
            </w:tcMar>
          </w:tcPr>
          <w:p w14:paraId="17AE04C2" w14:textId="77777777" w:rsidR="00D86289" w:rsidRDefault="00000000">
            <w:pPr>
              <w:textAlignment w:val="baseline"/>
              <w:rPr>
                <w:rFonts w:ascii="Times New Roman" w:hAnsi="Times New Roman"/>
              </w:rPr>
            </w:pPr>
            <w:r>
              <w:rPr>
                <w:rFonts w:ascii="Times New Roman" w:hAnsi="Times New Roman"/>
                <w:szCs w:val="28"/>
              </w:rPr>
              <w:t>не менее 1,5 </w:t>
            </w:r>
            <w:r>
              <w:rPr>
                <w:rFonts w:ascii="Times New Roman" w:hAnsi="Times New Roman"/>
                <w:szCs w:val="28"/>
              </w:rPr>
              <w:br/>
              <w:t>высоты опоры</w:t>
            </w:r>
          </w:p>
        </w:tc>
      </w:tr>
      <w:tr w:rsidR="00D86289" w14:paraId="3EFCB8A4" w14:textId="77777777">
        <w:tc>
          <w:tcPr>
            <w:tcW w:w="2127"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39BDF0FA" w14:textId="77777777" w:rsidR="00D86289" w:rsidRDefault="00000000">
            <w:pPr>
              <w:textAlignment w:val="baseline"/>
              <w:rPr>
                <w:rFonts w:ascii="Times New Roman" w:hAnsi="Times New Roman"/>
                <w:szCs w:val="28"/>
              </w:rPr>
            </w:pPr>
            <w:r>
              <w:rPr>
                <w:rFonts w:ascii="Times New Roman" w:hAnsi="Times New Roman"/>
                <w:szCs w:val="28"/>
              </w:rPr>
              <w:t>Свыше 0,6 </w:t>
            </w:r>
            <w:r>
              <w:rPr>
                <w:rFonts w:ascii="Times New Roman" w:hAnsi="Times New Roman"/>
                <w:szCs w:val="28"/>
              </w:rPr>
              <w:br/>
              <w:t>до 1,2</w:t>
            </w:r>
          </w:p>
        </w:tc>
        <w:tc>
          <w:tcPr>
            <w:tcW w:w="1417"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46D27618" w14:textId="77777777" w:rsidR="00D86289" w:rsidRDefault="00000000">
            <w:pPr>
              <w:textAlignment w:val="baseline"/>
              <w:rPr>
                <w:rFonts w:ascii="Times New Roman" w:hAnsi="Times New Roman"/>
                <w:szCs w:val="28"/>
              </w:rPr>
            </w:pPr>
            <w:r>
              <w:rPr>
                <w:rFonts w:ascii="Times New Roman" w:hAnsi="Times New Roman"/>
                <w:szCs w:val="28"/>
              </w:rPr>
              <w:t>15</w:t>
            </w:r>
          </w:p>
        </w:tc>
        <w:tc>
          <w:tcPr>
            <w:tcW w:w="2409"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1309574E" w14:textId="77777777" w:rsidR="00D86289" w:rsidRDefault="00000000">
            <w:pPr>
              <w:textAlignment w:val="baseline"/>
              <w:rPr>
                <w:rFonts w:ascii="Times New Roman" w:hAnsi="Times New Roman"/>
                <w:szCs w:val="28"/>
              </w:rPr>
            </w:pPr>
            <w:r>
              <w:rPr>
                <w:rFonts w:ascii="Times New Roman" w:hAnsi="Times New Roman"/>
                <w:szCs w:val="28"/>
              </w:rPr>
              <w:t>15</w:t>
            </w:r>
          </w:p>
        </w:tc>
        <w:tc>
          <w:tcPr>
            <w:tcW w:w="1560"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686703FB" w14:textId="77777777" w:rsidR="00D86289" w:rsidRDefault="00000000">
            <w:pPr>
              <w:textAlignment w:val="baseline"/>
              <w:rPr>
                <w:rFonts w:ascii="Times New Roman" w:hAnsi="Times New Roman"/>
                <w:szCs w:val="28"/>
              </w:rPr>
            </w:pPr>
            <w:r>
              <w:rPr>
                <w:rFonts w:ascii="Times New Roman" w:hAnsi="Times New Roman"/>
                <w:szCs w:val="28"/>
              </w:rPr>
              <w:t>8</w:t>
            </w:r>
          </w:p>
        </w:tc>
        <w:tc>
          <w:tcPr>
            <w:tcW w:w="1559" w:type="dxa"/>
            <w:tcBorders>
              <w:left w:val="single" w:sz="6" w:space="0" w:color="000000"/>
              <w:bottom w:val="single" w:sz="6" w:space="0" w:color="000000"/>
              <w:right w:val="single" w:sz="6" w:space="0" w:color="000000"/>
            </w:tcBorders>
            <w:tcMar>
              <w:left w:w="149" w:type="dxa"/>
              <w:right w:w="149" w:type="dxa"/>
            </w:tcMar>
          </w:tcPr>
          <w:p w14:paraId="53109A4F" w14:textId="77777777" w:rsidR="00D86289" w:rsidRDefault="00D86289">
            <w:pPr>
              <w:snapToGrid w:val="0"/>
              <w:rPr>
                <w:rFonts w:ascii="Times New Roman" w:hAnsi="Times New Roman"/>
                <w:szCs w:val="28"/>
              </w:rPr>
            </w:pPr>
          </w:p>
        </w:tc>
      </w:tr>
    </w:tbl>
    <w:p w14:paraId="004453A8" w14:textId="77777777" w:rsidR="00D86289" w:rsidRDefault="00D86289">
      <w:pPr>
        <w:shd w:val="clear" w:color="auto" w:fill="FFFFFF"/>
        <w:textAlignment w:val="baseline"/>
        <w:rPr>
          <w:rFonts w:ascii="Times New Roman" w:hAnsi="Times New Roman"/>
          <w:spacing w:val="2"/>
          <w:szCs w:val="28"/>
        </w:rPr>
      </w:pPr>
    </w:p>
    <w:p w14:paraId="584A12F8" w14:textId="77777777" w:rsidR="00D86289" w:rsidRDefault="00000000">
      <w:pPr>
        <w:shd w:val="clear" w:color="auto" w:fill="FFFFFF"/>
        <w:textAlignment w:val="baseline"/>
        <w:rPr>
          <w:rFonts w:ascii="Times New Roman" w:hAnsi="Times New Roman"/>
          <w:spacing w:val="2"/>
        </w:rPr>
      </w:pPr>
      <w:r>
        <w:rPr>
          <w:rFonts w:ascii="Times New Roman" w:hAnsi="Times New Roman"/>
          <w:spacing w:val="2"/>
        </w:rPr>
        <w:t>Примечания:</w:t>
      </w:r>
    </w:p>
    <w:p w14:paraId="2CC6A41D" w14:textId="77777777" w:rsidR="00D86289" w:rsidRDefault="00000000">
      <w:pPr>
        <w:shd w:val="clear" w:color="auto" w:fill="FFFFFF"/>
        <w:textAlignment w:val="baseline"/>
        <w:rPr>
          <w:rFonts w:ascii="Times New Roman" w:hAnsi="Times New Roman"/>
        </w:rPr>
      </w:pPr>
      <w:r>
        <w:rPr>
          <w:rFonts w:ascii="Times New Roman" w:hAnsi="Times New Roman"/>
          <w:spacing w:val="2"/>
        </w:rPr>
        <w:t>1. Расстояние следует принимать от наружных стен зданий ГРП, ГРПБ или ШРП, а при расположении оборудования на открытой площадке - от ограждения.</w:t>
      </w:r>
    </w:p>
    <w:p w14:paraId="5B92C39A" w14:textId="77777777" w:rsidR="00D86289" w:rsidRDefault="00000000">
      <w:pPr>
        <w:shd w:val="clear" w:color="auto" w:fill="FFFFFF"/>
        <w:textAlignment w:val="baseline"/>
        <w:rPr>
          <w:rFonts w:ascii="Times New Roman" w:hAnsi="Times New Roman"/>
        </w:rPr>
      </w:pPr>
      <w:r>
        <w:rPr>
          <w:rFonts w:ascii="Times New Roman" w:hAnsi="Times New Roman"/>
          <w:spacing w:val="2"/>
        </w:rPr>
        <w:t>2. Требования таблицы распространяются также на узлы учета расхода газа, располагаемые в отдельно стоящих зданиях или в шкафах на отдельно стоящих опорах.</w:t>
      </w:r>
    </w:p>
    <w:p w14:paraId="2866C755" w14:textId="77777777" w:rsidR="00D86289" w:rsidRDefault="00000000">
      <w:pPr>
        <w:shd w:val="clear" w:color="auto" w:fill="FFFFFF"/>
        <w:textAlignment w:val="baseline"/>
        <w:rPr>
          <w:rFonts w:ascii="Times New Roman" w:hAnsi="Times New Roman"/>
          <w:spacing w:val="2"/>
        </w:rPr>
      </w:pPr>
      <w:r>
        <w:rPr>
          <w:rFonts w:ascii="Times New Roman" w:hAnsi="Times New Roman"/>
          <w:spacing w:val="2"/>
        </w:rPr>
        <w:t>3. Расстояние от отдельно стоящего ШРП при давлении газа на вводе до 0,3 МПа до зданий и сооружений не нормируется.</w:t>
      </w:r>
    </w:p>
    <w:p w14:paraId="09F9E04C" w14:textId="77777777" w:rsidR="00D86289" w:rsidRDefault="00D86289">
      <w:pPr>
        <w:ind w:firstLine="708"/>
        <w:rPr>
          <w:rFonts w:ascii="Times New Roman" w:hAnsi="Times New Roman" w:cs="Calibri"/>
          <w:spacing w:val="2"/>
          <w:sz w:val="22"/>
          <w:szCs w:val="28"/>
        </w:rPr>
      </w:pPr>
    </w:p>
    <w:p w14:paraId="521E83F9" w14:textId="77777777" w:rsidR="00D86289" w:rsidRDefault="00000000">
      <w:pPr>
        <w:ind w:firstLine="708"/>
        <w:rPr>
          <w:rFonts w:ascii="Times New Roman" w:hAnsi="Times New Roman"/>
          <w:sz w:val="22"/>
          <w:szCs w:val="22"/>
        </w:rPr>
      </w:pPr>
      <w:r>
        <w:rPr>
          <w:rFonts w:ascii="Times New Roman" w:hAnsi="Times New Roman" w:cs="Calibri"/>
          <w:sz w:val="22"/>
          <w:szCs w:val="22"/>
        </w:rPr>
        <w:t xml:space="preserve">5.5.65. </w:t>
      </w:r>
      <w:r>
        <w:rPr>
          <w:rFonts w:ascii="Times New Roman" w:hAnsi="Times New Roman"/>
          <w:spacing w:val="2"/>
          <w:sz w:val="22"/>
          <w:szCs w:val="22"/>
        </w:rPr>
        <w:t>Шкафные газорегуляторные пункты (ШРП) размещают на отдельно стоящих опорах или на наружных стенах зданий, для газоснабжения которых они предназначены.</w:t>
      </w:r>
    </w:p>
    <w:p w14:paraId="77B9C26B" w14:textId="77777777" w:rsidR="00D86289" w:rsidRDefault="00000000">
      <w:pPr>
        <w:ind w:firstLine="708"/>
        <w:rPr>
          <w:rFonts w:ascii="Times New Roman" w:hAnsi="Times New Roman"/>
          <w:sz w:val="22"/>
          <w:szCs w:val="22"/>
        </w:rPr>
      </w:pPr>
      <w:r>
        <w:rPr>
          <w:rFonts w:ascii="Times New Roman" w:hAnsi="Times New Roman" w:cs="Calibri"/>
          <w:sz w:val="22"/>
          <w:szCs w:val="22"/>
        </w:rPr>
        <w:t>5.5.66. Потребное количество телефонов в жилых зданиях рекомендуется принимать из расчета установки одного телефона в одной квартире. Количество телефонов в общественных зданиях рекомендуется принимать в размере 20% от числа телефонов, устанавливаемых в жилых зданиях.</w:t>
      </w:r>
    </w:p>
    <w:p w14:paraId="2C647058" w14:textId="77777777" w:rsidR="00D86289" w:rsidRDefault="00000000">
      <w:pPr>
        <w:ind w:firstLine="708"/>
        <w:rPr>
          <w:rFonts w:ascii="Times New Roman" w:hAnsi="Times New Roman"/>
          <w:sz w:val="22"/>
          <w:szCs w:val="22"/>
        </w:rPr>
      </w:pPr>
      <w:r>
        <w:rPr>
          <w:rFonts w:ascii="Times New Roman" w:hAnsi="Times New Roman" w:cs="Calibri"/>
          <w:sz w:val="22"/>
          <w:szCs w:val="22"/>
        </w:rPr>
        <w:t>5.5.67. Автоматические телефонные станции (АТС) и концентраторы следует размещать в отдельно стоящих зданиях в центре телефонной нагрузки.</w:t>
      </w:r>
    </w:p>
    <w:p w14:paraId="2436A1FC" w14:textId="77777777" w:rsidR="00D86289" w:rsidRDefault="00000000">
      <w:pPr>
        <w:ind w:firstLine="708"/>
        <w:rPr>
          <w:rFonts w:ascii="Times New Roman" w:hAnsi="Times New Roman"/>
          <w:sz w:val="22"/>
          <w:szCs w:val="22"/>
        </w:rPr>
      </w:pPr>
      <w:r>
        <w:rPr>
          <w:rFonts w:ascii="Times New Roman" w:hAnsi="Times New Roman" w:cs="Calibri"/>
          <w:sz w:val="22"/>
          <w:szCs w:val="22"/>
        </w:rPr>
        <w:t>5.5.68. Количество радиоточек в жилых кварталах надлежит принимать равным количеству квартир с коэффициентом 1,2.</w:t>
      </w:r>
    </w:p>
    <w:p w14:paraId="5EF0F4FF" w14:textId="77777777" w:rsidR="00D86289" w:rsidRDefault="00000000">
      <w:pPr>
        <w:ind w:firstLine="708"/>
        <w:rPr>
          <w:rFonts w:ascii="Times New Roman" w:hAnsi="Times New Roman"/>
          <w:sz w:val="22"/>
          <w:szCs w:val="22"/>
        </w:rPr>
      </w:pPr>
      <w:r>
        <w:rPr>
          <w:rFonts w:ascii="Times New Roman" w:hAnsi="Times New Roman" w:cs="Calibri"/>
          <w:sz w:val="22"/>
          <w:szCs w:val="22"/>
        </w:rPr>
        <w:t xml:space="preserve">5.5.69. Для района или нескольких кварталов рекомендуется предусмотреть объединенный диспетчерский пункт, где должна собираться вся информация о работе инженерного оборудования (в </w:t>
      </w:r>
      <w:r>
        <w:rPr>
          <w:rFonts w:ascii="Times New Roman" w:hAnsi="Times New Roman" w:cs="Calibri"/>
          <w:sz w:val="22"/>
          <w:szCs w:val="22"/>
        </w:rPr>
        <w:lastRenderedPageBreak/>
        <w:t>том числе и противопожарного) от всех зданий, расположенных в районе, группе кварталов или кондоминиуме. Диспетчерские пункты, как правило, рекомендуется размещать в центре обслуживаемой территории.</w:t>
      </w:r>
    </w:p>
    <w:p w14:paraId="5CF3BA2B" w14:textId="77777777" w:rsidR="00D86289" w:rsidRDefault="00000000">
      <w:pPr>
        <w:ind w:firstLine="708"/>
        <w:rPr>
          <w:rFonts w:ascii="Times New Roman" w:hAnsi="Times New Roman"/>
          <w:sz w:val="22"/>
          <w:szCs w:val="22"/>
        </w:rPr>
      </w:pPr>
      <w:r>
        <w:rPr>
          <w:rFonts w:ascii="Times New Roman" w:hAnsi="Times New Roman" w:cs="Calibri"/>
          <w:sz w:val="22"/>
          <w:szCs w:val="22"/>
        </w:rPr>
        <w:t>Диспетчерские пункты размещаются или в зданиях эксплуатационных служб жилищного хозяйства, или в обслуживаемых зданиях.</w:t>
      </w:r>
    </w:p>
    <w:p w14:paraId="0D39F42B" w14:textId="77777777" w:rsidR="00D86289" w:rsidRDefault="00000000">
      <w:pPr>
        <w:ind w:firstLine="708"/>
        <w:rPr>
          <w:rFonts w:ascii="Times New Roman" w:hAnsi="Times New Roman"/>
          <w:sz w:val="22"/>
          <w:szCs w:val="22"/>
        </w:rPr>
      </w:pPr>
      <w:r>
        <w:rPr>
          <w:rFonts w:ascii="Times New Roman" w:hAnsi="Times New Roman" w:cs="Calibri"/>
          <w:sz w:val="22"/>
          <w:szCs w:val="22"/>
        </w:rPr>
        <w:t>5.5.70. Проектирование устройств связи, сигнализации, диспетчеризации инженерного оборудования следует производить в соответствии с ВСН 60-89 и возможностью управления системой оповещения населения по сигналам гражданской обороны и по сигналам чрезвычайных ситуаций.</w:t>
      </w:r>
    </w:p>
    <w:p w14:paraId="0358C25B" w14:textId="77777777" w:rsidR="00D86289" w:rsidRDefault="00000000">
      <w:pPr>
        <w:ind w:firstLine="708"/>
        <w:rPr>
          <w:rFonts w:ascii="Times New Roman" w:hAnsi="Times New Roman"/>
          <w:sz w:val="22"/>
          <w:szCs w:val="22"/>
        </w:rPr>
      </w:pPr>
      <w:r>
        <w:rPr>
          <w:rFonts w:ascii="Times New Roman" w:hAnsi="Times New Roman" w:cs="Calibri"/>
          <w:sz w:val="22"/>
          <w:szCs w:val="22"/>
        </w:rPr>
        <w:t>Объекты и объемы диспетчеризации инженерного оборудования жилых и общественных зданий должны соответствовать приложению 2 ВСН 60-89.</w:t>
      </w:r>
    </w:p>
    <w:p w14:paraId="7F24E164" w14:textId="77777777" w:rsidR="00D86289" w:rsidRDefault="00D86289">
      <w:pPr>
        <w:ind w:firstLine="540"/>
        <w:rPr>
          <w:rFonts w:ascii="Times New Roman" w:hAnsi="Times New Roman" w:cs="Calibri"/>
          <w:sz w:val="22"/>
          <w:szCs w:val="22"/>
        </w:rPr>
      </w:pPr>
    </w:p>
    <w:p w14:paraId="44E7AC58" w14:textId="77777777" w:rsidR="00D86289" w:rsidRDefault="00000000">
      <w:pPr>
        <w:ind w:firstLine="708"/>
        <w:rPr>
          <w:rFonts w:ascii="Times New Roman" w:hAnsi="Times New Roman"/>
          <w:sz w:val="22"/>
          <w:szCs w:val="22"/>
          <w:u w:val="single"/>
        </w:rPr>
      </w:pPr>
      <w:r>
        <w:rPr>
          <w:rFonts w:ascii="Times New Roman" w:hAnsi="Times New Roman"/>
          <w:sz w:val="22"/>
          <w:szCs w:val="22"/>
          <w:u w:val="single"/>
        </w:rPr>
        <w:t>Инженерные сети</w:t>
      </w:r>
    </w:p>
    <w:p w14:paraId="06CB7EEB"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cs="Calibri"/>
          <w:sz w:val="22"/>
          <w:szCs w:val="22"/>
        </w:rPr>
        <w:t xml:space="preserve">5.5.71. </w:t>
      </w:r>
      <w:r>
        <w:rPr>
          <w:rFonts w:ascii="Times New Roman" w:hAnsi="Times New Roman"/>
          <w:spacing w:val="2"/>
          <w:sz w:val="22"/>
          <w:szCs w:val="22"/>
        </w:rPr>
        <w:t>Инженерные сети следует размещать преимущественно в пределах поперечных профилей улиц и дорог:</w:t>
      </w:r>
    </w:p>
    <w:p w14:paraId="47D0B3C5"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 под тротуарами или разделительными полосами - инженерные сети в коллекторах, каналах или тоннелях;</w:t>
      </w:r>
    </w:p>
    <w:p w14:paraId="2C8D6176"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 в разделительных полосах - тепловые сети, водопровод, газопровод, хозяйственную и дождевую канализацию.</w:t>
      </w:r>
    </w:p>
    <w:p w14:paraId="46E0BDFD"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На полосе между красной линией и линией застройки следует размещать газовые низкого давления и кабельные сети (силовые, связи, сигнализации и диспетчеризации).</w:t>
      </w:r>
    </w:p>
    <w:p w14:paraId="36E56FBF" w14:textId="77777777" w:rsidR="00D86289" w:rsidRDefault="00D86289">
      <w:pPr>
        <w:shd w:val="clear" w:color="auto" w:fill="FFFFFF"/>
        <w:textAlignment w:val="baseline"/>
        <w:rPr>
          <w:rFonts w:ascii="Times New Roman" w:hAnsi="Times New Roman"/>
          <w:spacing w:val="2"/>
        </w:rPr>
      </w:pPr>
    </w:p>
    <w:p w14:paraId="1AFCCE40" w14:textId="77777777" w:rsidR="00D86289" w:rsidRDefault="00000000">
      <w:pPr>
        <w:shd w:val="clear" w:color="auto" w:fill="FFFFFF"/>
        <w:textAlignment w:val="baseline"/>
        <w:rPr>
          <w:rFonts w:ascii="Times New Roman" w:hAnsi="Times New Roman"/>
          <w:spacing w:val="2"/>
        </w:rPr>
      </w:pPr>
      <w:r>
        <w:rPr>
          <w:rFonts w:ascii="Times New Roman" w:hAnsi="Times New Roman"/>
          <w:spacing w:val="2"/>
        </w:rPr>
        <w:t>Примечания:</w:t>
      </w:r>
    </w:p>
    <w:p w14:paraId="6F813B3F" w14:textId="77777777" w:rsidR="00D86289" w:rsidRDefault="00000000">
      <w:pPr>
        <w:shd w:val="clear" w:color="auto" w:fill="FFFFFF"/>
        <w:textAlignment w:val="baseline"/>
        <w:rPr>
          <w:rFonts w:ascii="Times New Roman" w:hAnsi="Times New Roman"/>
          <w:spacing w:val="2"/>
        </w:rPr>
      </w:pPr>
      <w:r>
        <w:rPr>
          <w:rFonts w:ascii="Times New Roman" w:hAnsi="Times New Roman"/>
          <w:spacing w:val="2"/>
        </w:rPr>
        <w:t>1. На территории населенных пунктов не допускаются:</w:t>
      </w:r>
    </w:p>
    <w:p w14:paraId="4BCAE376" w14:textId="77777777" w:rsidR="00D86289" w:rsidRDefault="00000000">
      <w:pPr>
        <w:shd w:val="clear" w:color="auto" w:fill="FFFFFF"/>
        <w:textAlignment w:val="baseline"/>
        <w:rPr>
          <w:rFonts w:ascii="Times New Roman" w:hAnsi="Times New Roman"/>
          <w:spacing w:val="2"/>
        </w:rPr>
      </w:pPr>
      <w:r>
        <w:rPr>
          <w:rFonts w:ascii="Times New Roman" w:hAnsi="Times New Roman"/>
          <w:spacing w:val="2"/>
        </w:rPr>
        <w:t>- надземная и наземная прокладка канализационных сетей;</w:t>
      </w:r>
    </w:p>
    <w:p w14:paraId="4184FE35" w14:textId="77777777" w:rsidR="00D86289" w:rsidRDefault="00000000">
      <w:pPr>
        <w:shd w:val="clear" w:color="auto" w:fill="FFFFFF"/>
        <w:textAlignment w:val="baseline"/>
        <w:rPr>
          <w:rFonts w:ascii="Times New Roman" w:hAnsi="Times New Roman"/>
        </w:rPr>
      </w:pPr>
      <w:r>
        <w:rPr>
          <w:rFonts w:ascii="Times New Roman" w:hAnsi="Times New Roman"/>
          <w:spacing w:val="2"/>
        </w:rPr>
        <w:t>-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14:paraId="26191704" w14:textId="77777777" w:rsidR="00D86289" w:rsidRDefault="00000000">
      <w:pPr>
        <w:shd w:val="clear" w:color="auto" w:fill="FFFFFF"/>
        <w:textAlignment w:val="baseline"/>
        <w:rPr>
          <w:rFonts w:ascii="Times New Roman" w:hAnsi="Times New Roman"/>
          <w:spacing w:val="2"/>
        </w:rPr>
      </w:pPr>
      <w:r>
        <w:rPr>
          <w:rFonts w:ascii="Times New Roman" w:hAnsi="Times New Roman"/>
          <w:spacing w:val="2"/>
        </w:rPr>
        <w:t>- прокладка магистральных трубопроводов.</w:t>
      </w:r>
    </w:p>
    <w:p w14:paraId="2B94AD2D" w14:textId="77777777" w:rsidR="00D86289" w:rsidRDefault="00000000">
      <w:pPr>
        <w:shd w:val="clear" w:color="auto" w:fill="FFFFFF"/>
        <w:textAlignment w:val="baseline"/>
        <w:rPr>
          <w:rFonts w:ascii="Times New Roman" w:hAnsi="Times New Roman"/>
        </w:rPr>
      </w:pPr>
      <w:r>
        <w:rPr>
          <w:rFonts w:ascii="Times New Roman" w:hAnsi="Times New Roman"/>
          <w:spacing w:val="2"/>
        </w:rPr>
        <w:t>2. Для нефтепродуктопроводов, прокладываемых по территории населенных пунктов, следует руководствоваться СП 125.13330.2012.</w:t>
      </w:r>
    </w:p>
    <w:p w14:paraId="01C45E16" w14:textId="77777777" w:rsidR="00D86289" w:rsidRDefault="00000000">
      <w:pPr>
        <w:shd w:val="clear" w:color="auto" w:fill="FFFFFF"/>
        <w:textAlignment w:val="baseline"/>
        <w:rPr>
          <w:rFonts w:ascii="Times New Roman" w:hAnsi="Times New Roman"/>
        </w:rPr>
      </w:pPr>
      <w:r>
        <w:rPr>
          <w:rFonts w:ascii="Times New Roman" w:hAnsi="Times New Roman"/>
          <w:spacing w:val="2"/>
        </w:rPr>
        <w:t>3. Прокладка газопроводов в тоннелях, коллекторах и каналах не допускается. Исключение составляет прокладка стальных газопроводов давлением до 0,6 МПа на территории промышленных предприятий (СП 18.13330.2011).</w:t>
      </w:r>
    </w:p>
    <w:p w14:paraId="655A1116" w14:textId="77777777" w:rsidR="00D86289" w:rsidRDefault="00D86289">
      <w:pPr>
        <w:ind w:firstLine="708"/>
        <w:rPr>
          <w:rFonts w:ascii="Times New Roman" w:hAnsi="Times New Roman" w:cs="Calibri"/>
          <w:spacing w:val="2"/>
          <w:sz w:val="22"/>
          <w:szCs w:val="28"/>
        </w:rPr>
      </w:pPr>
    </w:p>
    <w:p w14:paraId="4B4E6172"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cs="Calibri"/>
          <w:sz w:val="22"/>
          <w:szCs w:val="22"/>
        </w:rPr>
        <w:t xml:space="preserve">5.5.72. </w:t>
      </w:r>
      <w:r>
        <w:rPr>
          <w:rFonts w:ascii="Times New Roman" w:hAnsi="Times New Roman"/>
          <w:spacing w:val="2"/>
          <w:sz w:val="22"/>
          <w:szCs w:val="22"/>
        </w:rPr>
        <w:t>Прокладку подземных инженерных сетей следует предусматривать:</w:t>
      </w:r>
    </w:p>
    <w:p w14:paraId="18FD24D7" w14:textId="77777777" w:rsidR="00D86289" w:rsidRDefault="00000000">
      <w:pPr>
        <w:shd w:val="clear" w:color="auto" w:fill="FFFFFF"/>
        <w:textAlignment w:val="baseline"/>
        <w:rPr>
          <w:rFonts w:ascii="Times New Roman" w:hAnsi="Times New Roman"/>
          <w:spacing w:val="2"/>
          <w:sz w:val="22"/>
          <w:szCs w:val="22"/>
        </w:rPr>
      </w:pPr>
      <w:r>
        <w:rPr>
          <w:rFonts w:ascii="Times New Roman" w:hAnsi="Times New Roman"/>
          <w:spacing w:val="2"/>
          <w:sz w:val="22"/>
          <w:szCs w:val="22"/>
        </w:rPr>
        <w:t>- совмещенную в общих траншеях;</w:t>
      </w:r>
    </w:p>
    <w:p w14:paraId="427AF817"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 в тоннелях - при необходимости одновременного размещения тепловых сетей диаметром от 500 до 900 мм, водопровода до 500 мм, свыше десяти кабелей связи и десяти силовых кабелей напряжением до 10 кВ, 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w:t>
      </w:r>
    </w:p>
    <w:p w14:paraId="028C55BD" w14:textId="77777777" w:rsidR="00D86289" w:rsidRDefault="00000000">
      <w:pPr>
        <w:shd w:val="clear" w:color="auto" w:fill="FFFFFF"/>
        <w:ind w:firstLine="708"/>
        <w:textAlignment w:val="baseline"/>
        <w:rPr>
          <w:rFonts w:ascii="Times New Roman" w:hAnsi="Times New Roman"/>
          <w:spacing w:val="2"/>
          <w:sz w:val="22"/>
          <w:szCs w:val="22"/>
        </w:rPr>
      </w:pPr>
      <w:r>
        <w:rPr>
          <w:rFonts w:ascii="Times New Roman" w:hAnsi="Times New Roman"/>
          <w:spacing w:val="2"/>
          <w:sz w:val="22"/>
          <w:szCs w:val="22"/>
        </w:rPr>
        <w:t>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14:paraId="5CC1DCCB" w14:textId="77777777" w:rsidR="00D86289" w:rsidRDefault="00D86289">
      <w:pPr>
        <w:shd w:val="clear" w:color="auto" w:fill="FFFFFF"/>
        <w:textAlignment w:val="baseline"/>
        <w:rPr>
          <w:rFonts w:ascii="Times New Roman" w:hAnsi="Times New Roman"/>
          <w:spacing w:val="2"/>
          <w:szCs w:val="28"/>
        </w:rPr>
      </w:pPr>
    </w:p>
    <w:p w14:paraId="14404D3D" w14:textId="77777777" w:rsidR="00D86289" w:rsidRDefault="00000000">
      <w:pPr>
        <w:shd w:val="clear" w:color="auto" w:fill="FFFFFF"/>
        <w:textAlignment w:val="baseline"/>
        <w:rPr>
          <w:rFonts w:ascii="Times New Roman" w:hAnsi="Times New Roman"/>
          <w:spacing w:val="2"/>
        </w:rPr>
      </w:pPr>
      <w:r>
        <w:rPr>
          <w:rFonts w:ascii="Times New Roman" w:hAnsi="Times New Roman"/>
          <w:spacing w:val="2"/>
        </w:rPr>
        <w:t>Примечания:</w:t>
      </w:r>
    </w:p>
    <w:p w14:paraId="01DFE073" w14:textId="77777777" w:rsidR="00D86289" w:rsidRDefault="00000000">
      <w:pPr>
        <w:shd w:val="clear" w:color="auto" w:fill="FFFFFF"/>
        <w:textAlignment w:val="baseline"/>
        <w:rPr>
          <w:rFonts w:ascii="Times New Roman" w:hAnsi="Times New Roman"/>
        </w:rPr>
      </w:pPr>
      <w:r>
        <w:rPr>
          <w:rFonts w:ascii="Times New Roman" w:hAnsi="Times New Roman"/>
          <w:spacing w:val="2"/>
        </w:rPr>
        <w:t>1. На участках застройки в сложных грунтовых условиях необходимо предусматривать прокладку водонесущих инженерных сетей, как правило, в проходных тоннелях.</w:t>
      </w:r>
    </w:p>
    <w:p w14:paraId="04B2539A" w14:textId="77777777" w:rsidR="00D86289" w:rsidRDefault="00000000">
      <w:pPr>
        <w:shd w:val="clear" w:color="auto" w:fill="FFFFFF"/>
        <w:textAlignment w:val="baseline"/>
        <w:rPr>
          <w:rFonts w:ascii="Times New Roman" w:hAnsi="Times New Roman"/>
        </w:rPr>
      </w:pPr>
      <w:r>
        <w:rPr>
          <w:rFonts w:ascii="Times New Roman" w:hAnsi="Times New Roman"/>
          <w:spacing w:val="2"/>
        </w:rPr>
        <w:t>2. На селитебных территориях в сложных планировочных условиях как исключение допускается прокладка наземных и надземных тепловых сетей при наличии соответствующего обоснования и разрешения органов местного самоуправления.</w:t>
      </w:r>
    </w:p>
    <w:p w14:paraId="483DFAC9" w14:textId="77777777" w:rsidR="00D86289" w:rsidRDefault="00D86289">
      <w:pPr>
        <w:ind w:firstLine="708"/>
        <w:rPr>
          <w:rFonts w:ascii="Times New Roman" w:hAnsi="Times New Roman"/>
          <w:spacing w:val="2"/>
          <w:sz w:val="22"/>
          <w:szCs w:val="28"/>
        </w:rPr>
      </w:pPr>
    </w:p>
    <w:p w14:paraId="0CCAD891" w14:textId="77777777" w:rsidR="00D86289" w:rsidRDefault="00000000">
      <w:pPr>
        <w:ind w:firstLine="708"/>
        <w:rPr>
          <w:rFonts w:ascii="Times New Roman" w:hAnsi="Times New Roman"/>
          <w:sz w:val="22"/>
          <w:szCs w:val="22"/>
        </w:rPr>
      </w:pPr>
      <w:r>
        <w:rPr>
          <w:rFonts w:ascii="Times New Roman" w:hAnsi="Times New Roman" w:cs="Calibri"/>
          <w:sz w:val="22"/>
          <w:szCs w:val="22"/>
        </w:rPr>
        <w:t xml:space="preserve">5.5.73. </w:t>
      </w:r>
      <w:r>
        <w:rPr>
          <w:rFonts w:ascii="Times New Roman" w:hAnsi="Times New Roman"/>
          <w:sz w:val="22"/>
          <w:szCs w:val="22"/>
        </w:rPr>
        <w:t>Проекты инженерных коммуникаций и планировки населенных мест надлежит выполнять одновременно, взаимно увязывая их и включая мероприятия по инженерной подготовке территории. За чертой застройки наиболее рационально применение совмещенной надземной прокладки трубопроводов, а на территории жилой зоны следует предусматривать подземную прокладку коммуникаций. В сложных планировочных условиях, при соответствующем обосновании и увязке архитектурно-планировочных решений с трассировкой инженерных коммуникаций, может допускаться наземная и надземная прокладка сетей.</w:t>
      </w:r>
    </w:p>
    <w:p w14:paraId="5CE2D7EA" w14:textId="77777777" w:rsidR="00D86289" w:rsidRDefault="00000000">
      <w:pPr>
        <w:ind w:firstLine="708"/>
        <w:rPr>
          <w:rFonts w:ascii="Times New Roman" w:hAnsi="Times New Roman"/>
          <w:sz w:val="22"/>
          <w:szCs w:val="22"/>
        </w:rPr>
      </w:pPr>
      <w:r>
        <w:rPr>
          <w:rFonts w:ascii="Times New Roman" w:hAnsi="Times New Roman"/>
          <w:sz w:val="22"/>
          <w:szCs w:val="22"/>
        </w:rPr>
        <w:t>Надземная прокладка тепловых сетей по территориям детских дошкольных и школьных учреждений, больниц и зданий лечебно-профилактического профиля не допускается.</w:t>
      </w:r>
    </w:p>
    <w:p w14:paraId="0582106A" w14:textId="77777777" w:rsidR="00D86289" w:rsidRDefault="00000000">
      <w:pPr>
        <w:ind w:firstLine="708"/>
        <w:rPr>
          <w:rFonts w:ascii="Times New Roman" w:hAnsi="Times New Roman"/>
          <w:sz w:val="22"/>
          <w:szCs w:val="22"/>
        </w:rPr>
      </w:pPr>
      <w:r>
        <w:rPr>
          <w:rFonts w:ascii="Times New Roman" w:hAnsi="Times New Roman" w:cs="Calibri"/>
          <w:sz w:val="22"/>
          <w:szCs w:val="22"/>
        </w:rPr>
        <w:lastRenderedPageBreak/>
        <w:t xml:space="preserve">5.5.74. </w:t>
      </w:r>
      <w:r>
        <w:rPr>
          <w:rFonts w:ascii="Times New Roman" w:hAnsi="Times New Roman"/>
          <w:sz w:val="22"/>
          <w:szCs w:val="22"/>
        </w:rPr>
        <w:t>Прокладку коммуникаций в проветриваемых подпольях зданий с подвеской труб к цокольным перекрытиям следует применять в поселениях, где объемно-планировочные решения позволяют осуществлять этот способ. При этом запрещается установка арматуры на трубах в пределах проветриваемого подполья. Следует предусматривать организационный отвод возможных утечек из инженерных сетей с целью исключения попадания воды на фундаментные конструкции (это способствует деструкции бетона).</w:t>
      </w:r>
    </w:p>
    <w:p w14:paraId="69BC7544"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cs="Calibri"/>
          <w:sz w:val="22"/>
          <w:szCs w:val="22"/>
        </w:rPr>
        <w:t xml:space="preserve">5.5.75. </w:t>
      </w:r>
      <w:r>
        <w:rPr>
          <w:rFonts w:ascii="Times New Roman" w:hAnsi="Times New Roman"/>
          <w:spacing w:val="2"/>
          <w:sz w:val="22"/>
          <w:szCs w:val="22"/>
        </w:rPr>
        <w:t>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град., а сооружений железных дорог - не менее 60 град.</w:t>
      </w:r>
    </w:p>
    <w:p w14:paraId="7DEBABD5" w14:textId="77777777" w:rsidR="00D86289" w:rsidRDefault="00000000">
      <w:pPr>
        <w:shd w:val="clear" w:color="auto" w:fill="FFFFFF"/>
        <w:ind w:firstLine="708"/>
        <w:textAlignment w:val="baseline"/>
        <w:rPr>
          <w:rFonts w:ascii="Times New Roman" w:hAnsi="Times New Roman"/>
          <w:spacing w:val="2"/>
          <w:sz w:val="22"/>
          <w:szCs w:val="22"/>
        </w:rPr>
      </w:pPr>
      <w:r>
        <w:rPr>
          <w:rFonts w:ascii="Times New Roman" w:hAnsi="Times New Roman"/>
          <w:spacing w:val="2"/>
          <w:sz w:val="22"/>
          <w:szCs w:val="22"/>
        </w:rPr>
        <w:t>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14:paraId="552C0D6D"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w:t>
      </w:r>
    </w:p>
    <w:p w14:paraId="160C02F7" w14:textId="77777777" w:rsidR="00D86289" w:rsidRDefault="00000000">
      <w:pPr>
        <w:shd w:val="clear" w:color="auto" w:fill="FFFFFF"/>
        <w:ind w:firstLine="708"/>
        <w:textAlignment w:val="baseline"/>
        <w:rPr>
          <w:rFonts w:ascii="Times New Roman" w:hAnsi="Times New Roman"/>
          <w:spacing w:val="2"/>
          <w:sz w:val="22"/>
          <w:szCs w:val="22"/>
        </w:rPr>
      </w:pPr>
      <w:r>
        <w:rPr>
          <w:rFonts w:ascii="Times New Roman" w:hAnsi="Times New Roman"/>
          <w:spacing w:val="2"/>
          <w:sz w:val="22"/>
          <w:szCs w:val="22"/>
        </w:rPr>
        <w:t>Прокладку тепловых сетей при подземном пересечении железных, автомобильных, магистральных дорог, улиц, проездов общегородского и районного значения, также улиц и дорог местного значения, действующих сетей водопровода и канализации, газопроводов следует предусматривать в соответствии со СП 124.13330.2012.</w:t>
      </w:r>
    </w:p>
    <w:p w14:paraId="65DA7493" w14:textId="77777777" w:rsidR="00D86289" w:rsidRDefault="00000000">
      <w:pPr>
        <w:ind w:firstLine="708"/>
        <w:rPr>
          <w:rFonts w:ascii="Times New Roman" w:hAnsi="Times New Roman"/>
          <w:sz w:val="22"/>
          <w:szCs w:val="22"/>
        </w:rPr>
      </w:pPr>
      <w:r>
        <w:rPr>
          <w:rFonts w:ascii="Times New Roman" w:hAnsi="Times New Roman" w:cs="Calibri"/>
          <w:sz w:val="22"/>
          <w:szCs w:val="22"/>
        </w:rPr>
        <w:t xml:space="preserve">5.5.76. </w:t>
      </w:r>
      <w:r>
        <w:rPr>
          <w:rFonts w:ascii="Times New Roman" w:hAnsi="Times New Roman"/>
          <w:sz w:val="22"/>
          <w:szCs w:val="22"/>
        </w:rPr>
        <w:t>Для переходов через магистральные, поселковые автодороги целесообразно применять надземные переходы в виде П-образного контура и подземные переходы в железобетонных каналах.</w:t>
      </w:r>
    </w:p>
    <w:p w14:paraId="08B72A1C" w14:textId="77777777" w:rsidR="00D86289" w:rsidRDefault="00000000">
      <w:pPr>
        <w:ind w:firstLine="708"/>
        <w:rPr>
          <w:rFonts w:ascii="Times New Roman" w:hAnsi="Times New Roman"/>
          <w:sz w:val="22"/>
          <w:szCs w:val="22"/>
        </w:rPr>
      </w:pPr>
      <w:r>
        <w:rPr>
          <w:rFonts w:ascii="Times New Roman" w:hAnsi="Times New Roman"/>
          <w:sz w:val="22"/>
          <w:szCs w:val="22"/>
        </w:rPr>
        <w:t>При проектировании надземного перехода расстояние от покрытия автодороги до низа труб или пролетного строения принимается не менее 5,5 м (0,5 м добавляется на слой снега на дороге).</w:t>
      </w:r>
    </w:p>
    <w:p w14:paraId="75D72D90" w14:textId="77777777" w:rsidR="00D86289" w:rsidRDefault="00000000">
      <w:pPr>
        <w:ind w:firstLine="708"/>
        <w:rPr>
          <w:rFonts w:ascii="Times New Roman" w:hAnsi="Times New Roman"/>
          <w:sz w:val="22"/>
          <w:szCs w:val="22"/>
        </w:rPr>
      </w:pPr>
      <w:r>
        <w:rPr>
          <w:rFonts w:ascii="Times New Roman" w:hAnsi="Times New Roman"/>
          <w:sz w:val="22"/>
          <w:szCs w:val="22"/>
        </w:rPr>
        <w:t>При подземной прокладке на трубопроводах с обеих сторон переходов следует располагать колодцы.</w:t>
      </w:r>
    </w:p>
    <w:p w14:paraId="5AFBF2C2" w14:textId="77777777" w:rsidR="00D86289" w:rsidRDefault="00000000">
      <w:pPr>
        <w:ind w:firstLine="708"/>
        <w:rPr>
          <w:rFonts w:ascii="Times New Roman" w:hAnsi="Times New Roman"/>
          <w:sz w:val="22"/>
          <w:szCs w:val="22"/>
        </w:rPr>
      </w:pPr>
      <w:r>
        <w:rPr>
          <w:rFonts w:ascii="Times New Roman" w:hAnsi="Times New Roman" w:cs="Calibri"/>
          <w:sz w:val="22"/>
          <w:szCs w:val="22"/>
        </w:rPr>
        <w:t xml:space="preserve">5.5.77. </w:t>
      </w:r>
      <w:r>
        <w:rPr>
          <w:rFonts w:ascii="Times New Roman" w:hAnsi="Times New Roman"/>
          <w:spacing w:val="2"/>
          <w:sz w:val="22"/>
          <w:szCs w:val="22"/>
        </w:rPr>
        <w:t>Расход воды на полив приквартирных участков малоэтажной застройки должен приниматься до 10 л/кв. м в сутки; при этом на водозаборных устройствах следует предусматривать установку счетчиков.</w:t>
      </w:r>
    </w:p>
    <w:p w14:paraId="0E9CE9A7"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cs="Calibri"/>
          <w:sz w:val="22"/>
          <w:szCs w:val="22"/>
        </w:rPr>
        <w:t xml:space="preserve">5.5.78.  </w:t>
      </w:r>
      <w:r>
        <w:rPr>
          <w:rFonts w:ascii="Times New Roman" w:hAnsi="Times New Roman"/>
          <w:spacing w:val="2"/>
          <w:sz w:val="22"/>
          <w:szCs w:val="22"/>
        </w:rPr>
        <w:t>При применении децентрализованной системы водоснабжения с забором воды из шахтного колодца или индивидуальной скважины расстояние от источников водоснабжения до локальных очистных сооружений канализации должно быть не менее 25 м.</w:t>
      </w:r>
    </w:p>
    <w:p w14:paraId="34BC51BC"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В отдельных случаях, при соответствующем обосновании и согласовании с органами Федеральной службы Роспотребнадзора и другими заинтересованными организациями допускается проектировать для одного или нескольких многоквартирных зданий устройство локальных очистных сооружений с расходом стоков не более 15 куб. м/сут.</w:t>
      </w:r>
    </w:p>
    <w:p w14:paraId="37985743"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Для одно-, двухквартирных жилых домов допускается предусматривать устройство локальных очистных сооружений с расходом стоков не более 3 куб. м/сут.</w:t>
      </w:r>
    </w:p>
    <w:p w14:paraId="6A58877E"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Локальные очистные сооружения следует проектировать в соответствии с требованиями СП 32.13330.2012.</w:t>
      </w:r>
    </w:p>
    <w:p w14:paraId="6152EB07" w14:textId="77777777" w:rsidR="00D86289" w:rsidRDefault="00000000">
      <w:pPr>
        <w:ind w:firstLine="708"/>
        <w:rPr>
          <w:rFonts w:ascii="Times New Roman" w:hAnsi="Times New Roman"/>
          <w:spacing w:val="2"/>
          <w:sz w:val="22"/>
          <w:szCs w:val="22"/>
        </w:rPr>
      </w:pPr>
      <w:r>
        <w:rPr>
          <w:rFonts w:ascii="Times New Roman" w:hAnsi="Times New Roman"/>
          <w:spacing w:val="2"/>
          <w:sz w:val="22"/>
          <w:szCs w:val="22"/>
        </w:rPr>
        <w:t>Устройство выгребов для канализования малоэтажной застройки, в том числе коттеджей, не допускается.</w:t>
      </w:r>
    </w:p>
    <w:p w14:paraId="450F47DB"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cs="Calibri"/>
          <w:sz w:val="22"/>
          <w:szCs w:val="22"/>
        </w:rPr>
        <w:t xml:space="preserve">5.5.79. </w:t>
      </w:r>
      <w:r>
        <w:rPr>
          <w:rFonts w:ascii="Times New Roman" w:hAnsi="Times New Roman"/>
          <w:spacing w:val="2"/>
          <w:sz w:val="22"/>
          <w:szCs w:val="22"/>
        </w:rPr>
        <w:t>Индивидуальные баллонные установки снаружи следует предусматривать на расстоянии в свету не менее 0,5 м от оконных проемов и 1,0 м от дверных проемов первого этажа, не менее 3,0 м от дверных и оконных проемов цокольных и подвальных этажей, а также канализационных колодцев.</w:t>
      </w:r>
    </w:p>
    <w:p w14:paraId="76446E01" w14:textId="77777777" w:rsidR="00D86289" w:rsidRDefault="00000000">
      <w:pPr>
        <w:ind w:firstLine="708"/>
        <w:rPr>
          <w:rFonts w:ascii="Times New Roman" w:hAnsi="Times New Roman"/>
          <w:sz w:val="22"/>
          <w:szCs w:val="22"/>
        </w:rPr>
      </w:pPr>
      <w:r>
        <w:rPr>
          <w:rFonts w:ascii="Times New Roman" w:hAnsi="Times New Roman" w:cs="Calibri"/>
          <w:sz w:val="22"/>
          <w:szCs w:val="22"/>
        </w:rPr>
        <w:t xml:space="preserve">5.5.80. </w:t>
      </w:r>
      <w:r>
        <w:rPr>
          <w:rFonts w:ascii="Times New Roman" w:hAnsi="Times New Roman"/>
          <w:sz w:val="22"/>
          <w:szCs w:val="22"/>
        </w:rPr>
        <w:t>Коммуникации рекомендуется располагать с подветренной стороны возвышенностей рельефа местности, на подветренной стороне автомобильных дорог. При проектировании совмещенной надземной прокладки трубопроводов целесообразно такое расположение труб, при котором на них будет откладываться максимальный объем снега. Ось трассы трубопроводов следует стремиться располагать перпендикулярно господствующему направлению ветра.</w:t>
      </w:r>
    </w:p>
    <w:p w14:paraId="3A3D0736"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cs="Calibri"/>
          <w:sz w:val="22"/>
          <w:szCs w:val="22"/>
        </w:rPr>
        <w:t xml:space="preserve">5.5.81. </w:t>
      </w:r>
      <w:r>
        <w:rPr>
          <w:rFonts w:ascii="Times New Roman" w:hAnsi="Times New Roman"/>
          <w:spacing w:val="2"/>
          <w:sz w:val="22"/>
          <w:szCs w:val="22"/>
        </w:rPr>
        <w:t>Мощность трансформаторов трансформаторной подстанции для электроснабжения малоэтажной застройки следует принимать по расчету.</w:t>
      </w:r>
    </w:p>
    <w:p w14:paraId="524A7D5B"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spacing w:val="2"/>
          <w:sz w:val="22"/>
          <w:szCs w:val="22"/>
        </w:rPr>
        <w:t>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14:paraId="0EB7E4A1" w14:textId="77777777" w:rsidR="00D86289" w:rsidRDefault="00000000">
      <w:pPr>
        <w:shd w:val="clear" w:color="auto" w:fill="FFFFFF"/>
        <w:ind w:firstLine="708"/>
        <w:textAlignment w:val="baseline"/>
        <w:rPr>
          <w:rFonts w:ascii="Times New Roman" w:hAnsi="Times New Roman"/>
          <w:spacing w:val="2"/>
          <w:sz w:val="22"/>
          <w:szCs w:val="22"/>
        </w:rPr>
      </w:pPr>
      <w:r>
        <w:rPr>
          <w:rFonts w:ascii="Times New Roman" w:hAnsi="Times New Roman"/>
          <w:spacing w:val="2"/>
          <w:sz w:val="22"/>
          <w:szCs w:val="22"/>
        </w:rPr>
        <w:t xml:space="preserve">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w:t>
      </w:r>
      <w:r>
        <w:rPr>
          <w:rFonts w:ascii="Times New Roman" w:hAnsi="Times New Roman"/>
          <w:spacing w:val="2"/>
          <w:sz w:val="22"/>
          <w:szCs w:val="22"/>
        </w:rPr>
        <w:lastRenderedPageBreak/>
        <w:t>линий.</w:t>
      </w:r>
    </w:p>
    <w:p w14:paraId="3FCA9C6D" w14:textId="77777777" w:rsidR="00D86289" w:rsidRDefault="00000000">
      <w:pPr>
        <w:shd w:val="clear" w:color="auto" w:fill="FFFFFF"/>
        <w:ind w:firstLine="708"/>
        <w:textAlignment w:val="baseline"/>
        <w:rPr>
          <w:rFonts w:ascii="Times New Roman" w:hAnsi="Times New Roman"/>
          <w:sz w:val="22"/>
          <w:szCs w:val="22"/>
        </w:rPr>
      </w:pPr>
      <w:r>
        <w:rPr>
          <w:rFonts w:ascii="Times New Roman" w:hAnsi="Times New Roman" w:cs="Calibri"/>
          <w:sz w:val="22"/>
          <w:szCs w:val="22"/>
        </w:rPr>
        <w:t xml:space="preserve">5.5.82. </w:t>
      </w:r>
      <w:r>
        <w:rPr>
          <w:rFonts w:ascii="Times New Roman" w:hAnsi="Times New Roman"/>
          <w:spacing w:val="2"/>
          <w:sz w:val="22"/>
          <w:szCs w:val="22"/>
        </w:rPr>
        <w:t>Минимальное расстояние в свету от уличной сети водопровода до фундаментов домов должно составлять 5 м. В отдельных случаях допускается уменьшение этого расстояния до 3 м при условии выполнения соответствующих мероприятий для защиты фундаментов зданий и сооружений (прокладка в футлярах, железобетонной обойме и т.п.) и их согласования с эксплуатирующей организацией.</w:t>
      </w:r>
    </w:p>
    <w:p w14:paraId="5ADFD451" w14:textId="77777777" w:rsidR="00D86289" w:rsidRDefault="00000000">
      <w:pPr>
        <w:shd w:val="clear" w:color="auto" w:fill="FFFFFF"/>
        <w:ind w:firstLine="708"/>
        <w:textAlignment w:val="baseline"/>
        <w:rPr>
          <w:rFonts w:ascii="Times New Roman" w:hAnsi="Times New Roman"/>
          <w:spacing w:val="2"/>
          <w:sz w:val="22"/>
          <w:szCs w:val="22"/>
        </w:rPr>
      </w:pPr>
      <w:r>
        <w:rPr>
          <w:rFonts w:ascii="Times New Roman" w:hAnsi="Times New Roman"/>
          <w:spacing w:val="2"/>
          <w:sz w:val="22"/>
          <w:szCs w:val="22"/>
        </w:rPr>
        <w:t>Расстояние от ввода водопровода, прокладываемого по территории жилого участка, до зданий, расположенных на данном участке должно быть не менее 3 метров.</w:t>
      </w:r>
    </w:p>
    <w:p w14:paraId="57E115A5" w14:textId="77777777" w:rsidR="00D86289" w:rsidRDefault="00000000">
      <w:pPr>
        <w:ind w:firstLine="708"/>
        <w:rPr>
          <w:rFonts w:ascii="Times New Roman" w:hAnsi="Times New Roman"/>
          <w:sz w:val="22"/>
          <w:szCs w:val="22"/>
        </w:rPr>
      </w:pPr>
      <w:r>
        <w:rPr>
          <w:rFonts w:ascii="Times New Roman" w:hAnsi="Times New Roman" w:cs="Calibri"/>
          <w:sz w:val="22"/>
          <w:szCs w:val="22"/>
        </w:rPr>
        <w:t xml:space="preserve">5.5.83. </w:t>
      </w:r>
      <w:r>
        <w:rPr>
          <w:rFonts w:ascii="Times New Roman" w:hAnsi="Times New Roman"/>
          <w:sz w:val="22"/>
          <w:szCs w:val="22"/>
        </w:rPr>
        <w:t>Необходимо предусматривать надежную теплоизоляцию элементов повышенных тепловых потерь: арматуры, опорных конструкций и пр.</w:t>
      </w:r>
    </w:p>
    <w:p w14:paraId="71083C32" w14:textId="77777777" w:rsidR="00D86289" w:rsidRDefault="00000000">
      <w:pPr>
        <w:pStyle w:val="1"/>
        <w:rPr>
          <w:rFonts w:ascii="Times New Roman" w:hAnsi="Times New Roman"/>
        </w:rPr>
      </w:pPr>
      <w:bookmarkStart w:id="26" w:name="__RefHeading___Toc397332358"/>
      <w:bookmarkEnd w:id="26"/>
      <w:r>
        <w:rPr>
          <w:rFonts w:ascii="Times New Roman" w:hAnsi="Times New Roman"/>
        </w:rPr>
        <w:t>6. КРАСНЫЕ ЛИНИИ</w:t>
      </w:r>
    </w:p>
    <w:p w14:paraId="63FA4186" w14:textId="77777777" w:rsidR="00D86289" w:rsidRDefault="00D86289">
      <w:pPr>
        <w:jc w:val="center"/>
        <w:rPr>
          <w:rFonts w:ascii="Times New Roman" w:hAnsi="Times New Roman"/>
          <w:b/>
        </w:rPr>
      </w:pPr>
    </w:p>
    <w:p w14:paraId="12B09929" w14:textId="77777777" w:rsidR="00D86289" w:rsidRDefault="00000000">
      <w:pPr>
        <w:ind w:firstLine="708"/>
        <w:rPr>
          <w:rFonts w:ascii="Times New Roman" w:hAnsi="Times New Roman"/>
          <w:sz w:val="22"/>
          <w:szCs w:val="22"/>
        </w:rPr>
      </w:pPr>
      <w:r>
        <w:rPr>
          <w:rFonts w:ascii="Times New Roman" w:hAnsi="Times New Roman"/>
          <w:sz w:val="22"/>
          <w:szCs w:val="22"/>
        </w:rPr>
        <w:t>6.1. 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14:paraId="1BF06774" w14:textId="77777777" w:rsidR="00D86289" w:rsidRDefault="00000000">
      <w:pPr>
        <w:ind w:firstLine="708"/>
        <w:rPr>
          <w:rFonts w:ascii="Times New Roman" w:hAnsi="Times New Roman"/>
          <w:sz w:val="22"/>
          <w:szCs w:val="22"/>
        </w:rPr>
      </w:pPr>
      <w:r>
        <w:rPr>
          <w:rFonts w:ascii="Times New Roman" w:hAnsi="Times New Roman"/>
          <w:sz w:val="22"/>
          <w:szCs w:val="22"/>
        </w:rPr>
        <w:t>6.2. Размещение объектов капитального строительства в пределах красных линий на участках улично-дорожной сети не допускается.</w:t>
      </w:r>
    </w:p>
    <w:p w14:paraId="70BD9166" w14:textId="77777777" w:rsidR="00D86289" w:rsidRDefault="00000000">
      <w:pPr>
        <w:ind w:firstLine="708"/>
        <w:rPr>
          <w:rFonts w:ascii="Times New Roman" w:hAnsi="Times New Roman"/>
          <w:sz w:val="22"/>
          <w:szCs w:val="22"/>
        </w:rPr>
      </w:pPr>
      <w:r>
        <w:rPr>
          <w:rFonts w:ascii="Times New Roman" w:hAnsi="Times New Roman"/>
          <w:sz w:val="22"/>
          <w:szCs w:val="22"/>
        </w:rPr>
        <w:t>6.3. Ширина в красных линиях для проектируемых и реконструируемых улиц и проездов должна составлять не менее 15 м. Не допускается сужение ширины улицы в красных линиях за нижний предел, установленный для категории улицы. В условиях существующей застройки разрешается уменьшить ширину улицы в красных линиях до 20 %.</w:t>
      </w:r>
    </w:p>
    <w:p w14:paraId="337FE21A" w14:textId="77777777" w:rsidR="00D86289" w:rsidRDefault="00000000">
      <w:pPr>
        <w:ind w:firstLine="708"/>
        <w:rPr>
          <w:rFonts w:ascii="Times New Roman" w:hAnsi="Times New Roman"/>
          <w:sz w:val="22"/>
          <w:szCs w:val="22"/>
        </w:rPr>
      </w:pPr>
      <w:r>
        <w:rPr>
          <w:rFonts w:ascii="Times New Roman" w:hAnsi="Times New Roman"/>
          <w:sz w:val="22"/>
          <w:szCs w:val="22"/>
        </w:rPr>
        <w:t>6.4. 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общественного транспорта).</w:t>
      </w:r>
    </w:p>
    <w:p w14:paraId="4C11D696" w14:textId="77777777" w:rsidR="00D86289" w:rsidRDefault="00000000">
      <w:pPr>
        <w:ind w:firstLine="708"/>
        <w:rPr>
          <w:rFonts w:ascii="Times New Roman" w:hAnsi="Times New Roman"/>
          <w:sz w:val="22"/>
          <w:szCs w:val="22"/>
        </w:rPr>
      </w:pPr>
      <w:r>
        <w:rPr>
          <w:rFonts w:ascii="Times New Roman" w:hAnsi="Times New Roman"/>
          <w:sz w:val="22"/>
          <w:szCs w:val="22"/>
        </w:rPr>
        <w:t>6.5. 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14:paraId="63621BD8" w14:textId="77777777" w:rsidR="00D86289" w:rsidRDefault="00000000">
      <w:pPr>
        <w:rPr>
          <w:rFonts w:ascii="Times New Roman" w:hAnsi="Times New Roman"/>
          <w:sz w:val="22"/>
          <w:szCs w:val="22"/>
        </w:rPr>
      </w:pPr>
      <w:r>
        <w:rPr>
          <w:rFonts w:ascii="Times New Roman" w:hAnsi="Times New Roman"/>
          <w:sz w:val="22"/>
          <w:szCs w:val="22"/>
        </w:rPr>
        <w:t>- 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14:paraId="45D32820" w14:textId="77777777" w:rsidR="00D86289" w:rsidRDefault="00000000">
      <w:pPr>
        <w:rPr>
          <w:rFonts w:ascii="Times New Roman" w:hAnsi="Times New Roman"/>
          <w:sz w:val="22"/>
          <w:szCs w:val="22"/>
        </w:rPr>
      </w:pPr>
      <w:r>
        <w:rPr>
          <w:rFonts w:ascii="Times New Roman" w:hAnsi="Times New Roman"/>
          <w:sz w:val="22"/>
          <w:szCs w:val="22"/>
        </w:rPr>
        <w:t>- отдельных нестационарных объектов автосервиса для попутного обслуживания (АЗС, мини-мойки, посты проверки СО);</w:t>
      </w:r>
    </w:p>
    <w:p w14:paraId="50B73ABA" w14:textId="77777777" w:rsidR="00D86289" w:rsidRDefault="00000000">
      <w:pPr>
        <w:rPr>
          <w:rFonts w:ascii="Times New Roman" w:hAnsi="Times New Roman"/>
          <w:sz w:val="22"/>
          <w:szCs w:val="22"/>
        </w:rPr>
      </w:pPr>
      <w:r>
        <w:rPr>
          <w:rFonts w:ascii="Times New Roman" w:hAnsi="Times New Roman"/>
          <w:sz w:val="22"/>
          <w:szCs w:val="22"/>
        </w:rPr>
        <w:t>- отдельных нестационарных объектов для попутного обслуживания пешеходов (мелкорозничная торговля и бытовое обслуживание).</w:t>
      </w:r>
    </w:p>
    <w:p w14:paraId="2054C904" w14:textId="77777777" w:rsidR="00D86289" w:rsidRDefault="00000000">
      <w:pPr>
        <w:pStyle w:val="1"/>
        <w:rPr>
          <w:rFonts w:ascii="Times New Roman" w:hAnsi="Times New Roman"/>
        </w:rPr>
      </w:pPr>
      <w:bookmarkStart w:id="27" w:name="__RefHeading___Toc397332359"/>
      <w:bookmarkEnd w:id="27"/>
      <w:r>
        <w:rPr>
          <w:rFonts w:ascii="Times New Roman" w:hAnsi="Times New Roman"/>
        </w:rPr>
        <w:t>7. ЛИНИИ ОТСТУПА ОТ КРАСНЫХ ЛИНИЙ В ЦЕЛЯХ ОПРЕДЕЛЕНИЯ МЕСТА ДОПУСТИМОГО РАЗМЕЩЕНИЯ ЗДАНИЙ, СТРОЕНИЙ, СООРУЖЕНИЙ</w:t>
      </w:r>
    </w:p>
    <w:p w14:paraId="6FB050F4" w14:textId="77777777" w:rsidR="00D86289" w:rsidRDefault="00D86289">
      <w:pPr>
        <w:jc w:val="center"/>
        <w:rPr>
          <w:rFonts w:ascii="Times New Roman" w:hAnsi="Times New Roman"/>
          <w:b/>
          <w:szCs w:val="28"/>
          <w:lang w:eastAsia="en-US"/>
        </w:rPr>
      </w:pPr>
    </w:p>
    <w:p w14:paraId="5A1E8AD0" w14:textId="77777777" w:rsidR="00D86289" w:rsidRDefault="00000000">
      <w:pPr>
        <w:ind w:firstLine="708"/>
        <w:rPr>
          <w:rFonts w:ascii="Times New Roman" w:hAnsi="Times New Roman"/>
          <w:sz w:val="22"/>
          <w:szCs w:val="22"/>
        </w:rPr>
      </w:pPr>
      <w:r>
        <w:rPr>
          <w:rFonts w:ascii="Times New Roman" w:hAnsi="Times New Roman"/>
          <w:sz w:val="22"/>
          <w:szCs w:val="22"/>
        </w:rPr>
        <w:t>7.1. Для территорий, подлежащих застройке, документацией по планировке территории устанавливаются линии регулирования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14:paraId="60C0363C" w14:textId="77777777" w:rsidR="00D86289" w:rsidRDefault="00000000">
      <w:pPr>
        <w:ind w:firstLine="708"/>
        <w:rPr>
          <w:rFonts w:ascii="Times New Roman" w:hAnsi="Times New Roman"/>
          <w:sz w:val="22"/>
          <w:szCs w:val="22"/>
        </w:rPr>
      </w:pPr>
      <w:r>
        <w:rPr>
          <w:rFonts w:ascii="Times New Roman" w:hAnsi="Times New Roman"/>
          <w:sz w:val="22"/>
          <w:szCs w:val="22"/>
        </w:rPr>
        <w:t>7.2. Минимальные отступы:</w:t>
      </w:r>
    </w:p>
    <w:p w14:paraId="48ED927C" w14:textId="77777777" w:rsidR="00D86289" w:rsidRDefault="00000000">
      <w:pPr>
        <w:rPr>
          <w:rFonts w:ascii="Times New Roman" w:hAnsi="Times New Roman"/>
          <w:sz w:val="22"/>
          <w:szCs w:val="22"/>
        </w:rPr>
      </w:pPr>
      <w:r>
        <w:rPr>
          <w:rFonts w:ascii="Times New Roman" w:hAnsi="Times New Roman"/>
          <w:sz w:val="22"/>
          <w:szCs w:val="22"/>
        </w:rPr>
        <w:t xml:space="preserve">- от индивидуальных домов, домов блокированного типа до красных линий улиц не менее 5м, от красной линии проездов не менее 3м, расстояние от хозяйственных построек до красных линий улиц и проездов не менее 5м. Садовый дом должен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w:t>
      </w:r>
    </w:p>
    <w:p w14:paraId="5D196E18" w14:textId="77777777" w:rsidR="00D86289" w:rsidRDefault="00000000">
      <w:pPr>
        <w:rPr>
          <w:rFonts w:ascii="Times New Roman" w:hAnsi="Times New Roman"/>
          <w:sz w:val="22"/>
          <w:szCs w:val="22"/>
        </w:rPr>
      </w:pPr>
      <w:r>
        <w:rPr>
          <w:rFonts w:ascii="Times New Roman" w:hAnsi="Times New Roman"/>
          <w:sz w:val="22"/>
          <w:szCs w:val="22"/>
        </w:rPr>
        <w:t>- отступ линии регулирования застройки при новом строительстве составляет: от красной линии проездов - не менее 3 м., улиц – не менее 5м;</w:t>
      </w:r>
    </w:p>
    <w:p w14:paraId="33A180C3" w14:textId="77777777" w:rsidR="00D86289" w:rsidRDefault="00000000">
      <w:pPr>
        <w:rPr>
          <w:rFonts w:ascii="Times New Roman" w:hAnsi="Times New Roman"/>
          <w:sz w:val="22"/>
          <w:szCs w:val="22"/>
        </w:rPr>
      </w:pPr>
      <w:r>
        <w:rPr>
          <w:rFonts w:ascii="Times New Roman" w:hAnsi="Times New Roman"/>
          <w:sz w:val="22"/>
          <w:szCs w:val="22"/>
        </w:rPr>
        <w:t xml:space="preserve">- до границы соседнего участка по санитарно-бытовым условиям: от домов не менее 3м, от построек для содержания скота и птицы не менее 4м, от других построек (бани, гаража и др.) не менее 1м, от стволов </w:t>
      </w:r>
      <w:r>
        <w:rPr>
          <w:rFonts w:ascii="Times New Roman" w:hAnsi="Times New Roman"/>
          <w:sz w:val="22"/>
          <w:szCs w:val="22"/>
        </w:rPr>
        <w:lastRenderedPageBreak/>
        <w:t>высокорослых деревьев не менее 4м, среднерослых – 2м, от кустарника – 1м;</w:t>
      </w:r>
    </w:p>
    <w:p w14:paraId="55D57DD9" w14:textId="77777777" w:rsidR="00D86289" w:rsidRDefault="00000000">
      <w:pPr>
        <w:rPr>
          <w:rFonts w:ascii="Times New Roman" w:hAnsi="Times New Roman"/>
          <w:sz w:val="22"/>
          <w:szCs w:val="22"/>
        </w:rPr>
      </w:pPr>
      <w:r>
        <w:rPr>
          <w:rFonts w:ascii="Times New Roman" w:hAnsi="Times New Roman"/>
          <w:sz w:val="22"/>
          <w:szCs w:val="22"/>
        </w:rPr>
        <w:t>- в остальных зонах от всех зданий до красных линий магистральных улиц всех типов не менее 5м;</w:t>
      </w:r>
    </w:p>
    <w:p w14:paraId="7A49D2D5" w14:textId="77777777" w:rsidR="00D86289" w:rsidRDefault="00000000">
      <w:pPr>
        <w:rPr>
          <w:rFonts w:ascii="Times New Roman" w:hAnsi="Times New Roman"/>
          <w:sz w:val="22"/>
          <w:szCs w:val="22"/>
        </w:rPr>
      </w:pPr>
      <w:r>
        <w:rPr>
          <w:rFonts w:ascii="Times New Roman" w:hAnsi="Times New Roman"/>
          <w:sz w:val="22"/>
          <w:szCs w:val="22"/>
        </w:rPr>
        <w:t>- размещение крылец и консольных элементов зданий (балконов, козырьков, карнизов) за пределами красных линий не допускается. Исключение составляют консольные элементы зданий, расположенные на высоте более 10 м от уровня земли.</w:t>
      </w:r>
    </w:p>
    <w:p w14:paraId="7D2A2FE2" w14:textId="77777777" w:rsidR="00D86289" w:rsidRDefault="00000000">
      <w:pPr>
        <w:ind w:firstLine="708"/>
        <w:rPr>
          <w:rFonts w:ascii="Times New Roman" w:hAnsi="Times New Roman"/>
          <w:sz w:val="22"/>
          <w:szCs w:val="22"/>
        </w:rPr>
      </w:pPr>
      <w:r>
        <w:rPr>
          <w:rFonts w:ascii="Times New Roman" w:hAnsi="Times New Roman"/>
          <w:sz w:val="22"/>
          <w:szCs w:val="22"/>
        </w:rPr>
        <w:t>Указанные расстояния измеряются от наружной стены здания в уровне цоколя. Декоративные элементы (а также лестницы, приборы освещения, камеры слежения и др.), выступающие за плоскость фасада не белее 0,6м – допускается не учитывать.</w:t>
      </w:r>
    </w:p>
    <w:p w14:paraId="567BF0B4" w14:textId="77777777" w:rsidR="00D86289" w:rsidRDefault="00000000">
      <w:pPr>
        <w:ind w:firstLine="708"/>
        <w:rPr>
          <w:rFonts w:ascii="Times New Roman" w:hAnsi="Times New Roman"/>
          <w:sz w:val="22"/>
          <w:szCs w:val="22"/>
        </w:rPr>
      </w:pPr>
      <w:r>
        <w:rPr>
          <w:rFonts w:ascii="Times New Roman" w:hAnsi="Times New Roman"/>
          <w:sz w:val="22"/>
          <w:szCs w:val="22"/>
        </w:rPr>
        <w:t xml:space="preserve">7.3. В условиях развития, реконструкции застроенных территорий допускается размещение встроено-пристроенных и пристроенных объектов общественного назначения без отступа от красных линий, кроме учреждений образования и воспитания. </w:t>
      </w:r>
    </w:p>
    <w:p w14:paraId="6BCE101D" w14:textId="77777777" w:rsidR="00D86289" w:rsidRDefault="00000000">
      <w:pPr>
        <w:ind w:firstLine="708"/>
        <w:rPr>
          <w:rFonts w:ascii="Times New Roman" w:hAnsi="Times New Roman"/>
          <w:sz w:val="22"/>
          <w:szCs w:val="22"/>
        </w:rPr>
      </w:pPr>
      <w:r>
        <w:rPr>
          <w:rFonts w:ascii="Times New Roman" w:hAnsi="Times New Roman"/>
          <w:sz w:val="22"/>
          <w:szCs w:val="22"/>
        </w:rPr>
        <w:t>7.4. Жилые здания с расположенными в них предприятиями питания должны размещаться на расстоянии не менее 6 м от красной линии</w:t>
      </w:r>
    </w:p>
    <w:p w14:paraId="5B4D29DC" w14:textId="77777777" w:rsidR="00D86289" w:rsidRDefault="00000000">
      <w:pPr>
        <w:ind w:firstLine="708"/>
        <w:rPr>
          <w:rFonts w:ascii="Times New Roman" w:hAnsi="Times New Roman"/>
          <w:sz w:val="22"/>
          <w:szCs w:val="22"/>
        </w:rPr>
      </w:pPr>
      <w:r>
        <w:rPr>
          <w:rFonts w:ascii="Times New Roman" w:hAnsi="Times New Roman"/>
          <w:sz w:val="22"/>
          <w:szCs w:val="22"/>
        </w:rPr>
        <w:t>7.5. Лечебные корпуса необходимо размещать от красной линии застройки не ближе 30 м при расположении в жилой зоне.</w:t>
      </w:r>
    </w:p>
    <w:p w14:paraId="3A4BCA8B" w14:textId="77777777" w:rsidR="00D86289" w:rsidRDefault="00000000">
      <w:pPr>
        <w:ind w:firstLine="708"/>
        <w:rPr>
          <w:rFonts w:ascii="Times New Roman" w:hAnsi="Times New Roman"/>
          <w:sz w:val="22"/>
          <w:szCs w:val="22"/>
        </w:rPr>
      </w:pPr>
      <w:r>
        <w:rPr>
          <w:rFonts w:ascii="Times New Roman" w:hAnsi="Times New Roman"/>
          <w:sz w:val="22"/>
          <w:szCs w:val="22"/>
        </w:rPr>
        <w:t>7.6. Пожарные депо необходимо располагать на участке с отступом от красной линии до фронта выезда пожарных автомобилей не менее чем на 15 м, для пожарных депо II, IV, V типов указанное расстояние допускается уменьшать до 10 м.</w:t>
      </w:r>
    </w:p>
    <w:p w14:paraId="08A60660" w14:textId="77777777" w:rsidR="00D86289" w:rsidRDefault="00000000">
      <w:pPr>
        <w:ind w:firstLine="708"/>
        <w:rPr>
          <w:rFonts w:ascii="Times New Roman" w:hAnsi="Times New Roman"/>
          <w:sz w:val="22"/>
          <w:szCs w:val="22"/>
        </w:rPr>
      </w:pPr>
      <w:r>
        <w:rPr>
          <w:rFonts w:ascii="Times New Roman" w:hAnsi="Times New Roman"/>
          <w:sz w:val="22"/>
          <w:szCs w:val="22"/>
        </w:rPr>
        <w:t>7.7. Минимальные расстояния от стен зданий и границ земельных участков учреждений и предприятий обслуживания следует принимать на основе расчетов инсоляции и освещенности, соблюдения противопожарных и бытовых разрывов, но не менее приведенных в таблице 30.</w:t>
      </w:r>
    </w:p>
    <w:p w14:paraId="644F361D" w14:textId="77777777" w:rsidR="00D86289" w:rsidRDefault="00D86289">
      <w:pPr>
        <w:rPr>
          <w:rFonts w:ascii="Times New Roman" w:hAnsi="Times New Roman"/>
          <w:szCs w:val="28"/>
        </w:rPr>
      </w:pPr>
    </w:p>
    <w:p w14:paraId="4DDBDAF0" w14:textId="77777777" w:rsidR="00D86289" w:rsidRDefault="00000000">
      <w:pPr>
        <w:rPr>
          <w:rFonts w:ascii="Times New Roman" w:eastAsia="Calibri" w:hAnsi="Times New Roman"/>
          <w:szCs w:val="28"/>
        </w:rPr>
      </w:pPr>
      <w:r>
        <w:rPr>
          <w:rFonts w:ascii="Times New Roman" w:eastAsia="Calibri" w:hAnsi="Times New Roman"/>
          <w:szCs w:val="28"/>
        </w:rPr>
        <w:t>Таблица 30</w:t>
      </w:r>
    </w:p>
    <w:tbl>
      <w:tblPr>
        <w:tblW w:w="5000" w:type="pct"/>
        <w:tblLayout w:type="fixed"/>
        <w:tblLook w:val="04A0" w:firstRow="1" w:lastRow="0" w:firstColumn="1" w:lastColumn="0" w:noHBand="0" w:noVBand="1"/>
      </w:tblPr>
      <w:tblGrid>
        <w:gridCol w:w="6219"/>
        <w:gridCol w:w="3686"/>
      </w:tblGrid>
      <w:tr w:rsidR="00D86289" w14:paraId="266B7A11" w14:textId="77777777">
        <w:tc>
          <w:tcPr>
            <w:tcW w:w="6225" w:type="dxa"/>
            <w:tcBorders>
              <w:top w:val="single" w:sz="4" w:space="0" w:color="000000"/>
              <w:left w:val="single" w:sz="4" w:space="0" w:color="000000"/>
              <w:bottom w:val="single" w:sz="4" w:space="0" w:color="000000"/>
              <w:right w:val="single" w:sz="4" w:space="0" w:color="000000"/>
            </w:tcBorders>
            <w:vAlign w:val="center"/>
          </w:tcPr>
          <w:p w14:paraId="066B1251" w14:textId="77777777" w:rsidR="00D86289" w:rsidRDefault="00000000">
            <w:pPr>
              <w:jc w:val="center"/>
              <w:rPr>
                <w:rFonts w:ascii="Times New Roman" w:hAnsi="Times New Roman"/>
              </w:rPr>
            </w:pPr>
            <w:r>
              <w:rPr>
                <w:rFonts w:ascii="Times New Roman" w:hAnsi="Times New Roman"/>
                <w:szCs w:val="28"/>
              </w:rPr>
              <w:t>Здания (земельные участки) учреждений и предприятий обслуживания</w:t>
            </w:r>
          </w:p>
        </w:tc>
        <w:tc>
          <w:tcPr>
            <w:tcW w:w="3689" w:type="dxa"/>
            <w:tcBorders>
              <w:top w:val="single" w:sz="4" w:space="0" w:color="000000"/>
              <w:left w:val="single" w:sz="4" w:space="0" w:color="000000"/>
              <w:bottom w:val="single" w:sz="4" w:space="0" w:color="000000"/>
              <w:right w:val="single" w:sz="4" w:space="0" w:color="000000"/>
            </w:tcBorders>
            <w:vAlign w:val="center"/>
          </w:tcPr>
          <w:p w14:paraId="54AA5AD5" w14:textId="77777777" w:rsidR="00D86289" w:rsidRDefault="00000000">
            <w:pPr>
              <w:jc w:val="center"/>
              <w:rPr>
                <w:rFonts w:ascii="Times New Roman" w:hAnsi="Times New Roman"/>
                <w:szCs w:val="28"/>
              </w:rPr>
            </w:pPr>
            <w:r>
              <w:rPr>
                <w:rFonts w:ascii="Times New Roman" w:hAnsi="Times New Roman"/>
                <w:szCs w:val="28"/>
              </w:rPr>
              <w:t>В сельских поселениях:</w:t>
            </w:r>
          </w:p>
        </w:tc>
      </w:tr>
      <w:tr w:rsidR="00D86289" w14:paraId="6BE63766" w14:textId="77777777">
        <w:tc>
          <w:tcPr>
            <w:tcW w:w="6225" w:type="dxa"/>
            <w:tcBorders>
              <w:top w:val="single" w:sz="4" w:space="0" w:color="000000"/>
              <w:left w:val="single" w:sz="4" w:space="0" w:color="000000"/>
              <w:bottom w:val="single" w:sz="4" w:space="0" w:color="000000"/>
              <w:right w:val="single" w:sz="4" w:space="0" w:color="000000"/>
            </w:tcBorders>
          </w:tcPr>
          <w:p w14:paraId="0436AC1B" w14:textId="77777777" w:rsidR="00D86289" w:rsidRDefault="00000000">
            <w:pPr>
              <w:rPr>
                <w:rFonts w:ascii="Times New Roman" w:hAnsi="Times New Roman"/>
              </w:rPr>
            </w:pPr>
            <w:r>
              <w:rPr>
                <w:rFonts w:ascii="Times New Roman" w:hAnsi="Times New Roman"/>
                <w:szCs w:val="28"/>
              </w:rPr>
              <w:t>Дошкольные образовательные учреждения и общеобразовательные школы (стены здания)</w:t>
            </w:r>
          </w:p>
        </w:tc>
        <w:tc>
          <w:tcPr>
            <w:tcW w:w="3689" w:type="dxa"/>
            <w:tcBorders>
              <w:top w:val="single" w:sz="4" w:space="0" w:color="000000"/>
              <w:left w:val="single" w:sz="4" w:space="0" w:color="000000"/>
              <w:bottom w:val="single" w:sz="4" w:space="0" w:color="000000"/>
              <w:right w:val="single" w:sz="4" w:space="0" w:color="000000"/>
            </w:tcBorders>
          </w:tcPr>
          <w:p w14:paraId="407537B0" w14:textId="77777777" w:rsidR="00D86289" w:rsidRDefault="00000000">
            <w:pPr>
              <w:jc w:val="center"/>
              <w:rPr>
                <w:rFonts w:ascii="Times New Roman" w:hAnsi="Times New Roman"/>
                <w:szCs w:val="28"/>
              </w:rPr>
            </w:pPr>
            <w:r>
              <w:rPr>
                <w:rFonts w:ascii="Times New Roman" w:hAnsi="Times New Roman"/>
                <w:szCs w:val="28"/>
              </w:rPr>
              <w:t>10</w:t>
            </w:r>
          </w:p>
        </w:tc>
      </w:tr>
      <w:tr w:rsidR="00D86289" w14:paraId="125E9288" w14:textId="77777777">
        <w:tc>
          <w:tcPr>
            <w:tcW w:w="6225" w:type="dxa"/>
            <w:tcBorders>
              <w:top w:val="single" w:sz="4" w:space="0" w:color="000000"/>
              <w:left w:val="single" w:sz="4" w:space="0" w:color="000000"/>
              <w:bottom w:val="single" w:sz="4" w:space="0" w:color="000000"/>
              <w:right w:val="single" w:sz="4" w:space="0" w:color="000000"/>
            </w:tcBorders>
          </w:tcPr>
          <w:p w14:paraId="79E8236F" w14:textId="77777777" w:rsidR="00D86289" w:rsidRDefault="00000000">
            <w:pPr>
              <w:rPr>
                <w:rFonts w:ascii="Times New Roman" w:hAnsi="Times New Roman"/>
                <w:szCs w:val="28"/>
              </w:rPr>
            </w:pPr>
            <w:r>
              <w:rPr>
                <w:rFonts w:ascii="Times New Roman" w:hAnsi="Times New Roman"/>
                <w:szCs w:val="28"/>
              </w:rPr>
              <w:t>Пожарные депо</w:t>
            </w:r>
          </w:p>
        </w:tc>
        <w:tc>
          <w:tcPr>
            <w:tcW w:w="3689" w:type="dxa"/>
            <w:tcBorders>
              <w:top w:val="single" w:sz="4" w:space="0" w:color="000000"/>
              <w:left w:val="single" w:sz="4" w:space="0" w:color="000000"/>
              <w:bottom w:val="single" w:sz="4" w:space="0" w:color="000000"/>
              <w:right w:val="single" w:sz="4" w:space="0" w:color="000000"/>
            </w:tcBorders>
          </w:tcPr>
          <w:p w14:paraId="59A4625E" w14:textId="77777777" w:rsidR="00D86289" w:rsidRDefault="00000000">
            <w:pPr>
              <w:jc w:val="center"/>
              <w:rPr>
                <w:rFonts w:ascii="Times New Roman" w:hAnsi="Times New Roman"/>
                <w:szCs w:val="28"/>
              </w:rPr>
            </w:pPr>
            <w:r>
              <w:rPr>
                <w:rFonts w:ascii="Times New Roman" w:hAnsi="Times New Roman"/>
                <w:szCs w:val="28"/>
              </w:rPr>
              <w:t>10</w:t>
            </w:r>
          </w:p>
        </w:tc>
      </w:tr>
      <w:tr w:rsidR="00D86289" w14:paraId="1D564CA9" w14:textId="77777777">
        <w:tc>
          <w:tcPr>
            <w:tcW w:w="6225" w:type="dxa"/>
            <w:tcBorders>
              <w:top w:val="single" w:sz="4" w:space="0" w:color="000000"/>
              <w:left w:val="single" w:sz="4" w:space="0" w:color="000000"/>
              <w:bottom w:val="single" w:sz="4" w:space="0" w:color="000000"/>
              <w:right w:val="single" w:sz="4" w:space="0" w:color="000000"/>
            </w:tcBorders>
          </w:tcPr>
          <w:p w14:paraId="512831D7" w14:textId="77777777" w:rsidR="00D86289" w:rsidRDefault="00000000">
            <w:pPr>
              <w:rPr>
                <w:rFonts w:ascii="Times New Roman" w:hAnsi="Times New Roman"/>
              </w:rPr>
            </w:pPr>
            <w:r>
              <w:rPr>
                <w:rFonts w:ascii="Times New Roman" w:hAnsi="Times New Roman"/>
                <w:szCs w:val="28"/>
              </w:rPr>
              <w:t>Кладбища традиционного захоронения площадью менее 20 га и крематории</w:t>
            </w:r>
          </w:p>
        </w:tc>
        <w:tc>
          <w:tcPr>
            <w:tcW w:w="3689" w:type="dxa"/>
            <w:tcBorders>
              <w:top w:val="single" w:sz="4" w:space="0" w:color="000000"/>
              <w:left w:val="single" w:sz="4" w:space="0" w:color="000000"/>
              <w:bottom w:val="single" w:sz="4" w:space="0" w:color="000000"/>
              <w:right w:val="single" w:sz="4" w:space="0" w:color="000000"/>
            </w:tcBorders>
          </w:tcPr>
          <w:p w14:paraId="0E0CD50F" w14:textId="77777777" w:rsidR="00D86289" w:rsidRDefault="00000000">
            <w:pPr>
              <w:jc w:val="center"/>
              <w:rPr>
                <w:rFonts w:ascii="Times New Roman" w:hAnsi="Times New Roman"/>
                <w:szCs w:val="28"/>
              </w:rPr>
            </w:pPr>
            <w:r>
              <w:rPr>
                <w:rFonts w:ascii="Times New Roman" w:hAnsi="Times New Roman"/>
                <w:szCs w:val="28"/>
              </w:rPr>
              <w:t>6</w:t>
            </w:r>
          </w:p>
        </w:tc>
      </w:tr>
      <w:tr w:rsidR="00D86289" w14:paraId="62DAA38F" w14:textId="77777777">
        <w:tc>
          <w:tcPr>
            <w:tcW w:w="6225" w:type="dxa"/>
            <w:tcBorders>
              <w:top w:val="single" w:sz="4" w:space="0" w:color="000000"/>
              <w:left w:val="single" w:sz="4" w:space="0" w:color="000000"/>
              <w:bottom w:val="single" w:sz="4" w:space="0" w:color="000000"/>
              <w:right w:val="single" w:sz="4" w:space="0" w:color="000000"/>
            </w:tcBorders>
          </w:tcPr>
          <w:p w14:paraId="12C7A951" w14:textId="77777777" w:rsidR="00D86289" w:rsidRDefault="00000000">
            <w:pPr>
              <w:rPr>
                <w:rFonts w:ascii="Times New Roman" w:hAnsi="Times New Roman"/>
                <w:szCs w:val="28"/>
              </w:rPr>
            </w:pPr>
            <w:r>
              <w:rPr>
                <w:rFonts w:ascii="Times New Roman" w:hAnsi="Times New Roman"/>
                <w:szCs w:val="28"/>
              </w:rPr>
              <w:t>Кладбища для погребения после кремации</w:t>
            </w:r>
          </w:p>
        </w:tc>
        <w:tc>
          <w:tcPr>
            <w:tcW w:w="3689" w:type="dxa"/>
            <w:tcBorders>
              <w:top w:val="single" w:sz="4" w:space="0" w:color="000000"/>
              <w:left w:val="single" w:sz="4" w:space="0" w:color="000000"/>
              <w:bottom w:val="single" w:sz="4" w:space="0" w:color="000000"/>
              <w:right w:val="single" w:sz="4" w:space="0" w:color="000000"/>
            </w:tcBorders>
          </w:tcPr>
          <w:p w14:paraId="10B74B91" w14:textId="77777777" w:rsidR="00D86289" w:rsidRDefault="00000000">
            <w:pPr>
              <w:jc w:val="center"/>
              <w:rPr>
                <w:rFonts w:ascii="Times New Roman" w:hAnsi="Times New Roman"/>
                <w:szCs w:val="28"/>
              </w:rPr>
            </w:pPr>
            <w:r>
              <w:rPr>
                <w:rFonts w:ascii="Times New Roman" w:hAnsi="Times New Roman"/>
                <w:szCs w:val="28"/>
              </w:rPr>
              <w:t>6</w:t>
            </w:r>
          </w:p>
        </w:tc>
      </w:tr>
    </w:tbl>
    <w:p w14:paraId="78C19364" w14:textId="77777777" w:rsidR="00D86289" w:rsidRDefault="00D86289">
      <w:pPr>
        <w:rPr>
          <w:rFonts w:ascii="Times New Roman" w:hAnsi="Times New Roman"/>
        </w:rPr>
      </w:pPr>
    </w:p>
    <w:p w14:paraId="3540597E" w14:textId="77777777" w:rsidR="00D86289" w:rsidRDefault="00000000">
      <w:pPr>
        <w:pStyle w:val="1"/>
        <w:rPr>
          <w:rFonts w:ascii="Times New Roman" w:hAnsi="Times New Roman"/>
        </w:rPr>
      </w:pPr>
      <w:bookmarkStart w:id="28" w:name="__RefHeading___Toc397332360"/>
      <w:bookmarkEnd w:id="28"/>
      <w:r>
        <w:rPr>
          <w:rFonts w:ascii="Times New Roman" w:hAnsi="Times New Roman"/>
        </w:rPr>
        <w:t>8. ОХРАНА ОКРУЖАЮЩЕЙ СРЕДЫ</w:t>
      </w:r>
    </w:p>
    <w:p w14:paraId="00B5FB7D" w14:textId="77777777" w:rsidR="00D86289" w:rsidRDefault="00D86289">
      <w:pPr>
        <w:rPr>
          <w:rFonts w:ascii="Times New Roman" w:hAnsi="Times New Roman"/>
          <w:sz w:val="24"/>
        </w:rPr>
      </w:pPr>
    </w:p>
    <w:p w14:paraId="607D8D2D" w14:textId="77777777" w:rsidR="00D86289" w:rsidRDefault="00000000">
      <w:pPr>
        <w:pStyle w:val="2"/>
      </w:pPr>
      <w:bookmarkStart w:id="29" w:name="__RefHeading___Toc397332361"/>
      <w:bookmarkEnd w:id="29"/>
      <w:r>
        <w:rPr>
          <w:rStyle w:val="220"/>
          <w:color w:val="111111"/>
        </w:rPr>
        <w:t>8.1. Раздел охраны окружающей среды в градостроительной документации</w:t>
      </w:r>
    </w:p>
    <w:p w14:paraId="4B9DDBFA" w14:textId="77777777" w:rsidR="00D86289" w:rsidRDefault="00000000">
      <w:pPr>
        <w:ind w:firstLine="708"/>
      </w:pPr>
      <w:r>
        <w:rPr>
          <w:rFonts w:ascii="Times New Roman" w:hAnsi="Times New Roman"/>
          <w:sz w:val="22"/>
          <w:szCs w:val="22"/>
        </w:rPr>
        <w:t>8.1.1. Раздел охраны окружающей среды разрабатывается на всех стадиях территориального планирования и в документации по планировке территории с целью обеспечения устойчивого развития и экологической безопасности территории и населения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 в процессе хозяйственной деятельности.</w:t>
      </w:r>
    </w:p>
    <w:p w14:paraId="020CE8F4" w14:textId="77777777" w:rsidR="00D86289" w:rsidRDefault="00000000">
      <w:pPr>
        <w:ind w:firstLine="708"/>
        <w:rPr>
          <w:rFonts w:ascii="Times New Roman" w:hAnsi="Times New Roman"/>
          <w:sz w:val="22"/>
          <w:szCs w:val="22"/>
        </w:rPr>
      </w:pPr>
      <w:r>
        <w:rPr>
          <w:rFonts w:ascii="Times New Roman" w:hAnsi="Times New Roman"/>
          <w:sz w:val="22"/>
          <w:szCs w:val="22"/>
        </w:rPr>
        <w:t>8.1.2. Экологическое обоснование в проектной градостроительной документации выполняется с учетом современного и прогнозируемого состояния окружающей среды на основе инженерно-экологических изысканий, проводимых в соответствии со стадийностью градостроительного проектирования. Сравнение и выбор вариантов проектных решений следует производить с учетом объемов работ по компенсации экономического ущерба от загрязнения окружающей среды, рекультивации нарушенных территорий.</w:t>
      </w:r>
    </w:p>
    <w:p w14:paraId="44519808" w14:textId="77777777" w:rsidR="00D86289" w:rsidRDefault="00D86289">
      <w:pPr>
        <w:rPr>
          <w:rFonts w:ascii="Times New Roman" w:hAnsi="Times New Roman"/>
        </w:rPr>
      </w:pPr>
    </w:p>
    <w:p w14:paraId="09423803" w14:textId="77777777" w:rsidR="00D86289" w:rsidRDefault="00000000">
      <w:pPr>
        <w:pStyle w:val="2"/>
      </w:pPr>
      <w:bookmarkStart w:id="30" w:name="__RefHeading___Toc397332362"/>
      <w:bookmarkEnd w:id="30"/>
      <w:r>
        <w:rPr>
          <w:rStyle w:val="220"/>
          <w:color w:val="111111"/>
        </w:rPr>
        <w:t>8.2. Охрана и рациональное использование природных ресурсов</w:t>
      </w:r>
    </w:p>
    <w:p w14:paraId="4C6B920C" w14:textId="77777777" w:rsidR="00D86289" w:rsidRDefault="00000000">
      <w:pPr>
        <w:ind w:firstLine="708"/>
      </w:pPr>
      <w:r>
        <w:rPr>
          <w:rFonts w:ascii="Times New Roman" w:hAnsi="Times New Roman"/>
          <w:sz w:val="22"/>
          <w:szCs w:val="22"/>
        </w:rPr>
        <w:t>8.2.1. Территория для строительства новых и развития существующих сельских населенных пунктов выделяется в соответствии с порядком, установленным федеральным и региональным законодательством.</w:t>
      </w:r>
    </w:p>
    <w:p w14:paraId="55CEB0B9" w14:textId="77777777" w:rsidR="00D86289" w:rsidRDefault="00000000">
      <w:pPr>
        <w:ind w:firstLine="708"/>
        <w:rPr>
          <w:rFonts w:ascii="Times New Roman" w:hAnsi="Times New Roman"/>
          <w:sz w:val="22"/>
          <w:szCs w:val="22"/>
        </w:rPr>
      </w:pPr>
      <w:r>
        <w:rPr>
          <w:rFonts w:ascii="Times New Roman" w:hAnsi="Times New Roman"/>
          <w:sz w:val="22"/>
          <w:szCs w:val="22"/>
        </w:rPr>
        <w:t>Изъятие земельных участков для строительства в местах традиционного проживания и хозяйственной деятельности населения осуществляется в порядке, установленном Земельным кодексом Российской Федерации.</w:t>
      </w:r>
    </w:p>
    <w:p w14:paraId="755E854A" w14:textId="77777777" w:rsidR="00D86289" w:rsidRDefault="00000000">
      <w:pPr>
        <w:ind w:firstLine="708"/>
        <w:rPr>
          <w:rFonts w:ascii="Times New Roman" w:hAnsi="Times New Roman"/>
          <w:sz w:val="22"/>
          <w:szCs w:val="22"/>
        </w:rPr>
      </w:pPr>
      <w:r>
        <w:rPr>
          <w:rFonts w:ascii="Times New Roman" w:hAnsi="Times New Roman"/>
          <w:sz w:val="22"/>
          <w:szCs w:val="22"/>
        </w:rPr>
        <w:t xml:space="preserve">Перевод земель или земельных участков лесного фонда в земли населенных пунктов допускается только при наличии положительного заключения государственной экологической экспертизы на основе материалов, обосновывающих перевод, и осуществляется в соответствии с действующим </w:t>
      </w:r>
      <w:r>
        <w:rPr>
          <w:rFonts w:ascii="Times New Roman" w:hAnsi="Times New Roman"/>
          <w:sz w:val="22"/>
          <w:szCs w:val="22"/>
        </w:rPr>
        <w:lastRenderedPageBreak/>
        <w:t>законодательством (Федеральный закон "О переводе земель или земельных участков из одной категории в другую", "Положение о составе и порядке подготовки документации о переводе земель лесного фонда в земли иных (других) категорий"), а также материалами лесоустройства.</w:t>
      </w:r>
    </w:p>
    <w:p w14:paraId="462C7127" w14:textId="77777777" w:rsidR="00D86289" w:rsidRDefault="00000000">
      <w:pPr>
        <w:ind w:firstLine="708"/>
        <w:rPr>
          <w:rFonts w:ascii="Times New Roman" w:hAnsi="Times New Roman"/>
          <w:sz w:val="22"/>
          <w:szCs w:val="22"/>
        </w:rPr>
      </w:pPr>
      <w:r>
        <w:rPr>
          <w:rFonts w:ascii="Times New Roman" w:hAnsi="Times New Roman"/>
          <w:sz w:val="22"/>
          <w:szCs w:val="22"/>
        </w:rPr>
        <w:t>8.2.2. Градостроительная деятельность в зонах с особыми условиями использования территории (охранные, санитарно-защитные зоны, зоны охраны объектов культурного наследия, водоохранные зоны, зоны охраны источников питьевого водоснабжения, зоны охраняемых объектов) регламентируется земельным, водным, градостроительным законодательством, законодательством о санитарно-эпидемиологическом благополучии, об охране окружающей среды и иным законодательством Российской Федерации.</w:t>
      </w:r>
    </w:p>
    <w:p w14:paraId="31FDB604" w14:textId="77777777" w:rsidR="00D86289" w:rsidRDefault="00000000">
      <w:pPr>
        <w:ind w:firstLine="708"/>
        <w:rPr>
          <w:rFonts w:ascii="Times New Roman" w:hAnsi="Times New Roman"/>
          <w:sz w:val="22"/>
          <w:szCs w:val="22"/>
        </w:rPr>
      </w:pPr>
      <w:r>
        <w:rPr>
          <w:rFonts w:ascii="Times New Roman" w:hAnsi="Times New Roman"/>
          <w:sz w:val="22"/>
          <w:szCs w:val="22"/>
        </w:rPr>
        <w:t>8.2.3. Для обеспечения устойчивого развития территории необходимо формирование экологического каркаса, к основным структурным элементам которого относятся:</w:t>
      </w:r>
    </w:p>
    <w:p w14:paraId="6D3C90EA" w14:textId="77777777" w:rsidR="00D86289" w:rsidRDefault="00000000">
      <w:pPr>
        <w:rPr>
          <w:rFonts w:ascii="Times New Roman" w:hAnsi="Times New Roman"/>
          <w:sz w:val="22"/>
          <w:szCs w:val="22"/>
        </w:rPr>
      </w:pPr>
      <w:r>
        <w:rPr>
          <w:rFonts w:ascii="Times New Roman" w:hAnsi="Times New Roman"/>
          <w:sz w:val="22"/>
          <w:szCs w:val="22"/>
        </w:rPr>
        <w:t>- особо охраняемые природные территории федерального и регионального значения, а также ценные природные объекты, не имеющие статуса особо охраняемой природной территории (ООПТ);</w:t>
      </w:r>
    </w:p>
    <w:p w14:paraId="47905C90" w14:textId="77777777" w:rsidR="00D86289" w:rsidRDefault="00000000">
      <w:pPr>
        <w:rPr>
          <w:rFonts w:ascii="Times New Roman" w:hAnsi="Times New Roman"/>
          <w:sz w:val="22"/>
          <w:szCs w:val="22"/>
        </w:rPr>
      </w:pPr>
      <w:r>
        <w:rPr>
          <w:rFonts w:ascii="Times New Roman" w:hAnsi="Times New Roman"/>
          <w:sz w:val="22"/>
          <w:szCs w:val="22"/>
        </w:rPr>
        <w:t>- защитные леса, в т.ч. запретные и нерестоохранные полосы, зеленые зоны населенных пунктов;</w:t>
      </w:r>
    </w:p>
    <w:p w14:paraId="083BEE63" w14:textId="77777777" w:rsidR="00D86289" w:rsidRDefault="00000000">
      <w:pPr>
        <w:rPr>
          <w:rFonts w:ascii="Times New Roman" w:hAnsi="Times New Roman"/>
          <w:sz w:val="22"/>
          <w:szCs w:val="22"/>
        </w:rPr>
      </w:pPr>
      <w:r>
        <w:rPr>
          <w:rFonts w:ascii="Times New Roman" w:hAnsi="Times New Roman"/>
          <w:sz w:val="22"/>
          <w:szCs w:val="22"/>
        </w:rPr>
        <w:t>- водоохранные зоны и прибрежные защитные полосы водных объектов, а также верховья речных бассейнов, водные объекты, имеющие высокое рыбохозяйственное значение.</w:t>
      </w:r>
    </w:p>
    <w:p w14:paraId="7E34F8EB" w14:textId="77777777" w:rsidR="00D86289" w:rsidRDefault="00000000">
      <w:pPr>
        <w:ind w:firstLine="708"/>
        <w:rPr>
          <w:rFonts w:ascii="Times New Roman" w:hAnsi="Times New Roman"/>
          <w:sz w:val="22"/>
          <w:szCs w:val="22"/>
        </w:rPr>
      </w:pPr>
      <w:r>
        <w:rPr>
          <w:rFonts w:ascii="Times New Roman" w:hAnsi="Times New Roman"/>
          <w:sz w:val="22"/>
          <w:szCs w:val="22"/>
        </w:rPr>
        <w:t>В пределах указанных территорий хозяйственная деятельность регламентируется в соответствии с их статусом и категорией, природной, историко-культурной, оздоровительной и рекреационной ценностью, законодательно установленным режимом использования.</w:t>
      </w:r>
    </w:p>
    <w:p w14:paraId="513E4EF9" w14:textId="77777777" w:rsidR="00D86289" w:rsidRDefault="00000000">
      <w:pPr>
        <w:ind w:firstLine="708"/>
        <w:rPr>
          <w:rFonts w:ascii="Times New Roman" w:hAnsi="Times New Roman"/>
          <w:sz w:val="22"/>
          <w:szCs w:val="22"/>
        </w:rPr>
      </w:pPr>
      <w:r>
        <w:rPr>
          <w:rFonts w:ascii="Times New Roman" w:hAnsi="Times New Roman"/>
          <w:spacing w:val="2"/>
          <w:sz w:val="22"/>
          <w:szCs w:val="22"/>
        </w:rPr>
        <w:t>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14:paraId="5E688D2F" w14:textId="77777777" w:rsidR="00D86289" w:rsidRDefault="00000000">
      <w:pPr>
        <w:shd w:val="clear" w:color="auto" w:fill="FFFFFF"/>
        <w:textAlignment w:val="baseline"/>
        <w:rPr>
          <w:rFonts w:ascii="Times New Roman" w:hAnsi="Times New Roman"/>
          <w:sz w:val="22"/>
          <w:szCs w:val="22"/>
        </w:rPr>
      </w:pPr>
      <w:r>
        <w:rPr>
          <w:rFonts w:ascii="Times New Roman" w:hAnsi="Times New Roman"/>
          <w:spacing w:val="2"/>
          <w:sz w:val="22"/>
          <w:szCs w:val="22"/>
        </w:rPr>
        <w:t>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Оренбургской области и органами местного самоуправления в соответствии с федеральными законами, законами Оренбургской области и нормативными правовыми актами органов местного самоуправления.</w:t>
      </w:r>
    </w:p>
    <w:p w14:paraId="6BFD1F09" w14:textId="77777777" w:rsidR="00D86289" w:rsidRDefault="00000000">
      <w:pPr>
        <w:ind w:firstLine="708"/>
        <w:rPr>
          <w:rFonts w:ascii="Times New Roman" w:hAnsi="Times New Roman"/>
          <w:sz w:val="22"/>
          <w:szCs w:val="22"/>
        </w:rPr>
      </w:pPr>
      <w:r>
        <w:rPr>
          <w:rFonts w:ascii="Times New Roman" w:hAnsi="Times New Roman"/>
          <w:sz w:val="22"/>
          <w:szCs w:val="22"/>
        </w:rPr>
        <w:t>8.2.4. В пределах особо охраняемых природных территорий запрещается любая деятельность, влекущая за собой коренные изменения природного ландшафта. Ограничивается строительство магистральных дорог, трубопроводов, линий электропередач и других коммуникаций, связанных с нефтегазодобычей. Запрещается строительство новых и расширение действующих промышленных и сельскохозяйственных объектов в пределах водоохранных зон водных объектов.</w:t>
      </w:r>
    </w:p>
    <w:p w14:paraId="689C89BD" w14:textId="77777777" w:rsidR="00D86289" w:rsidRDefault="00000000">
      <w:pPr>
        <w:ind w:firstLine="708"/>
        <w:rPr>
          <w:rFonts w:ascii="Times New Roman" w:hAnsi="Times New Roman"/>
          <w:sz w:val="22"/>
          <w:szCs w:val="22"/>
        </w:rPr>
      </w:pPr>
      <w:r>
        <w:rPr>
          <w:rFonts w:ascii="Times New Roman" w:hAnsi="Times New Roman"/>
          <w:sz w:val="22"/>
          <w:szCs w:val="22"/>
        </w:rPr>
        <w:t>8.2.5. В целях защиты особо охраняемых природных территорий от неблагоприятных антропогенных воздействий на прилегающих к ним земельных участках следует предусматривать охранные зоны или округа с установленным для них режимом деятельности.</w:t>
      </w:r>
    </w:p>
    <w:p w14:paraId="585D0009" w14:textId="77777777" w:rsidR="00D86289" w:rsidRDefault="00000000">
      <w:pPr>
        <w:ind w:firstLine="708"/>
        <w:rPr>
          <w:rFonts w:ascii="Times New Roman" w:hAnsi="Times New Roman"/>
          <w:sz w:val="22"/>
          <w:szCs w:val="22"/>
        </w:rPr>
      </w:pPr>
      <w:r>
        <w:rPr>
          <w:rFonts w:ascii="Times New Roman" w:hAnsi="Times New Roman"/>
          <w:sz w:val="22"/>
          <w:szCs w:val="22"/>
        </w:rPr>
        <w:t>Все охранные зоны должны быть сертифицированы конкретными ограничениями на градостроительную деятельность.</w:t>
      </w:r>
    </w:p>
    <w:p w14:paraId="02D73416" w14:textId="77777777" w:rsidR="00D86289" w:rsidRDefault="00000000">
      <w:pPr>
        <w:ind w:firstLine="708"/>
        <w:rPr>
          <w:rFonts w:ascii="Times New Roman" w:hAnsi="Times New Roman"/>
          <w:sz w:val="22"/>
          <w:szCs w:val="22"/>
        </w:rPr>
      </w:pPr>
      <w:r>
        <w:rPr>
          <w:rFonts w:ascii="Times New Roman" w:hAnsi="Times New Roman"/>
          <w:sz w:val="22"/>
          <w:szCs w:val="22"/>
        </w:rPr>
        <w:t>8.2.6. После завершения всех видов строительных, геологоразведочных и других работ необходимо приведение нарушенного почвенного покрова и земельных участков в состояние, пригодное для дальнейшего использования их по назначению. Возможность использования земельных участков после рекультивации следует оценивать согласно установленным нормам (ГОСТ 17.5.3.04-83 и ГОСТ 17.5.1.02-85), а также требованиям санитарных норм и правил (СанПиН 2.1.7.1287-03).</w:t>
      </w:r>
    </w:p>
    <w:p w14:paraId="14F5E92A" w14:textId="77777777" w:rsidR="00D86289" w:rsidRDefault="00000000">
      <w:pPr>
        <w:ind w:firstLine="708"/>
        <w:rPr>
          <w:rFonts w:ascii="Times New Roman" w:hAnsi="Times New Roman"/>
        </w:rPr>
      </w:pPr>
      <w:r>
        <w:rPr>
          <w:rFonts w:ascii="Times New Roman" w:hAnsi="Times New Roman"/>
        </w:rPr>
        <w:t>Примечания:</w:t>
      </w:r>
    </w:p>
    <w:p w14:paraId="38FEBA71" w14:textId="77777777" w:rsidR="00D86289" w:rsidRDefault="00000000">
      <w:pPr>
        <w:rPr>
          <w:rFonts w:ascii="Times New Roman" w:hAnsi="Times New Roman"/>
        </w:rPr>
      </w:pPr>
      <w:r>
        <w:rPr>
          <w:rFonts w:ascii="Times New Roman" w:hAnsi="Times New Roman"/>
        </w:rPr>
        <w:t>1. При рекультивации земель предпочтение следует отдавать биологическим методам, направленным на восстановление плодородия почв и создание устойчивого растительного покрова. Выбор приемов рекультивации осуществляется дифференцированно в зависимости от природно-ландшафтных, геокриологических и климатических условий.</w:t>
      </w:r>
    </w:p>
    <w:p w14:paraId="1F4344CA" w14:textId="77777777" w:rsidR="00D86289" w:rsidRDefault="00000000">
      <w:pPr>
        <w:rPr>
          <w:rFonts w:ascii="Times New Roman" w:hAnsi="Times New Roman"/>
        </w:rPr>
      </w:pPr>
      <w:r>
        <w:rPr>
          <w:rFonts w:ascii="Times New Roman" w:hAnsi="Times New Roman"/>
        </w:rPr>
        <w:t xml:space="preserve">2. На участках, где почва не сохранилась, следует сформировать искусственный плодородный слой, используя подсыпку торфяно-песчаной смеси. </w:t>
      </w:r>
    </w:p>
    <w:p w14:paraId="72B2B4A6" w14:textId="77777777" w:rsidR="00D86289" w:rsidRDefault="00000000">
      <w:pPr>
        <w:rPr>
          <w:rFonts w:ascii="Times New Roman" w:hAnsi="Times New Roman"/>
        </w:rPr>
      </w:pPr>
      <w:r>
        <w:rPr>
          <w:rFonts w:ascii="Times New Roman" w:hAnsi="Times New Roman"/>
        </w:rPr>
        <w:t>3. Первоочередной рекультивации подлежат ландшафты на землях временного отвода после завершения строительства на территориях жилых и рекреационных зон.</w:t>
      </w:r>
    </w:p>
    <w:p w14:paraId="4CC93825" w14:textId="77777777" w:rsidR="00D86289" w:rsidRDefault="00D86289">
      <w:pPr>
        <w:rPr>
          <w:rFonts w:ascii="Times New Roman" w:hAnsi="Times New Roman"/>
          <w:sz w:val="22"/>
          <w:szCs w:val="22"/>
        </w:rPr>
      </w:pPr>
    </w:p>
    <w:p w14:paraId="5E7BB663" w14:textId="77777777" w:rsidR="00D86289" w:rsidRDefault="00000000">
      <w:pPr>
        <w:pStyle w:val="2"/>
      </w:pPr>
      <w:bookmarkStart w:id="31" w:name="__RefHeading___Toc397332363"/>
      <w:bookmarkEnd w:id="31"/>
      <w:r>
        <w:rPr>
          <w:rStyle w:val="220"/>
          <w:color w:val="111111"/>
        </w:rPr>
        <w:t>8.3. Охрана атмосферного воздуха, водных объектов, геологической среды и почв от загрязнения</w:t>
      </w:r>
    </w:p>
    <w:p w14:paraId="4B10D0BA" w14:textId="77777777" w:rsidR="00D86289" w:rsidRDefault="00000000">
      <w:pPr>
        <w:ind w:firstLine="708"/>
      </w:pPr>
      <w:r>
        <w:rPr>
          <w:rFonts w:ascii="Times New Roman" w:hAnsi="Times New Roman"/>
          <w:sz w:val="22"/>
          <w:szCs w:val="22"/>
        </w:rPr>
        <w:t>8.3.1. Оценка качества атмосферного воздуха производится в составе инженерно-экологических изысканий в соответствии с СП 11-102-97.</w:t>
      </w:r>
    </w:p>
    <w:p w14:paraId="5F244476" w14:textId="77777777" w:rsidR="00D86289" w:rsidRDefault="00000000">
      <w:pPr>
        <w:ind w:firstLine="708"/>
        <w:rPr>
          <w:rFonts w:ascii="Times New Roman" w:hAnsi="Times New Roman"/>
          <w:sz w:val="22"/>
          <w:szCs w:val="22"/>
        </w:rPr>
      </w:pPr>
      <w:r>
        <w:rPr>
          <w:rFonts w:ascii="Times New Roman" w:hAnsi="Times New Roman"/>
          <w:sz w:val="22"/>
          <w:szCs w:val="22"/>
        </w:rPr>
        <w:t xml:space="preserve">Для обеспечения нормативного качества атмосферного воздуха населенных пунктов необходимо соблюдение требований Федерального закона "Об охране атмосферного воздуха", СанПиН 2.1.6.1032-01 </w:t>
      </w:r>
      <w:r>
        <w:rPr>
          <w:rFonts w:ascii="Times New Roman" w:hAnsi="Times New Roman"/>
          <w:sz w:val="22"/>
          <w:szCs w:val="22"/>
        </w:rPr>
        <w:lastRenderedPageBreak/>
        <w:t>и СанПиН 2.2.1/2.1.1.1200-03.</w:t>
      </w:r>
    </w:p>
    <w:p w14:paraId="0D635B5B" w14:textId="77777777" w:rsidR="00D86289" w:rsidRDefault="00000000">
      <w:pPr>
        <w:ind w:firstLine="708"/>
        <w:rPr>
          <w:rFonts w:ascii="Times New Roman" w:hAnsi="Times New Roman"/>
          <w:sz w:val="22"/>
          <w:szCs w:val="22"/>
        </w:rPr>
      </w:pPr>
      <w:r>
        <w:rPr>
          <w:rFonts w:ascii="Times New Roman" w:hAnsi="Times New Roman"/>
          <w:sz w:val="22"/>
          <w:szCs w:val="22"/>
        </w:rPr>
        <w:t>8.3.2. Размещение промышленных объектов, являющихся источниками загрязнения атмосферного воздуха на территории сельских поселений, следует производить на основе оценки воздействия проектируемых объектов на состояние воздушного бассейна с учетом фонового загрязнения атмосферы.</w:t>
      </w:r>
    </w:p>
    <w:p w14:paraId="37B46888" w14:textId="77777777" w:rsidR="00D86289" w:rsidRDefault="00000000">
      <w:pPr>
        <w:ind w:firstLine="708"/>
        <w:rPr>
          <w:rFonts w:ascii="Times New Roman" w:hAnsi="Times New Roman"/>
          <w:sz w:val="22"/>
          <w:szCs w:val="22"/>
        </w:rPr>
      </w:pPr>
      <w:r>
        <w:rPr>
          <w:rFonts w:ascii="Times New Roman" w:hAnsi="Times New Roman"/>
          <w:sz w:val="22"/>
          <w:szCs w:val="22"/>
        </w:rPr>
        <w:t>8.3.3. Нормативные размеры санитарно-защитных зон (далее - СЗЗ) предприятий и иных объектов определяются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иных вредных физических факторов по классификации СанПиН 2.2.1/2.1.1.1200-03.</w:t>
      </w:r>
    </w:p>
    <w:p w14:paraId="1F1B0545" w14:textId="77777777" w:rsidR="00D86289" w:rsidRDefault="00000000">
      <w:pPr>
        <w:rPr>
          <w:rFonts w:ascii="Times New Roman" w:hAnsi="Times New Roman"/>
          <w:sz w:val="22"/>
          <w:szCs w:val="22"/>
        </w:rPr>
      </w:pPr>
      <w:r>
        <w:rPr>
          <w:rFonts w:ascii="Times New Roman" w:hAnsi="Times New Roman"/>
          <w:sz w:val="22"/>
          <w:szCs w:val="22"/>
        </w:rPr>
        <w:t>Нормативные величины СЗЗ могут быть увеличены или сокращены на основании расчетов рассеивания вредных веществ по утвержденным методикам, реализующих ОНД 86, расчетов распространения шума (других физических факторов), а также данных систематических лабораторных наблюдений за состоянием загрязнения окружающей среды. При размещении новых предприятий возможен учет лабораторных данных объектов-аналогов.</w:t>
      </w:r>
    </w:p>
    <w:p w14:paraId="6AA5F611" w14:textId="77777777" w:rsidR="00D86289" w:rsidRDefault="00000000">
      <w:pPr>
        <w:ind w:firstLine="708"/>
        <w:rPr>
          <w:rFonts w:ascii="Times New Roman" w:hAnsi="Times New Roman"/>
          <w:sz w:val="22"/>
          <w:szCs w:val="22"/>
        </w:rPr>
      </w:pPr>
      <w:r>
        <w:rPr>
          <w:rFonts w:ascii="Times New Roman" w:hAnsi="Times New Roman"/>
          <w:sz w:val="22"/>
          <w:szCs w:val="22"/>
        </w:rPr>
        <w:t>Для действующих предприятий не допускается сокращение величины СЗЗ без проведения замеров уровня загрязнения на границе СЗЗ и за ее пределами.</w:t>
      </w:r>
    </w:p>
    <w:p w14:paraId="7BDDC762" w14:textId="77777777" w:rsidR="00D86289" w:rsidRDefault="00000000">
      <w:pPr>
        <w:ind w:firstLine="708"/>
        <w:rPr>
          <w:rFonts w:ascii="Times New Roman" w:hAnsi="Times New Roman"/>
          <w:sz w:val="22"/>
          <w:szCs w:val="22"/>
        </w:rPr>
      </w:pPr>
      <w:r>
        <w:rPr>
          <w:rFonts w:ascii="Times New Roman" w:hAnsi="Times New Roman"/>
          <w:sz w:val="22"/>
          <w:szCs w:val="22"/>
        </w:rPr>
        <w:t>Для групп промышленных предприятий устанавливается единая санитарно-защитная зона. Размеры СЗЗ устанавливаются как единое целое для всех предприятий самостоятельным проектным документом.</w:t>
      </w:r>
    </w:p>
    <w:p w14:paraId="0636F94F" w14:textId="77777777" w:rsidR="00D86289" w:rsidRDefault="00000000">
      <w:pPr>
        <w:ind w:firstLine="708"/>
        <w:rPr>
          <w:rFonts w:ascii="Times New Roman" w:hAnsi="Times New Roman"/>
          <w:sz w:val="22"/>
          <w:szCs w:val="22"/>
        </w:rPr>
      </w:pPr>
      <w:r>
        <w:rPr>
          <w:rFonts w:ascii="Times New Roman" w:hAnsi="Times New Roman"/>
          <w:sz w:val="22"/>
          <w:szCs w:val="22"/>
        </w:rPr>
        <w:t>8.3.4. Для автомагистралей, линий железнодорожного транспорта, магистральных трубопроводов углеводородного сырья, компрессорных установок и др. в соответствии с СанПиН 2.2.1/2.1.1.1200-03 устанавливаются санитарные разрывы, которые определяются минимальным расстоянием от источника вредного воздействия до границ жилой застройки, зон отдыха.</w:t>
      </w:r>
    </w:p>
    <w:p w14:paraId="0607052C" w14:textId="77777777" w:rsidR="00D86289" w:rsidRDefault="00000000">
      <w:pPr>
        <w:ind w:firstLine="708"/>
        <w:rPr>
          <w:rFonts w:ascii="Times New Roman" w:hAnsi="Times New Roman"/>
          <w:sz w:val="22"/>
          <w:szCs w:val="22"/>
        </w:rPr>
      </w:pPr>
      <w:r>
        <w:rPr>
          <w:rFonts w:ascii="Times New Roman" w:hAnsi="Times New Roman"/>
          <w:sz w:val="22"/>
          <w:szCs w:val="22"/>
        </w:rPr>
        <w:t>8.3.5. В целях предупреждения загрязнения поверхностных и подземных вод, обеспечения нормативного качества воды в водных объектах, используемых для хозяйственно-питьевого водоснабжения, отдыха населения и в рыбохозяйственных целях, необходимо предусматривать комплекс водоохранных мероприятий.</w:t>
      </w:r>
    </w:p>
    <w:p w14:paraId="565E28AC" w14:textId="77777777" w:rsidR="00D86289" w:rsidRDefault="00000000">
      <w:pPr>
        <w:ind w:firstLine="708"/>
        <w:rPr>
          <w:rFonts w:ascii="Times New Roman" w:hAnsi="Times New Roman"/>
          <w:sz w:val="22"/>
          <w:szCs w:val="22"/>
        </w:rPr>
      </w:pPr>
      <w:r>
        <w:rPr>
          <w:rFonts w:ascii="Times New Roman" w:hAnsi="Times New Roman"/>
          <w:sz w:val="22"/>
          <w:szCs w:val="22"/>
        </w:rPr>
        <w:t>Сброс поверхностных стоков с селитебной территории в водные объекты допускается только после очистки на локальных сооружениях, обеспечивающих степень очистки до нормативных показателей.</w:t>
      </w:r>
    </w:p>
    <w:p w14:paraId="754B3775" w14:textId="77777777" w:rsidR="00D86289" w:rsidRDefault="00000000">
      <w:pPr>
        <w:ind w:firstLine="708"/>
        <w:rPr>
          <w:rFonts w:ascii="Times New Roman" w:hAnsi="Times New Roman"/>
          <w:sz w:val="22"/>
          <w:szCs w:val="22"/>
        </w:rPr>
      </w:pPr>
      <w:r>
        <w:rPr>
          <w:rFonts w:ascii="Times New Roman" w:hAnsi="Times New Roman"/>
          <w:sz w:val="22"/>
          <w:szCs w:val="22"/>
        </w:rPr>
        <w:t>8.3.6. Водоохранные зоны формируются в целях предотвращения загрязнения водных объектов и истощения их вод, а также сохранения водных биологических ресурсов. В пределах водоохранных зон устанавливаются прибрежные защитные полосы, на территориях которых вводятся дополнительные ограничения по использованию территории.</w:t>
      </w:r>
    </w:p>
    <w:p w14:paraId="619B6FB3" w14:textId="77777777" w:rsidR="00D86289" w:rsidRDefault="00000000">
      <w:pPr>
        <w:ind w:firstLine="708"/>
        <w:rPr>
          <w:rFonts w:ascii="Times New Roman" w:hAnsi="Times New Roman"/>
          <w:sz w:val="22"/>
          <w:szCs w:val="22"/>
        </w:rPr>
      </w:pPr>
      <w:r>
        <w:rPr>
          <w:rFonts w:ascii="Times New Roman" w:hAnsi="Times New Roman"/>
          <w:sz w:val="22"/>
          <w:szCs w:val="22"/>
        </w:rPr>
        <w:t>Нормативные размеры водоохранных зон и прибрежных защитных полос, а также ограничения по их использованию определены Водным кодексом Российской Федерации.</w:t>
      </w:r>
    </w:p>
    <w:p w14:paraId="23190AF5" w14:textId="77777777" w:rsidR="00D86289" w:rsidRDefault="00000000">
      <w:pPr>
        <w:ind w:firstLine="708"/>
        <w:rPr>
          <w:rFonts w:ascii="Times New Roman" w:hAnsi="Times New Roman"/>
          <w:sz w:val="22"/>
          <w:szCs w:val="22"/>
        </w:rPr>
      </w:pPr>
      <w:r>
        <w:rPr>
          <w:rFonts w:ascii="Times New Roman" w:hAnsi="Times New Roman"/>
          <w:sz w:val="22"/>
          <w:szCs w:val="22"/>
        </w:rPr>
        <w:t>8.3.7. При определении видов водозаборных устройств и мест их размещения следует учитывать требования к качеству питьевых вод согласно СанПиН 2.1.4.1074-01. Поверхностные воды с территории предприятий, складских хозяйств, автохозяйств и др. должны подвергаться очистке на локальных или кустовых очистных сооружениях преимущественно с использованием очищенных вод на производственные нужды.</w:t>
      </w:r>
    </w:p>
    <w:p w14:paraId="12C6262F" w14:textId="77777777" w:rsidR="00D86289" w:rsidRDefault="00000000">
      <w:pPr>
        <w:ind w:firstLine="708"/>
        <w:rPr>
          <w:rFonts w:ascii="Times New Roman" w:hAnsi="Times New Roman"/>
          <w:sz w:val="22"/>
          <w:szCs w:val="22"/>
        </w:rPr>
      </w:pPr>
      <w:r>
        <w:rPr>
          <w:rFonts w:ascii="Times New Roman" w:hAnsi="Times New Roman"/>
          <w:sz w:val="22"/>
          <w:szCs w:val="22"/>
        </w:rPr>
        <w:t>При строительстве водозаборных сооружений необходимо предусматривать мероприятия по предотвращению попадания в них рыб и других водных биологических ресурсов.</w:t>
      </w:r>
    </w:p>
    <w:p w14:paraId="56B38FFF" w14:textId="77777777" w:rsidR="00D86289" w:rsidRDefault="00000000">
      <w:pPr>
        <w:ind w:firstLine="708"/>
        <w:rPr>
          <w:rFonts w:ascii="Times New Roman" w:hAnsi="Times New Roman"/>
          <w:sz w:val="22"/>
          <w:szCs w:val="22"/>
        </w:rPr>
      </w:pPr>
      <w:r>
        <w:rPr>
          <w:rFonts w:ascii="Times New Roman" w:hAnsi="Times New Roman"/>
          <w:sz w:val="22"/>
          <w:szCs w:val="22"/>
        </w:rPr>
        <w:t>В соответствии с СанПиН 2.1.4.1110-02 место расположения водозаборных сооружений следует выбирать на незагрязненном участке, удаленном не менее чем на 50 м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 Не допускается расположение водозаборов подземных вод на территории промышленных предприятий и жилой застройки.</w:t>
      </w:r>
    </w:p>
    <w:p w14:paraId="41A808F2" w14:textId="77777777" w:rsidR="00D86289" w:rsidRDefault="00000000">
      <w:pPr>
        <w:ind w:firstLine="708"/>
        <w:rPr>
          <w:rFonts w:ascii="Times New Roman" w:hAnsi="Times New Roman"/>
          <w:sz w:val="22"/>
          <w:szCs w:val="22"/>
        </w:rPr>
      </w:pPr>
      <w:r>
        <w:rPr>
          <w:rFonts w:ascii="Times New Roman" w:hAnsi="Times New Roman"/>
          <w:sz w:val="22"/>
          <w:szCs w:val="22"/>
        </w:rPr>
        <w:t>Водозаборные сооружения нецентрализованного водоснабжения в соответствии с требованиями СанПиН 2.1.4.1175-02 не должны устраиваться на участках, затапливаемых паводковыми водами, в заболоченных местах, а также местах, подвергаемых оползневым и другим видам деформации, а также ближе 30 м от магистралей с интенсивным движением транспорта.</w:t>
      </w:r>
    </w:p>
    <w:p w14:paraId="666C078D" w14:textId="77777777" w:rsidR="00D86289" w:rsidRDefault="00000000">
      <w:pPr>
        <w:ind w:firstLine="708"/>
        <w:rPr>
          <w:rFonts w:ascii="Times New Roman" w:hAnsi="Times New Roman"/>
          <w:sz w:val="22"/>
          <w:szCs w:val="22"/>
        </w:rPr>
      </w:pPr>
      <w:r>
        <w:rPr>
          <w:rFonts w:ascii="Times New Roman" w:hAnsi="Times New Roman"/>
          <w:sz w:val="22"/>
          <w:szCs w:val="22"/>
        </w:rPr>
        <w:t>8.3.8. На водосборных площадях подземных водных объектов, которые используются или могут быть использованы для питьевого и хозяйственно-бытового водоснабжения, в соответствии с Водным кодексом Российской Федерации не допускается размещение захоронения отходов, свалок, кладбищ, скотомогильников и других объектов, влияющих на состояние подземных вод.</w:t>
      </w:r>
    </w:p>
    <w:p w14:paraId="596A8BAE" w14:textId="77777777" w:rsidR="00D86289" w:rsidRDefault="00000000">
      <w:pPr>
        <w:ind w:firstLine="708"/>
        <w:rPr>
          <w:rFonts w:ascii="Times New Roman" w:hAnsi="Times New Roman"/>
          <w:sz w:val="22"/>
          <w:szCs w:val="22"/>
        </w:rPr>
      </w:pPr>
      <w:r>
        <w:rPr>
          <w:rFonts w:ascii="Times New Roman" w:hAnsi="Times New Roman"/>
          <w:sz w:val="22"/>
          <w:szCs w:val="22"/>
        </w:rPr>
        <w:t xml:space="preserve">8.3.9. Оценка состояния почв населенных пунктов проводится с целью определения их качества </w:t>
      </w:r>
      <w:r>
        <w:rPr>
          <w:rFonts w:ascii="Times New Roman" w:hAnsi="Times New Roman"/>
          <w:sz w:val="22"/>
          <w:szCs w:val="22"/>
        </w:rPr>
        <w:lastRenderedPageBreak/>
        <w:t>и степени безопасности для человека, а также для разработки мероприятий по снижению химических и биологических загрязнений в соответствии с требованиями СанПиН 2.1.7.1287-03.</w:t>
      </w:r>
    </w:p>
    <w:p w14:paraId="677D7BC8" w14:textId="77777777" w:rsidR="00D86289" w:rsidRDefault="00000000">
      <w:pPr>
        <w:ind w:firstLine="708"/>
        <w:rPr>
          <w:rFonts w:ascii="Times New Roman" w:hAnsi="Times New Roman"/>
          <w:sz w:val="22"/>
          <w:szCs w:val="22"/>
        </w:rPr>
      </w:pPr>
      <w:r>
        <w:rPr>
          <w:rFonts w:ascii="Times New Roman" w:hAnsi="Times New Roman"/>
          <w:sz w:val="22"/>
          <w:szCs w:val="22"/>
        </w:rPr>
        <w:t>При гигиенической и санитарно-эпидемиологической оценке почв выявляются потенциальные источники их загрязнения, устанавливаются границы участков, подлежащих санации и рекультивации.</w:t>
      </w:r>
    </w:p>
    <w:p w14:paraId="5402A53C" w14:textId="77777777" w:rsidR="00D86289" w:rsidRDefault="00000000">
      <w:pPr>
        <w:ind w:firstLine="708"/>
        <w:rPr>
          <w:rFonts w:ascii="Times New Roman" w:hAnsi="Times New Roman"/>
          <w:sz w:val="22"/>
          <w:szCs w:val="22"/>
        </w:rPr>
      </w:pPr>
      <w:r>
        <w:rPr>
          <w:rFonts w:ascii="Times New Roman" w:hAnsi="Times New Roman"/>
          <w:sz w:val="22"/>
          <w:szCs w:val="22"/>
        </w:rPr>
        <w:t>Мероприятия по охране почв предусматривают введение специальных режимов их использования, изменение целевого назначения и рекультивацию почв и должны базироваться на критериях, определяющих степень опасности загрязнения почв для различных видов функционального использования территории и различного функционального назначения объектов.</w:t>
      </w:r>
    </w:p>
    <w:p w14:paraId="0489D920" w14:textId="77777777" w:rsidR="00D86289" w:rsidRDefault="00D86289">
      <w:pPr>
        <w:rPr>
          <w:rFonts w:ascii="Times New Roman" w:hAnsi="Times New Roman"/>
        </w:rPr>
      </w:pPr>
    </w:p>
    <w:p w14:paraId="375B4A70" w14:textId="77777777" w:rsidR="00D86289" w:rsidRDefault="00000000">
      <w:pPr>
        <w:pStyle w:val="2"/>
      </w:pPr>
      <w:bookmarkStart w:id="32" w:name="__RefHeading___Toc397332364"/>
      <w:bookmarkEnd w:id="32"/>
      <w:r>
        <w:rPr>
          <w:rStyle w:val="220"/>
          <w:color w:val="111111"/>
        </w:rPr>
        <w:t>8.4. Санитарная очистка</w:t>
      </w:r>
    </w:p>
    <w:p w14:paraId="44436BCD" w14:textId="77777777" w:rsidR="00D86289" w:rsidRDefault="00000000">
      <w:pPr>
        <w:ind w:firstLine="708"/>
      </w:pPr>
      <w:r>
        <w:rPr>
          <w:rFonts w:ascii="Times New Roman" w:hAnsi="Times New Roman" w:cs="Calibri"/>
          <w:sz w:val="22"/>
          <w:szCs w:val="22"/>
        </w:rPr>
        <w:t>8.4.1. Санитарная очистка населенных пунктов должна обеспечивать во взаимосвязи с системой канализации сбор и утилизацию бытовых и производственных отходов с учетом экологических и ресурсосберегающих требований.</w:t>
      </w:r>
    </w:p>
    <w:p w14:paraId="698B6B64" w14:textId="77777777" w:rsidR="00D86289" w:rsidRDefault="00000000">
      <w:pPr>
        <w:ind w:firstLine="708"/>
        <w:rPr>
          <w:rFonts w:ascii="Times New Roman" w:hAnsi="Times New Roman"/>
          <w:sz w:val="22"/>
          <w:szCs w:val="22"/>
        </w:rPr>
      </w:pPr>
      <w:r>
        <w:rPr>
          <w:rFonts w:ascii="Times New Roman" w:hAnsi="Times New Roman" w:cs="Calibri"/>
          <w:sz w:val="22"/>
          <w:szCs w:val="22"/>
        </w:rPr>
        <w:t>Производственные отходы, не подлежащие обеззараживанию и утилизации совместно с бытовыми отходами, должны направляться на специализированные предприятия или установки по обезвреживанию, утилизации и захоронению токсических промышленных отходов.</w:t>
      </w:r>
    </w:p>
    <w:p w14:paraId="24A3C5F4" w14:textId="77777777" w:rsidR="00D86289" w:rsidRDefault="00000000">
      <w:pPr>
        <w:ind w:firstLine="708"/>
        <w:rPr>
          <w:rFonts w:ascii="Times New Roman" w:hAnsi="Times New Roman"/>
          <w:sz w:val="22"/>
          <w:szCs w:val="22"/>
        </w:rPr>
      </w:pPr>
      <w:r>
        <w:rPr>
          <w:rFonts w:ascii="Times New Roman" w:hAnsi="Times New Roman" w:cs="Calibri"/>
          <w:sz w:val="22"/>
          <w:szCs w:val="22"/>
        </w:rPr>
        <w:t>Резервирование территорий для таких предприятий должно предусматриваться на стадии разработки схемы территориального планирования муниципального образования в генеральной схеме обезвреживания, утилизации и захоронения промышленных отходов региона и учитываться в документах последующих стадий - схеме территориального планирования муниципального района, генеральном плане поселения.</w:t>
      </w:r>
    </w:p>
    <w:p w14:paraId="39EDE753" w14:textId="77777777" w:rsidR="00D86289" w:rsidRDefault="00000000">
      <w:pPr>
        <w:ind w:firstLine="708"/>
        <w:rPr>
          <w:rFonts w:ascii="Times New Roman" w:hAnsi="Times New Roman"/>
          <w:sz w:val="22"/>
          <w:szCs w:val="22"/>
        </w:rPr>
      </w:pPr>
      <w:r>
        <w:rPr>
          <w:rFonts w:ascii="Times New Roman" w:hAnsi="Times New Roman" w:cs="Calibri"/>
          <w:sz w:val="22"/>
          <w:szCs w:val="22"/>
        </w:rPr>
        <w:t>8.4.2. Основой для необходимых на всех стадиях проектирования разделов "Санитарная очистка" должна являться генеральная схема санитарной очистки, выполняемая по отдельному заданию в соответствии с методическими рекомендациями о порядке разработки Генеральных схем очистки территории населенных пунктов Российской Федерации, и решающая вопросы сбора, транспортировки и утилизации отходов в пределах охватываемой территории.</w:t>
      </w:r>
    </w:p>
    <w:p w14:paraId="76D03224" w14:textId="77777777" w:rsidR="00D86289" w:rsidRDefault="00000000">
      <w:pPr>
        <w:rPr>
          <w:rFonts w:ascii="Times New Roman" w:hAnsi="Times New Roman" w:cs="Calibri"/>
        </w:rPr>
      </w:pPr>
      <w:r>
        <w:rPr>
          <w:rFonts w:ascii="Times New Roman" w:hAnsi="Times New Roman" w:cs="Calibri"/>
        </w:rPr>
        <w:t>Примечание:</w:t>
      </w:r>
    </w:p>
    <w:p w14:paraId="2C208ADC" w14:textId="77777777" w:rsidR="00D86289" w:rsidRDefault="00000000">
      <w:pPr>
        <w:rPr>
          <w:rFonts w:ascii="Times New Roman" w:hAnsi="Times New Roman"/>
        </w:rPr>
      </w:pPr>
      <w:r>
        <w:rPr>
          <w:rFonts w:ascii="Times New Roman" w:hAnsi="Times New Roman" w:cs="Calibri"/>
        </w:rPr>
        <w:t>В качестве предпроектных исследований к генеральной схеме санитарной очистки должны проводиться:</w:t>
      </w:r>
    </w:p>
    <w:p w14:paraId="777BF675" w14:textId="77777777" w:rsidR="00D86289" w:rsidRDefault="00000000">
      <w:pPr>
        <w:rPr>
          <w:rFonts w:ascii="Times New Roman" w:hAnsi="Times New Roman"/>
        </w:rPr>
      </w:pPr>
      <w:r>
        <w:rPr>
          <w:rFonts w:ascii="Times New Roman" w:hAnsi="Times New Roman" w:cs="Calibri"/>
        </w:rPr>
        <w:t>- анализ морфологического состава и физических свойств твердых бытовых отходов (далее - ТБО);</w:t>
      </w:r>
    </w:p>
    <w:p w14:paraId="69AACCDB" w14:textId="77777777" w:rsidR="00D86289" w:rsidRDefault="00000000">
      <w:pPr>
        <w:rPr>
          <w:rFonts w:ascii="Times New Roman" w:hAnsi="Times New Roman" w:cs="Calibri"/>
        </w:rPr>
      </w:pPr>
      <w:r>
        <w:rPr>
          <w:rFonts w:ascii="Times New Roman" w:hAnsi="Times New Roman" w:cs="Calibri"/>
        </w:rPr>
        <w:t>- паспортизация всех видов ТБО и производственных отходов (далее - ПО);</w:t>
      </w:r>
    </w:p>
    <w:p w14:paraId="5881CC31" w14:textId="77777777" w:rsidR="00D86289" w:rsidRDefault="00000000">
      <w:pPr>
        <w:rPr>
          <w:rFonts w:ascii="Times New Roman" w:hAnsi="Times New Roman"/>
        </w:rPr>
      </w:pPr>
      <w:r>
        <w:rPr>
          <w:rFonts w:ascii="Times New Roman" w:hAnsi="Times New Roman" w:cs="Calibri"/>
        </w:rPr>
        <w:t>- экологическая экспертиза проектируемых и существующих промышленных объектов, сельскохозяйственных комплексов и прочих объектов, формирующих отходы.</w:t>
      </w:r>
    </w:p>
    <w:p w14:paraId="06835D74" w14:textId="77777777" w:rsidR="00D86289" w:rsidRDefault="00000000">
      <w:pPr>
        <w:ind w:firstLine="708"/>
        <w:rPr>
          <w:rFonts w:ascii="Times New Roman" w:hAnsi="Times New Roman"/>
          <w:sz w:val="22"/>
          <w:szCs w:val="22"/>
        </w:rPr>
      </w:pPr>
      <w:r>
        <w:rPr>
          <w:rFonts w:ascii="Times New Roman" w:hAnsi="Times New Roman" w:cs="Calibri"/>
          <w:sz w:val="22"/>
          <w:szCs w:val="22"/>
        </w:rPr>
        <w:t>8.4.3. Размеры земельных участков и санитарно-защитных зон предприятий и сооружений по транспортировке, обезвреживанию и переработке бытовых отходов следует принимать в соответствии с СП 42.13330.2011.</w:t>
      </w:r>
    </w:p>
    <w:p w14:paraId="78A4E2F6" w14:textId="77777777" w:rsidR="00D86289" w:rsidRDefault="00000000">
      <w:pPr>
        <w:rPr>
          <w:rFonts w:ascii="Times New Roman" w:hAnsi="Times New Roman" w:cs="Calibri"/>
        </w:rPr>
      </w:pPr>
      <w:r>
        <w:rPr>
          <w:rFonts w:ascii="Times New Roman" w:hAnsi="Times New Roman" w:cs="Calibri"/>
        </w:rPr>
        <w:t>Примечание:</w:t>
      </w:r>
    </w:p>
    <w:p w14:paraId="68A3DD91" w14:textId="77777777" w:rsidR="00D86289" w:rsidRDefault="00000000">
      <w:pPr>
        <w:rPr>
          <w:rFonts w:ascii="Times New Roman" w:hAnsi="Times New Roman"/>
        </w:rPr>
      </w:pPr>
      <w:r>
        <w:rPr>
          <w:rFonts w:ascii="Times New Roman" w:hAnsi="Times New Roman" w:cs="Calibri"/>
        </w:rPr>
        <w:t>При проектировании полигонов для обезвреживания ТБО следует предусматривать водонепроницаемое днище, системы сбора фильтрата и его удаления, газосборные системы и использование образующегося биогаза.</w:t>
      </w:r>
    </w:p>
    <w:p w14:paraId="7177FA96" w14:textId="77777777" w:rsidR="00D86289" w:rsidRDefault="00D86289">
      <w:pPr>
        <w:rPr>
          <w:rFonts w:ascii="Times New Roman" w:hAnsi="Times New Roman" w:cs="Calibri"/>
          <w:sz w:val="22"/>
        </w:rPr>
      </w:pPr>
    </w:p>
    <w:p w14:paraId="22D53073" w14:textId="77777777" w:rsidR="00D86289" w:rsidRDefault="00000000">
      <w:pPr>
        <w:ind w:firstLine="708"/>
        <w:rPr>
          <w:rFonts w:ascii="Times New Roman" w:hAnsi="Times New Roman"/>
          <w:sz w:val="22"/>
          <w:szCs w:val="22"/>
        </w:rPr>
      </w:pPr>
      <w:r>
        <w:rPr>
          <w:rFonts w:ascii="Times New Roman" w:hAnsi="Times New Roman" w:cs="Calibri"/>
          <w:sz w:val="22"/>
          <w:szCs w:val="22"/>
        </w:rPr>
        <w:t>8.4.4. Размеры хозяйственных площадок для временного хранения отходов определяются объемами их суточного накопления. Количество бытовых отходов рассчитывается по нормам суточного накопления с учетом перспективных изменений.</w:t>
      </w:r>
    </w:p>
    <w:p w14:paraId="67B06B3D" w14:textId="77777777" w:rsidR="00D86289" w:rsidRDefault="00000000">
      <w:pPr>
        <w:ind w:firstLine="708"/>
        <w:rPr>
          <w:rFonts w:ascii="Times New Roman" w:hAnsi="Times New Roman"/>
          <w:sz w:val="22"/>
          <w:szCs w:val="22"/>
        </w:rPr>
      </w:pPr>
      <w:r>
        <w:rPr>
          <w:rFonts w:ascii="Times New Roman" w:hAnsi="Times New Roman" w:cs="Calibri"/>
          <w:sz w:val="22"/>
          <w:szCs w:val="22"/>
        </w:rPr>
        <w:t>Расчетное количество накапливающихся бытовых отходов должно периодически (раз в пять лет) уточняться по фактическим данным, а норма корректироваться.</w:t>
      </w:r>
    </w:p>
    <w:p w14:paraId="760EFD97" w14:textId="77777777" w:rsidR="00D86289" w:rsidRDefault="00000000">
      <w:pPr>
        <w:rPr>
          <w:rFonts w:ascii="Times New Roman" w:hAnsi="Times New Roman" w:cs="Calibri"/>
        </w:rPr>
      </w:pPr>
      <w:r>
        <w:rPr>
          <w:rFonts w:ascii="Times New Roman" w:hAnsi="Times New Roman" w:cs="Calibri"/>
        </w:rPr>
        <w:t>Примечание:</w:t>
      </w:r>
    </w:p>
    <w:p w14:paraId="3823826A" w14:textId="77777777" w:rsidR="00D86289" w:rsidRDefault="00000000">
      <w:pPr>
        <w:rPr>
          <w:rFonts w:ascii="Times New Roman" w:hAnsi="Times New Roman"/>
        </w:rPr>
      </w:pPr>
      <w:r>
        <w:rPr>
          <w:rFonts w:ascii="Times New Roman" w:hAnsi="Times New Roman" w:cs="Calibri"/>
        </w:rPr>
        <w:t>Следует предусматривать утилизацию ТБО с предварительной сортировкой, стремясь к максимальному использованию вторичных материальных и энергетических ресурсов.</w:t>
      </w:r>
    </w:p>
    <w:p w14:paraId="454F0063" w14:textId="77777777" w:rsidR="00D86289" w:rsidRDefault="00D86289">
      <w:pPr>
        <w:rPr>
          <w:rFonts w:ascii="Times New Roman" w:hAnsi="Times New Roman" w:cs="Calibri"/>
          <w:sz w:val="22"/>
          <w:szCs w:val="22"/>
        </w:rPr>
      </w:pPr>
    </w:p>
    <w:p w14:paraId="02CEB4AE" w14:textId="77777777" w:rsidR="00D86289" w:rsidRDefault="00000000">
      <w:pPr>
        <w:ind w:firstLine="708"/>
        <w:rPr>
          <w:rFonts w:ascii="Times New Roman" w:hAnsi="Times New Roman"/>
          <w:sz w:val="22"/>
          <w:szCs w:val="22"/>
        </w:rPr>
      </w:pPr>
      <w:r>
        <w:rPr>
          <w:rFonts w:ascii="Times New Roman" w:hAnsi="Times New Roman" w:cs="Calibri"/>
          <w:sz w:val="22"/>
          <w:szCs w:val="22"/>
        </w:rPr>
        <w:t>8.4.5. При производстве зимней уборки следует предусматривать снегосвалки на специально отведенных территориях. Запрещается сброс снега в акватории.</w:t>
      </w:r>
    </w:p>
    <w:p w14:paraId="4EF61B1A" w14:textId="77777777" w:rsidR="00D86289" w:rsidRDefault="00D86289">
      <w:pPr>
        <w:rPr>
          <w:rFonts w:ascii="Times New Roman" w:hAnsi="Times New Roman" w:cs="Calibri"/>
        </w:rPr>
      </w:pPr>
    </w:p>
    <w:p w14:paraId="527A8E83" w14:textId="77777777" w:rsidR="00D86289" w:rsidRDefault="00000000">
      <w:pPr>
        <w:pStyle w:val="2"/>
      </w:pPr>
      <w:bookmarkStart w:id="33" w:name="__RefHeading___Toc397332365"/>
      <w:bookmarkEnd w:id="33"/>
      <w:r>
        <w:rPr>
          <w:rStyle w:val="220"/>
          <w:color w:val="111111"/>
        </w:rPr>
        <w:t>8.5. Инженерная подготовка и защита территории</w:t>
      </w:r>
    </w:p>
    <w:p w14:paraId="42BA0ECE" w14:textId="77777777" w:rsidR="00D86289" w:rsidRDefault="00000000">
      <w:pPr>
        <w:ind w:firstLine="708"/>
      </w:pPr>
      <w:r>
        <w:rPr>
          <w:rFonts w:ascii="Times New Roman" w:hAnsi="Times New Roman"/>
          <w:sz w:val="22"/>
          <w:szCs w:val="22"/>
        </w:rPr>
        <w:t>8.5.1. Принятие градостроительных решений должно основываться на результатах тщательного анализа инженерно-геологической обстановки и действующих экзодинамических процессов, так как недооценка сложных природных процессов и явлений может повлечь за собой аварийные ситуации и неоправданные материальные затраты. Окончательное решение следует принимать после технико-экономического сравнения вариантов, учитывая комплексную стоимость мероприятий по инженерной подготовке, конструктивных решений и эксплуатационных расходов, а также безопасность принятого варианта.</w:t>
      </w:r>
    </w:p>
    <w:p w14:paraId="76D6DF28" w14:textId="77777777" w:rsidR="00D86289" w:rsidRDefault="00000000">
      <w:pPr>
        <w:ind w:firstLine="708"/>
        <w:rPr>
          <w:rFonts w:ascii="Times New Roman" w:hAnsi="Times New Roman"/>
          <w:sz w:val="22"/>
          <w:szCs w:val="22"/>
        </w:rPr>
      </w:pPr>
      <w:r>
        <w:rPr>
          <w:rFonts w:ascii="Times New Roman" w:hAnsi="Times New Roman"/>
          <w:sz w:val="22"/>
          <w:szCs w:val="22"/>
        </w:rPr>
        <w:lastRenderedPageBreak/>
        <w:t>Необходимо обеспечивать соблюдение расчетного гидрогеологического режима грунтов оснований, а также предотвращение развития эрозионных и других физико-геологических процессов, приводящих к нежелательному изменению природных условий и недопустимым нарушениям осваиваемой территории.</w:t>
      </w:r>
    </w:p>
    <w:p w14:paraId="2C3BF812" w14:textId="77777777" w:rsidR="00D86289" w:rsidRDefault="00000000">
      <w:pPr>
        <w:ind w:firstLine="708"/>
        <w:rPr>
          <w:rFonts w:ascii="Times New Roman" w:hAnsi="Times New Roman"/>
          <w:sz w:val="22"/>
          <w:szCs w:val="22"/>
        </w:rPr>
      </w:pPr>
      <w:r>
        <w:rPr>
          <w:rFonts w:ascii="Times New Roman" w:hAnsi="Times New Roman"/>
          <w:sz w:val="22"/>
          <w:szCs w:val="22"/>
        </w:rPr>
        <w:t>8.5.2.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14:paraId="13A88BCE" w14:textId="77777777" w:rsidR="00D86289" w:rsidRDefault="00000000">
      <w:pPr>
        <w:ind w:firstLine="708"/>
        <w:rPr>
          <w:rFonts w:ascii="Times New Roman" w:hAnsi="Times New Roman"/>
          <w:sz w:val="22"/>
          <w:szCs w:val="22"/>
        </w:rPr>
      </w:pPr>
      <w:r>
        <w:rPr>
          <w:rFonts w:ascii="Times New Roman" w:hAnsi="Times New Roman"/>
          <w:sz w:val="22"/>
          <w:szCs w:val="22"/>
        </w:rPr>
        <w:t>При разработке проектов планировки сельских населенных пунктов следует предусматривать инженерную защиту от факторов природного риска в соответствии с действующими нормативными документами (СНиП 22-01-95, СП 47.13330.2012, СП 58.13330.2012, СНиП 2.06.15-85 и др.) и общей схемой инженерной защиты территории России от опасных процессов.</w:t>
      </w:r>
    </w:p>
    <w:p w14:paraId="44081954" w14:textId="77777777" w:rsidR="00D86289" w:rsidRDefault="00000000">
      <w:pPr>
        <w:ind w:firstLine="708"/>
        <w:rPr>
          <w:rFonts w:ascii="Times New Roman" w:hAnsi="Times New Roman"/>
          <w:sz w:val="22"/>
          <w:szCs w:val="22"/>
        </w:rPr>
      </w:pPr>
      <w:r>
        <w:rPr>
          <w:rFonts w:ascii="Times New Roman" w:hAnsi="Times New Roman"/>
          <w:sz w:val="22"/>
          <w:szCs w:val="22"/>
        </w:rPr>
        <w:t>8.5.3. Для снижения техногенных воздействий на геоэкологический режим застраиваемой территории в составе проекта мероприятий по инженерной подготовке и охране окружающей среды необходимо предусматривать:</w:t>
      </w:r>
    </w:p>
    <w:p w14:paraId="05C08DE6" w14:textId="77777777" w:rsidR="00D86289" w:rsidRDefault="00000000">
      <w:pPr>
        <w:ind w:firstLine="708"/>
        <w:rPr>
          <w:rFonts w:ascii="Times New Roman" w:hAnsi="Times New Roman"/>
          <w:sz w:val="22"/>
          <w:szCs w:val="22"/>
        </w:rPr>
      </w:pPr>
      <w:r>
        <w:rPr>
          <w:rFonts w:ascii="Times New Roman" w:hAnsi="Times New Roman"/>
          <w:sz w:val="22"/>
          <w:szCs w:val="22"/>
        </w:rPr>
        <w:t>- вертикальную планировку площадок методом подсыпки, обеспечивающую расчетный температурный режим грунтов и беспрепятственный сток поверхностных вод;</w:t>
      </w:r>
    </w:p>
    <w:p w14:paraId="471076FD" w14:textId="77777777" w:rsidR="00D86289" w:rsidRDefault="00000000">
      <w:pPr>
        <w:ind w:firstLine="708"/>
        <w:rPr>
          <w:rFonts w:ascii="Times New Roman" w:hAnsi="Times New Roman"/>
          <w:sz w:val="22"/>
          <w:szCs w:val="22"/>
        </w:rPr>
      </w:pPr>
      <w:r>
        <w:rPr>
          <w:rFonts w:ascii="Times New Roman" w:hAnsi="Times New Roman"/>
          <w:sz w:val="22"/>
          <w:szCs w:val="22"/>
        </w:rPr>
        <w:t>- разработку карт-схем рекультивации нарушенных в процессе строительства территорий, в том числе рекультивации почвогрунтов, устранения последствий эрозийных процессов, технической мелиорации грунтов;</w:t>
      </w:r>
    </w:p>
    <w:p w14:paraId="5DB197DB" w14:textId="77777777" w:rsidR="00D86289" w:rsidRDefault="00000000">
      <w:pPr>
        <w:ind w:firstLine="708"/>
        <w:rPr>
          <w:rFonts w:ascii="Times New Roman" w:hAnsi="Times New Roman"/>
          <w:sz w:val="22"/>
          <w:szCs w:val="22"/>
        </w:rPr>
      </w:pPr>
      <w:r>
        <w:rPr>
          <w:rFonts w:ascii="Times New Roman" w:hAnsi="Times New Roman"/>
          <w:sz w:val="22"/>
          <w:szCs w:val="22"/>
        </w:rPr>
        <w:t>8.5.4. Строительные площадки, расположенные на склонах, должны быть защищены с нагорной стороны постоянной нагорной канавой, а на участках, подверженных солифлюкции, оползням и другим склоновым процессам и наледеобразованию, рекомендуется проводить специальные мероприятия по закреплению склонов.</w:t>
      </w:r>
    </w:p>
    <w:p w14:paraId="011BA57F" w14:textId="77777777" w:rsidR="00D86289" w:rsidRDefault="00000000">
      <w:pPr>
        <w:ind w:firstLine="708"/>
        <w:rPr>
          <w:rFonts w:ascii="Times New Roman" w:hAnsi="Times New Roman"/>
          <w:sz w:val="22"/>
          <w:szCs w:val="22"/>
        </w:rPr>
      </w:pPr>
      <w:r>
        <w:rPr>
          <w:rFonts w:ascii="Times New Roman" w:hAnsi="Times New Roman"/>
          <w:sz w:val="22"/>
          <w:szCs w:val="22"/>
        </w:rPr>
        <w:t>8.5.5. В качестве методов инженерной подготовки слабых грунтов следует использовать:</w:t>
      </w:r>
    </w:p>
    <w:p w14:paraId="1CA8B30F" w14:textId="77777777" w:rsidR="00D86289" w:rsidRDefault="00000000">
      <w:pPr>
        <w:rPr>
          <w:rFonts w:ascii="Times New Roman" w:hAnsi="Times New Roman"/>
          <w:sz w:val="22"/>
          <w:szCs w:val="22"/>
        </w:rPr>
      </w:pPr>
      <w:r>
        <w:rPr>
          <w:rFonts w:ascii="Times New Roman" w:hAnsi="Times New Roman"/>
          <w:sz w:val="22"/>
          <w:szCs w:val="22"/>
        </w:rPr>
        <w:t>- предпостроечное уплотнение слабых грунтов временной или постоянной пригрузкой основания;</w:t>
      </w:r>
    </w:p>
    <w:p w14:paraId="0EEA0997" w14:textId="77777777" w:rsidR="00D86289" w:rsidRDefault="00000000">
      <w:pPr>
        <w:rPr>
          <w:rFonts w:ascii="Times New Roman" w:hAnsi="Times New Roman"/>
          <w:sz w:val="22"/>
          <w:szCs w:val="22"/>
        </w:rPr>
      </w:pPr>
      <w:r>
        <w:rPr>
          <w:rFonts w:ascii="Times New Roman" w:hAnsi="Times New Roman"/>
          <w:sz w:val="22"/>
          <w:szCs w:val="22"/>
        </w:rPr>
        <w:t>- полную или частичную замену (выторфовку) слабых водонасыщенных грунтов песком, гравием, щебнем и т.п.;</w:t>
      </w:r>
    </w:p>
    <w:p w14:paraId="437E9B3E" w14:textId="77777777" w:rsidR="00D86289" w:rsidRDefault="00000000">
      <w:pPr>
        <w:rPr>
          <w:rFonts w:ascii="Times New Roman" w:hAnsi="Times New Roman"/>
          <w:sz w:val="22"/>
          <w:szCs w:val="22"/>
        </w:rPr>
      </w:pPr>
      <w:r>
        <w:rPr>
          <w:rFonts w:ascii="Times New Roman" w:hAnsi="Times New Roman"/>
          <w:sz w:val="22"/>
          <w:szCs w:val="22"/>
        </w:rPr>
        <w:t>- армирование грунта песчаными или гравийными сваями;</w:t>
      </w:r>
    </w:p>
    <w:p w14:paraId="6B167040" w14:textId="77777777" w:rsidR="00D86289" w:rsidRDefault="00000000">
      <w:pPr>
        <w:rPr>
          <w:rFonts w:ascii="Times New Roman" w:hAnsi="Times New Roman"/>
          <w:sz w:val="22"/>
          <w:szCs w:val="22"/>
        </w:rPr>
      </w:pPr>
      <w:r>
        <w:rPr>
          <w:rFonts w:ascii="Times New Roman" w:hAnsi="Times New Roman"/>
          <w:sz w:val="22"/>
          <w:szCs w:val="22"/>
        </w:rPr>
        <w:t>- виброфлотацию рыхлых песков.</w:t>
      </w:r>
    </w:p>
    <w:p w14:paraId="56DD3DC9" w14:textId="77777777" w:rsidR="00D86289" w:rsidRDefault="00000000">
      <w:pPr>
        <w:rPr>
          <w:rFonts w:ascii="Times New Roman" w:hAnsi="Times New Roman"/>
          <w:sz w:val="22"/>
          <w:szCs w:val="22"/>
        </w:rPr>
      </w:pPr>
      <w:r>
        <w:rPr>
          <w:rFonts w:ascii="Times New Roman" w:hAnsi="Times New Roman"/>
          <w:sz w:val="22"/>
          <w:szCs w:val="22"/>
        </w:rPr>
        <w:t>В зависимости от инженерно-геологических условий и решаемых задач возможно комплексное применение перечисленных методов.</w:t>
      </w:r>
    </w:p>
    <w:p w14:paraId="00982FA6" w14:textId="77777777" w:rsidR="00D86289" w:rsidRDefault="00000000">
      <w:pPr>
        <w:rPr>
          <w:rFonts w:ascii="Times New Roman" w:hAnsi="Times New Roman"/>
          <w:sz w:val="22"/>
          <w:szCs w:val="22"/>
        </w:rPr>
      </w:pPr>
      <w:r>
        <w:rPr>
          <w:rFonts w:ascii="Times New Roman" w:hAnsi="Times New Roman"/>
          <w:sz w:val="22"/>
          <w:szCs w:val="22"/>
        </w:rPr>
        <w:t>Выбор варианта уплотнения и типа вертикальных дрен зависит от результатов технико-экономических расчетов и сроков строительства.</w:t>
      </w:r>
    </w:p>
    <w:p w14:paraId="6968AECC" w14:textId="77777777" w:rsidR="00D86289" w:rsidRDefault="00000000">
      <w:pPr>
        <w:ind w:firstLine="708"/>
        <w:rPr>
          <w:rFonts w:ascii="Times New Roman" w:hAnsi="Times New Roman"/>
          <w:sz w:val="22"/>
          <w:szCs w:val="22"/>
        </w:rPr>
      </w:pPr>
      <w:r>
        <w:rPr>
          <w:rFonts w:ascii="Times New Roman" w:hAnsi="Times New Roman"/>
          <w:sz w:val="22"/>
          <w:szCs w:val="22"/>
        </w:rPr>
        <w:t>8.5.6. Выбор отдельных мероприятий по инженерной подготовке оснований или их сочетания осуществляется на основе технико-экономического сравнения вариантов с учетом однородности состава и сложения грунтов, величины и равномерности сжимаемости, содержания органических включений, изменения толщины слоя в пределах расположения здания или сооружения, возможных величин осадки фундаментов.</w:t>
      </w:r>
    </w:p>
    <w:p w14:paraId="7006AA7D" w14:textId="77777777" w:rsidR="00D86289" w:rsidRDefault="00000000">
      <w:pPr>
        <w:rPr>
          <w:rFonts w:ascii="Times New Roman" w:hAnsi="Times New Roman"/>
          <w:sz w:val="22"/>
          <w:szCs w:val="22"/>
        </w:rPr>
      </w:pPr>
      <w:r>
        <w:rPr>
          <w:rFonts w:ascii="Times New Roman" w:hAnsi="Times New Roman"/>
          <w:sz w:val="22"/>
          <w:szCs w:val="22"/>
        </w:rPr>
        <w:t>Примечание.</w:t>
      </w:r>
    </w:p>
    <w:p w14:paraId="4AC775AB" w14:textId="77777777" w:rsidR="00D86289" w:rsidRDefault="00000000">
      <w:pPr>
        <w:rPr>
          <w:rFonts w:ascii="Times New Roman" w:hAnsi="Times New Roman"/>
          <w:sz w:val="22"/>
          <w:szCs w:val="22"/>
        </w:rPr>
      </w:pPr>
      <w:r>
        <w:rPr>
          <w:rFonts w:ascii="Times New Roman" w:hAnsi="Times New Roman"/>
          <w:sz w:val="22"/>
          <w:szCs w:val="22"/>
        </w:rPr>
        <w:t>Проведение мероприятий по благоустройству территории допускается только после длительной стабилизации осадок насыпных грунтов. На начальный период возможно использование временного благоустройства (временные проезды, дорожки и т.п.).</w:t>
      </w:r>
    </w:p>
    <w:p w14:paraId="60FA0F7D" w14:textId="77777777" w:rsidR="00D86289" w:rsidRDefault="00D86289">
      <w:pPr>
        <w:rPr>
          <w:rFonts w:ascii="Times New Roman" w:hAnsi="Times New Roman"/>
          <w:sz w:val="22"/>
          <w:szCs w:val="22"/>
        </w:rPr>
      </w:pPr>
    </w:p>
    <w:p w14:paraId="74311D9A" w14:textId="77777777" w:rsidR="00D86289" w:rsidRDefault="00000000">
      <w:pPr>
        <w:ind w:firstLine="708"/>
        <w:rPr>
          <w:rFonts w:ascii="Times New Roman" w:hAnsi="Times New Roman"/>
          <w:sz w:val="22"/>
          <w:szCs w:val="22"/>
        </w:rPr>
      </w:pPr>
      <w:r>
        <w:rPr>
          <w:rFonts w:ascii="Times New Roman" w:hAnsi="Times New Roman"/>
          <w:sz w:val="22"/>
          <w:szCs w:val="22"/>
        </w:rPr>
        <w:t>8.5.7. На территориях с высоким стоянием грунтовых вод следует обеспечивать понижение уровня грунтовых вод в зоне капитальной застройки не менее 2 м от поверхности земли. Состав защитных мероприятий и сооружений на подтопленных территориях следует назначать в зависимости от характера подтопления, размеров дренируемой территории, ее гидрогеологических, инженерно-геологических особенностей с учетом прогноза изменения уровня грунтовых вод при эксплуатации застройки.</w:t>
      </w:r>
    </w:p>
    <w:p w14:paraId="1B498C11" w14:textId="77777777" w:rsidR="00D86289" w:rsidRDefault="00000000">
      <w:pPr>
        <w:ind w:firstLine="708"/>
        <w:rPr>
          <w:rFonts w:ascii="Times New Roman" w:hAnsi="Times New Roman"/>
          <w:sz w:val="22"/>
          <w:szCs w:val="22"/>
        </w:rPr>
      </w:pPr>
      <w:r>
        <w:rPr>
          <w:rFonts w:ascii="Times New Roman" w:hAnsi="Times New Roman"/>
          <w:sz w:val="22"/>
          <w:szCs w:val="22"/>
        </w:rPr>
        <w:t xml:space="preserve">8.5.8. Отвод поверхностных вод следует предусматривать, как правило, открытыми водостоками с очисткой стока с наиболее загрязненных территорий (автобаз, резервуарных парков и т.д.). </w:t>
      </w:r>
    </w:p>
    <w:p w14:paraId="6F8F2A09" w14:textId="77777777" w:rsidR="00D86289" w:rsidRDefault="00000000">
      <w:pPr>
        <w:ind w:firstLine="708"/>
        <w:rPr>
          <w:rFonts w:ascii="Times New Roman" w:hAnsi="Times New Roman"/>
          <w:sz w:val="22"/>
          <w:szCs w:val="22"/>
        </w:rPr>
      </w:pPr>
      <w:r>
        <w:rPr>
          <w:rFonts w:ascii="Times New Roman" w:hAnsi="Times New Roman"/>
          <w:sz w:val="22"/>
          <w:szCs w:val="22"/>
        </w:rPr>
        <w:t>8.5.9.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14:paraId="624C8E82" w14:textId="77777777" w:rsidR="00D86289" w:rsidRDefault="00000000">
      <w:pPr>
        <w:ind w:firstLine="708"/>
        <w:rPr>
          <w:rFonts w:ascii="Times New Roman" w:hAnsi="Times New Roman"/>
          <w:sz w:val="22"/>
          <w:szCs w:val="22"/>
        </w:rPr>
      </w:pPr>
      <w:r>
        <w:rPr>
          <w:rFonts w:ascii="Times New Roman" w:hAnsi="Times New Roman"/>
          <w:sz w:val="22"/>
          <w:szCs w:val="22"/>
        </w:rPr>
        <w:t xml:space="preserve">Необходимо стремиться к сохранению естественных условий дренирования поверхностных вод. При засыпке оврагов, тальвегов и других элементов рельефа, служащих водоприемниками, следует предусматривать на их месте устройство искусственных дрен. На участках, где происходит образование рытвин, оврагов, нарушение растительного слоя, необходимо производить инженерную и </w:t>
      </w:r>
      <w:r>
        <w:rPr>
          <w:rFonts w:ascii="Times New Roman" w:hAnsi="Times New Roman"/>
          <w:sz w:val="22"/>
          <w:szCs w:val="22"/>
        </w:rPr>
        <w:lastRenderedPageBreak/>
        <w:t>биологическую рекультивацию.</w:t>
      </w:r>
    </w:p>
    <w:p w14:paraId="2E03F927" w14:textId="77777777" w:rsidR="00D86289" w:rsidRDefault="00D86289">
      <w:pPr>
        <w:rPr>
          <w:rFonts w:ascii="Times New Roman" w:hAnsi="Times New Roman"/>
        </w:rPr>
      </w:pPr>
    </w:p>
    <w:p w14:paraId="697A2488" w14:textId="77777777" w:rsidR="00D86289" w:rsidRDefault="00000000">
      <w:pPr>
        <w:pStyle w:val="2"/>
      </w:pPr>
      <w:bookmarkStart w:id="34" w:name="__RefHeading___Toc397332366"/>
      <w:bookmarkEnd w:id="34"/>
      <w:r>
        <w:rPr>
          <w:rStyle w:val="220"/>
          <w:color w:val="111111"/>
        </w:rPr>
        <w:t>8.6. Защита от шума, вибрации, электрических и магнитных полей, облучений и излучений</w:t>
      </w:r>
    </w:p>
    <w:p w14:paraId="0DD86DAB" w14:textId="77777777" w:rsidR="00D86289" w:rsidRDefault="00000000">
      <w:pPr>
        <w:ind w:firstLine="708"/>
      </w:pPr>
      <w:r>
        <w:rPr>
          <w:rFonts w:ascii="Times New Roman" w:hAnsi="Times New Roman"/>
          <w:sz w:val="22"/>
          <w:szCs w:val="22"/>
        </w:rPr>
        <w:t>8.6.1. Для разработки мероприятий по защите от шума необходимо зонирование территории по уровню акустического загрязнения, которое производится на основе данных мониторинга и расчетов шумовой нагрузки от основных стационарных и передвижных источников. Нормируемые параметры и допустимые уровни шума в помещениях жилых, общественных зданий и на территории жилой застройки определены требованиями санитарных норм СН 2.2.4/2.1.8.562-96.</w:t>
      </w:r>
    </w:p>
    <w:p w14:paraId="42F4010D" w14:textId="77777777" w:rsidR="00D86289" w:rsidRDefault="00000000">
      <w:pPr>
        <w:ind w:firstLine="708"/>
        <w:rPr>
          <w:rFonts w:ascii="Times New Roman" w:hAnsi="Times New Roman"/>
          <w:sz w:val="22"/>
          <w:szCs w:val="22"/>
        </w:rPr>
      </w:pPr>
      <w:r>
        <w:rPr>
          <w:rFonts w:ascii="Times New Roman" w:hAnsi="Times New Roman"/>
          <w:sz w:val="22"/>
          <w:szCs w:val="22"/>
        </w:rPr>
        <w:t>Нормы допустимых значений инфразвука регламентируются СН 2.2.4/2.1.8.583-96.</w:t>
      </w:r>
    </w:p>
    <w:p w14:paraId="25D937F3" w14:textId="77777777" w:rsidR="00D86289" w:rsidRDefault="00000000">
      <w:pPr>
        <w:ind w:firstLine="708"/>
        <w:rPr>
          <w:rFonts w:ascii="Times New Roman" w:hAnsi="Times New Roman"/>
          <w:sz w:val="22"/>
          <w:szCs w:val="22"/>
        </w:rPr>
      </w:pPr>
      <w:r>
        <w:rPr>
          <w:rFonts w:ascii="Times New Roman" w:hAnsi="Times New Roman"/>
          <w:sz w:val="22"/>
          <w:szCs w:val="22"/>
        </w:rPr>
        <w:t>8.6.2. Выбор оптимальных архитектурно-планировочных приемов и строительных средств для обеспечения нормативных уровней шума должен основываться на данных расчета ожидаемой шумовой нагрузки от основных стационарных и передвижных источников.</w:t>
      </w:r>
    </w:p>
    <w:p w14:paraId="19443228" w14:textId="77777777" w:rsidR="00D86289" w:rsidRDefault="00000000">
      <w:pPr>
        <w:ind w:firstLine="708"/>
        <w:rPr>
          <w:rFonts w:ascii="Times New Roman" w:hAnsi="Times New Roman"/>
          <w:sz w:val="22"/>
          <w:szCs w:val="22"/>
        </w:rPr>
      </w:pPr>
      <w:r>
        <w:rPr>
          <w:rFonts w:ascii="Times New Roman" w:hAnsi="Times New Roman"/>
          <w:sz w:val="22"/>
          <w:szCs w:val="22"/>
        </w:rPr>
        <w:t>8.6.3. Защита жилой территории от шума осуществляется посредством градостроительных, архитектурно-планировочных, строительно-акустических мероприятий:</w:t>
      </w:r>
    </w:p>
    <w:p w14:paraId="6844E9F1" w14:textId="77777777" w:rsidR="00D86289" w:rsidRDefault="00000000">
      <w:pPr>
        <w:rPr>
          <w:rFonts w:ascii="Times New Roman" w:hAnsi="Times New Roman"/>
          <w:sz w:val="22"/>
          <w:szCs w:val="22"/>
        </w:rPr>
      </w:pPr>
      <w:r>
        <w:rPr>
          <w:rFonts w:ascii="Times New Roman" w:hAnsi="Times New Roman"/>
          <w:sz w:val="22"/>
          <w:szCs w:val="22"/>
        </w:rPr>
        <w:t>- функционального зонирования территории и формирования застройки, обеспечивающей нормируемый уровень акустического комфорта;</w:t>
      </w:r>
    </w:p>
    <w:p w14:paraId="36CFB258" w14:textId="77777777" w:rsidR="00D86289" w:rsidRDefault="00000000">
      <w:pPr>
        <w:rPr>
          <w:rFonts w:ascii="Times New Roman" w:hAnsi="Times New Roman"/>
          <w:sz w:val="22"/>
          <w:szCs w:val="22"/>
        </w:rPr>
      </w:pPr>
      <w:r>
        <w:rPr>
          <w:rFonts w:ascii="Times New Roman" w:hAnsi="Times New Roman"/>
          <w:sz w:val="22"/>
          <w:szCs w:val="22"/>
        </w:rPr>
        <w:t>- применения планировочных и объемно-пространственных решений застройки, использующих шумозащитные свойства зданий, зеленых насаждений;</w:t>
      </w:r>
    </w:p>
    <w:p w14:paraId="58F9B41B" w14:textId="77777777" w:rsidR="00D86289" w:rsidRDefault="00000000">
      <w:pPr>
        <w:rPr>
          <w:rFonts w:ascii="Times New Roman" w:hAnsi="Times New Roman"/>
          <w:sz w:val="22"/>
          <w:szCs w:val="22"/>
        </w:rPr>
      </w:pPr>
      <w:r>
        <w:rPr>
          <w:rFonts w:ascii="Times New Roman" w:hAnsi="Times New Roman"/>
          <w:sz w:val="22"/>
          <w:szCs w:val="22"/>
        </w:rPr>
        <w:t>- использования шумозащитных экранов-барьеров, размещаемых между источниками шума и объектами защиты;</w:t>
      </w:r>
    </w:p>
    <w:p w14:paraId="7E7F5D5A" w14:textId="77777777" w:rsidR="00D86289" w:rsidRDefault="00000000">
      <w:pPr>
        <w:rPr>
          <w:rFonts w:ascii="Times New Roman" w:hAnsi="Times New Roman"/>
          <w:sz w:val="22"/>
          <w:szCs w:val="22"/>
        </w:rPr>
      </w:pPr>
      <w:r>
        <w:rPr>
          <w:rFonts w:ascii="Times New Roman" w:hAnsi="Times New Roman"/>
          <w:sz w:val="22"/>
          <w:szCs w:val="22"/>
        </w:rPr>
        <w:t>- усиление звукоизоляции наружных ограждающих конструкций жилых и общественных зданий и др.</w:t>
      </w:r>
    </w:p>
    <w:p w14:paraId="772D34F6" w14:textId="77777777" w:rsidR="00D86289" w:rsidRDefault="00000000">
      <w:pPr>
        <w:ind w:firstLine="708"/>
        <w:rPr>
          <w:rFonts w:ascii="Times New Roman" w:hAnsi="Times New Roman"/>
          <w:sz w:val="22"/>
          <w:szCs w:val="22"/>
        </w:rPr>
      </w:pPr>
      <w:r>
        <w:rPr>
          <w:rFonts w:ascii="Times New Roman" w:hAnsi="Times New Roman"/>
          <w:sz w:val="22"/>
          <w:szCs w:val="22"/>
        </w:rPr>
        <w:t>8.6.4. Территории нового строительства и реконструкции должны оцениваться по параметрам вибрации, регламентируемым требованиями СН 2.2.4/2.1.8.566-96. При размещении жилых и общественных зданий необходимо учитывать внешние источники общей вибрации: автотранспорт, промышленные предприятия и др.</w:t>
      </w:r>
    </w:p>
    <w:p w14:paraId="1C55B788" w14:textId="77777777" w:rsidR="00D86289" w:rsidRDefault="00000000">
      <w:pPr>
        <w:ind w:firstLine="708"/>
        <w:rPr>
          <w:rFonts w:ascii="Times New Roman" w:hAnsi="Times New Roman"/>
          <w:sz w:val="22"/>
          <w:szCs w:val="22"/>
        </w:rPr>
      </w:pPr>
      <w:r>
        <w:rPr>
          <w:rFonts w:ascii="Times New Roman" w:hAnsi="Times New Roman"/>
          <w:sz w:val="22"/>
          <w:szCs w:val="22"/>
        </w:rPr>
        <w:t>Для обеспечения допустимых уровней вибрации следует предусматривать необходимые расстояния между жилыми зданиями и источниками вибрации, применение на этих источниках эффективных виброгасящих материалов и конструкций.</w:t>
      </w:r>
    </w:p>
    <w:p w14:paraId="1F6EA11E" w14:textId="77777777" w:rsidR="00D86289" w:rsidRDefault="00000000">
      <w:pPr>
        <w:ind w:firstLine="708"/>
        <w:rPr>
          <w:rFonts w:ascii="Times New Roman" w:hAnsi="Times New Roman"/>
          <w:sz w:val="22"/>
          <w:szCs w:val="22"/>
        </w:rPr>
      </w:pPr>
      <w:r>
        <w:rPr>
          <w:rFonts w:ascii="Times New Roman" w:hAnsi="Times New Roman"/>
          <w:sz w:val="22"/>
          <w:szCs w:val="22"/>
        </w:rPr>
        <w:t>При строительстве новых и реконструкции существующих зданий, расположенных ближе 50 м от края основной проезжей части магистральных улиц с грузовым движением, обязательна проверка уровня шума и вибрации на участке застройки.</w:t>
      </w:r>
    </w:p>
    <w:p w14:paraId="7227C507" w14:textId="77777777" w:rsidR="00D86289" w:rsidRDefault="00000000">
      <w:pPr>
        <w:ind w:firstLine="708"/>
        <w:rPr>
          <w:rFonts w:ascii="Times New Roman" w:hAnsi="Times New Roman"/>
          <w:sz w:val="22"/>
          <w:szCs w:val="22"/>
        </w:rPr>
      </w:pPr>
      <w:r>
        <w:rPr>
          <w:rFonts w:ascii="Times New Roman" w:hAnsi="Times New Roman"/>
          <w:sz w:val="22"/>
          <w:szCs w:val="22"/>
        </w:rPr>
        <w:t>8.6.5. Для защиты жилых территорий от воздействия электромагнитных полей, а также при установлении размеров СЗЗ электромагнитных излучателей при размещении радиотехнических объектов излучателей (радиостанций, радиотелевизионных передающих и радиолокационных станций, промышленных генераторов, воздушных линий электропередачи высокого напряжения и других объектов, излучающих электромагнитную энергию) следует руководствоваться требованиями СанПиН 2.1.8/2.2.4.1383-03.</w:t>
      </w:r>
    </w:p>
    <w:p w14:paraId="7ABE822B" w14:textId="77777777" w:rsidR="00D86289" w:rsidRDefault="00000000">
      <w:pPr>
        <w:ind w:firstLine="708"/>
        <w:rPr>
          <w:rFonts w:ascii="Times New Roman" w:hAnsi="Times New Roman"/>
          <w:sz w:val="22"/>
          <w:szCs w:val="22"/>
        </w:rPr>
      </w:pPr>
      <w:r>
        <w:rPr>
          <w:rFonts w:ascii="Times New Roman" w:hAnsi="Times New Roman"/>
          <w:sz w:val="22"/>
          <w:szCs w:val="22"/>
        </w:rPr>
        <w:t xml:space="preserve">Размещение воздушных высоковольтных линий электропередачи определяется в соответствии с методическими указаниями (МУ №4109-86). </w:t>
      </w:r>
    </w:p>
    <w:p w14:paraId="7994A9B9" w14:textId="77777777" w:rsidR="00D86289" w:rsidRDefault="00000000">
      <w:pPr>
        <w:ind w:firstLine="708"/>
        <w:rPr>
          <w:rFonts w:ascii="Times New Roman" w:hAnsi="Times New Roman"/>
          <w:sz w:val="22"/>
          <w:szCs w:val="22"/>
        </w:rPr>
      </w:pPr>
      <w:r>
        <w:rPr>
          <w:rFonts w:ascii="Times New Roman" w:hAnsi="Times New Roman"/>
          <w:sz w:val="22"/>
          <w:szCs w:val="22"/>
        </w:rPr>
        <w:t>При размещении на территории жилой застройки базовых станций сотовой связи необходимо обеспечение нормируемых уровней электромагнитных полей в соответствии с требованиями СанПиН 2.1.8/2.2.4.1190-03.</w:t>
      </w:r>
    </w:p>
    <w:p w14:paraId="57401305" w14:textId="77777777" w:rsidR="00D86289" w:rsidRDefault="00000000">
      <w:pPr>
        <w:ind w:firstLine="708"/>
        <w:rPr>
          <w:rFonts w:ascii="Times New Roman" w:hAnsi="Times New Roman"/>
          <w:sz w:val="22"/>
          <w:szCs w:val="22"/>
        </w:rPr>
      </w:pPr>
      <w:r>
        <w:rPr>
          <w:rFonts w:ascii="Times New Roman" w:hAnsi="Times New Roman"/>
          <w:sz w:val="22"/>
          <w:szCs w:val="22"/>
        </w:rPr>
        <w:t>8.6.6. В целях защиты населения от воздействия электрического поля, создаваемого воздушными линиями электропередачи (далее - ВЛ), устанавливаются санитарные разрывы. Границы санитарных разрывов вдоль трассы ВЛ в зависимости от напряженности электрического поля следует принимать согласно СанПиН 2.2.1./2.1.1.1200-03.</w:t>
      </w:r>
    </w:p>
    <w:p w14:paraId="5026878C" w14:textId="77777777" w:rsidR="00D86289" w:rsidRDefault="00000000">
      <w:pPr>
        <w:ind w:firstLine="708"/>
        <w:rPr>
          <w:rFonts w:ascii="Times New Roman" w:hAnsi="Times New Roman"/>
          <w:sz w:val="22"/>
          <w:szCs w:val="22"/>
        </w:rPr>
      </w:pPr>
      <w:r>
        <w:rPr>
          <w:rFonts w:ascii="Times New Roman" w:hAnsi="Times New Roman"/>
          <w:sz w:val="22"/>
          <w:szCs w:val="22"/>
        </w:rPr>
        <w:t>В пределах санитарных разрывов ВЛ запрещается размещение жилых и общественных зданий, площадок для стоянки и остановок всех видов транспорта, предприятий по обслуживанию автомобилей и складов автомобилей.</w:t>
      </w:r>
    </w:p>
    <w:p w14:paraId="712AF2CD" w14:textId="77777777" w:rsidR="00D86289" w:rsidRDefault="00000000">
      <w:pPr>
        <w:ind w:firstLine="708"/>
        <w:rPr>
          <w:rFonts w:ascii="Times New Roman" w:hAnsi="Times New Roman"/>
          <w:sz w:val="22"/>
          <w:szCs w:val="22"/>
        </w:rPr>
      </w:pPr>
      <w:r>
        <w:rPr>
          <w:rFonts w:ascii="Times New Roman" w:hAnsi="Times New Roman"/>
          <w:sz w:val="22"/>
          <w:szCs w:val="22"/>
        </w:rPr>
        <w:t>На территории жилой застройки, где уровень электромагнитного излучения превышает предельно допустимые уровни, необходимо предусматривать проведение архитектурно-планировочных и инженерно-технических мероприятий (ограничение мощности радиопередающих объектов, изменение высоты установки антенны и направления угла излучения, вынос радиопередающего объекта за пределы жилья или жилья из зоны влияния радиопередающего объекта, кабельная укладка).</w:t>
      </w:r>
    </w:p>
    <w:p w14:paraId="17B1A6B9" w14:textId="77777777" w:rsidR="00D86289" w:rsidRDefault="00000000">
      <w:pPr>
        <w:ind w:firstLine="708"/>
        <w:rPr>
          <w:rFonts w:ascii="Times New Roman" w:hAnsi="Times New Roman"/>
          <w:sz w:val="22"/>
          <w:szCs w:val="22"/>
        </w:rPr>
      </w:pPr>
      <w:r>
        <w:rPr>
          <w:rFonts w:ascii="Times New Roman" w:hAnsi="Times New Roman"/>
          <w:sz w:val="22"/>
          <w:szCs w:val="22"/>
        </w:rPr>
        <w:t xml:space="preserve">8.6.7. Отводу территории под жилое строительство должна предшествовать оценка состояния гамма-фона и наличия (отсутствия) радиоактивного излучения в пределах участка предполагаемой </w:t>
      </w:r>
      <w:r>
        <w:rPr>
          <w:rFonts w:ascii="Times New Roman" w:hAnsi="Times New Roman"/>
          <w:sz w:val="22"/>
          <w:szCs w:val="22"/>
        </w:rPr>
        <w:lastRenderedPageBreak/>
        <w:t>застройки. При наличии радиоактивного излучения на участке должны быть проведены дезактивационные работы.</w:t>
      </w:r>
    </w:p>
    <w:p w14:paraId="1555D19D" w14:textId="77777777" w:rsidR="00D86289" w:rsidRDefault="00000000">
      <w:pPr>
        <w:ind w:firstLine="708"/>
      </w:pPr>
      <w:r>
        <w:rPr>
          <w:rFonts w:ascii="Times New Roman" w:hAnsi="Times New Roman"/>
          <w:sz w:val="22"/>
          <w:szCs w:val="22"/>
        </w:rPr>
        <w:t xml:space="preserve">Обеспечение радиационной безопасности при размещении объектов, предназначенных для работы с источниками ионизирующих излучений (ИИИ), осуществляется в соответствии с нормами радиационной безопасности </w:t>
      </w:r>
      <w:r>
        <w:rPr>
          <w:rFonts w:ascii="Times New Roman" w:hAnsi="Times New Roman"/>
          <w:sz w:val="22"/>
          <w:szCs w:val="22"/>
          <w:shd w:val="clear" w:color="auto" w:fill="FFFFFF"/>
        </w:rPr>
        <w:t>СанПиН 2.6.1.2523-09  </w:t>
      </w:r>
      <w:r>
        <w:rPr>
          <w:rFonts w:ascii="Times New Roman" w:hAnsi="Times New Roman"/>
          <w:sz w:val="22"/>
          <w:szCs w:val="22"/>
        </w:rPr>
        <w:t xml:space="preserve">и </w:t>
      </w:r>
      <w:r>
        <w:rPr>
          <w:rStyle w:val="apple-converted-space"/>
          <w:rFonts w:ascii="Times New Roman" w:hAnsi="Times New Roman"/>
          <w:sz w:val="22"/>
          <w:szCs w:val="22"/>
        </w:rPr>
        <w:t> </w:t>
      </w:r>
      <w:r>
        <w:rPr>
          <w:rFonts w:ascii="Times New Roman" w:hAnsi="Times New Roman"/>
          <w:sz w:val="22"/>
          <w:szCs w:val="22"/>
          <w:shd w:val="clear" w:color="auto" w:fill="FFFFFF"/>
        </w:rPr>
        <w:t>СП 2.6.1.2612-10.</w:t>
      </w:r>
      <w:r>
        <w:rPr>
          <w:rFonts w:ascii="Times New Roman" w:hAnsi="Times New Roman"/>
          <w:sz w:val="22"/>
          <w:szCs w:val="22"/>
        </w:rPr>
        <w:t xml:space="preserve"> </w:t>
      </w:r>
    </w:p>
    <w:p w14:paraId="185735AD" w14:textId="77777777" w:rsidR="00D86289" w:rsidRDefault="00D86289">
      <w:pPr>
        <w:rPr>
          <w:rFonts w:ascii="Times New Roman" w:hAnsi="Times New Roman"/>
        </w:rPr>
      </w:pPr>
    </w:p>
    <w:p w14:paraId="64B2E5D1" w14:textId="77777777" w:rsidR="00D86289" w:rsidRDefault="00000000">
      <w:pPr>
        <w:pStyle w:val="2"/>
      </w:pPr>
      <w:bookmarkStart w:id="35" w:name="__RefHeading___Toc397332367"/>
      <w:bookmarkEnd w:id="35"/>
      <w:r>
        <w:rPr>
          <w:rStyle w:val="220"/>
          <w:color w:val="111111"/>
        </w:rPr>
        <w:t>8.7. Регулирование микроклимата</w:t>
      </w:r>
    </w:p>
    <w:p w14:paraId="3E277711" w14:textId="77777777" w:rsidR="00D86289" w:rsidRDefault="00000000">
      <w:pPr>
        <w:ind w:firstLine="708"/>
        <w:rPr>
          <w:rFonts w:ascii="Times New Roman" w:hAnsi="Times New Roman"/>
          <w:sz w:val="22"/>
          <w:szCs w:val="22"/>
        </w:rPr>
      </w:pPr>
      <w:r>
        <w:rPr>
          <w:rFonts w:ascii="Times New Roman" w:hAnsi="Times New Roman"/>
          <w:sz w:val="22"/>
          <w:szCs w:val="22"/>
        </w:rPr>
        <w:t>8.7.1. Взаиморасположение и ориентация жилых и общественных зданий регулируются действующими санитарными нормами (СанПиН 2.2.1/2.1.1.1076-01), согласно которым на территории Оренбургской области должна обеспечиваться непрерывная продолжительность инсоляции помещений не менее 2 часов в день на период с 22 марта по 22 сентября.</w:t>
      </w:r>
    </w:p>
    <w:p w14:paraId="0B0F8F7C" w14:textId="77777777" w:rsidR="00D86289" w:rsidRDefault="00000000">
      <w:pPr>
        <w:ind w:firstLine="708"/>
        <w:rPr>
          <w:rFonts w:ascii="Times New Roman" w:hAnsi="Times New Roman"/>
          <w:sz w:val="22"/>
          <w:szCs w:val="22"/>
        </w:rPr>
      </w:pPr>
      <w:r>
        <w:rPr>
          <w:rFonts w:ascii="Times New Roman" w:hAnsi="Times New Roman"/>
          <w:sz w:val="22"/>
          <w:szCs w:val="22"/>
        </w:rPr>
        <w:t>Нормируемая продолжительность инсоляции обязательна:</w:t>
      </w:r>
    </w:p>
    <w:p w14:paraId="6F004662" w14:textId="77777777" w:rsidR="00D86289" w:rsidRDefault="00000000">
      <w:pPr>
        <w:rPr>
          <w:rFonts w:ascii="Times New Roman" w:hAnsi="Times New Roman"/>
          <w:sz w:val="22"/>
          <w:szCs w:val="22"/>
        </w:rPr>
      </w:pPr>
      <w:r>
        <w:rPr>
          <w:rFonts w:ascii="Times New Roman" w:hAnsi="Times New Roman"/>
          <w:sz w:val="22"/>
          <w:szCs w:val="22"/>
        </w:rPr>
        <w:t>- в жилых зданиях: не менее чем в одной комнате 1 - 3-комнатных квартир; не менее чем в двух комнатах многокомнатных квартир (4 комнаты и более);</w:t>
      </w:r>
    </w:p>
    <w:p w14:paraId="78992299" w14:textId="77777777" w:rsidR="00D86289" w:rsidRDefault="00000000">
      <w:pPr>
        <w:rPr>
          <w:rFonts w:ascii="Times New Roman" w:hAnsi="Times New Roman"/>
          <w:sz w:val="22"/>
          <w:szCs w:val="22"/>
        </w:rPr>
      </w:pPr>
      <w:r>
        <w:rPr>
          <w:rFonts w:ascii="Times New Roman" w:hAnsi="Times New Roman"/>
          <w:sz w:val="22"/>
          <w:szCs w:val="22"/>
        </w:rPr>
        <w:t>- в общежитиях: не менее 60 процентов жилых комнат;</w:t>
      </w:r>
    </w:p>
    <w:p w14:paraId="25D1314F" w14:textId="77777777" w:rsidR="00D86289" w:rsidRDefault="00000000">
      <w:pPr>
        <w:rPr>
          <w:rFonts w:ascii="Times New Roman" w:hAnsi="Times New Roman"/>
          <w:sz w:val="22"/>
          <w:szCs w:val="22"/>
        </w:rPr>
      </w:pPr>
      <w:r>
        <w:rPr>
          <w:rFonts w:ascii="Times New Roman" w:hAnsi="Times New Roman"/>
          <w:sz w:val="22"/>
          <w:szCs w:val="22"/>
        </w:rPr>
        <w:t>- в основных помещениях таких общественных зданий, как детские дошкольные учреждения, учебные общеобразовательные и профессиональные учреждения, школы-интернаты и детские дома, лечебно-профилактические, санаторно-оздоровительные учреждения, интернаты для престарелых и инвалидов, хосписы.</w:t>
      </w:r>
    </w:p>
    <w:p w14:paraId="655D6290" w14:textId="77777777" w:rsidR="00D86289" w:rsidRDefault="00000000">
      <w:pPr>
        <w:rPr>
          <w:rFonts w:ascii="Times New Roman" w:hAnsi="Times New Roman"/>
          <w:sz w:val="22"/>
          <w:szCs w:val="22"/>
        </w:rPr>
      </w:pPr>
      <w:r>
        <w:rPr>
          <w:rFonts w:ascii="Times New Roman" w:hAnsi="Times New Roman"/>
          <w:sz w:val="22"/>
          <w:szCs w:val="22"/>
        </w:rPr>
        <w:t>Примечания.</w:t>
      </w:r>
    </w:p>
    <w:p w14:paraId="4A9B175D" w14:textId="77777777" w:rsidR="00D86289" w:rsidRDefault="00000000">
      <w:pPr>
        <w:rPr>
          <w:rFonts w:ascii="Times New Roman" w:hAnsi="Times New Roman"/>
          <w:sz w:val="22"/>
          <w:szCs w:val="22"/>
        </w:rPr>
      </w:pPr>
      <w:r>
        <w:rPr>
          <w:rFonts w:ascii="Times New Roman" w:hAnsi="Times New Roman"/>
          <w:sz w:val="22"/>
          <w:szCs w:val="22"/>
        </w:rPr>
        <w:t>1. Допускается прерывистость продолжительности инсоляции, при которой один из периодов должен быть не менее 1,0 часа. При этом суммарная продолжительность нормируемой инсоляции увеличивается на 0,5 часа.</w:t>
      </w:r>
    </w:p>
    <w:p w14:paraId="3ADC1796" w14:textId="77777777" w:rsidR="00D86289" w:rsidRDefault="00000000">
      <w:pPr>
        <w:rPr>
          <w:rFonts w:ascii="Times New Roman" w:hAnsi="Times New Roman"/>
          <w:sz w:val="22"/>
          <w:szCs w:val="22"/>
        </w:rPr>
      </w:pPr>
      <w:r>
        <w:rPr>
          <w:rFonts w:ascii="Times New Roman" w:hAnsi="Times New Roman"/>
          <w:sz w:val="22"/>
          <w:szCs w:val="22"/>
        </w:rPr>
        <w:t>2. Допускается снижение продолжительности инсоляции на 0,5 часа в 2 - 3-комнатных квартирах, где инсолируется не менее двух комнат, и в многокомнатных квартирах, где инсолируется не менее трех комнат, а также при реконструкции жилой застройки в центральной и исторической зонах поселения.</w:t>
      </w:r>
    </w:p>
    <w:p w14:paraId="2881B64D" w14:textId="77777777" w:rsidR="00D86289" w:rsidRDefault="00000000">
      <w:pPr>
        <w:rPr>
          <w:rFonts w:ascii="Times New Roman" w:hAnsi="Times New Roman"/>
          <w:sz w:val="22"/>
          <w:szCs w:val="22"/>
        </w:rPr>
      </w:pPr>
      <w:r>
        <w:rPr>
          <w:rFonts w:ascii="Times New Roman" w:hAnsi="Times New Roman"/>
          <w:sz w:val="22"/>
          <w:szCs w:val="22"/>
        </w:rPr>
        <w:t>3. К основным функциональным помещениям относятся:</w:t>
      </w:r>
    </w:p>
    <w:p w14:paraId="133B7587" w14:textId="77777777" w:rsidR="00D86289" w:rsidRDefault="00000000">
      <w:pPr>
        <w:rPr>
          <w:rFonts w:ascii="Times New Roman" w:hAnsi="Times New Roman"/>
          <w:sz w:val="22"/>
          <w:szCs w:val="22"/>
        </w:rPr>
      </w:pPr>
      <w:r>
        <w:rPr>
          <w:rFonts w:ascii="Times New Roman" w:hAnsi="Times New Roman"/>
          <w:sz w:val="22"/>
          <w:szCs w:val="22"/>
        </w:rPr>
        <w:t>- в зданиях детских дошкольных учреждений - групповые, игровые, изоляторы, палаты;</w:t>
      </w:r>
    </w:p>
    <w:p w14:paraId="6B186F71" w14:textId="77777777" w:rsidR="00D86289" w:rsidRDefault="00000000">
      <w:pPr>
        <w:rPr>
          <w:rFonts w:ascii="Times New Roman" w:hAnsi="Times New Roman"/>
          <w:sz w:val="22"/>
          <w:szCs w:val="22"/>
        </w:rPr>
      </w:pPr>
      <w:r>
        <w:rPr>
          <w:rFonts w:ascii="Times New Roman" w:hAnsi="Times New Roman"/>
          <w:sz w:val="22"/>
          <w:szCs w:val="22"/>
        </w:rPr>
        <w:t>- в учебных зданиях - классы и учебные кабинеты;</w:t>
      </w:r>
    </w:p>
    <w:p w14:paraId="2378331F" w14:textId="77777777" w:rsidR="00D86289" w:rsidRDefault="00000000">
      <w:pPr>
        <w:rPr>
          <w:rFonts w:ascii="Times New Roman" w:hAnsi="Times New Roman"/>
          <w:sz w:val="22"/>
          <w:szCs w:val="22"/>
        </w:rPr>
      </w:pPr>
      <w:r>
        <w:rPr>
          <w:rFonts w:ascii="Times New Roman" w:hAnsi="Times New Roman"/>
          <w:sz w:val="22"/>
          <w:szCs w:val="22"/>
        </w:rPr>
        <w:t>- в лечебно-профилактических учреждениях - палаты (не менее 60% общей численности);</w:t>
      </w:r>
    </w:p>
    <w:p w14:paraId="554DE37C" w14:textId="77777777" w:rsidR="00D86289" w:rsidRDefault="00000000">
      <w:pPr>
        <w:rPr>
          <w:rFonts w:ascii="Times New Roman" w:hAnsi="Times New Roman"/>
          <w:sz w:val="22"/>
          <w:szCs w:val="22"/>
        </w:rPr>
      </w:pPr>
      <w:r>
        <w:rPr>
          <w:rFonts w:ascii="Times New Roman" w:hAnsi="Times New Roman"/>
          <w:sz w:val="22"/>
          <w:szCs w:val="22"/>
        </w:rPr>
        <w:t>- в учреждениях социального обеспечения - палаты, изоляторы.</w:t>
      </w:r>
    </w:p>
    <w:p w14:paraId="281CE0DE" w14:textId="77777777" w:rsidR="00D86289" w:rsidRDefault="00D86289">
      <w:pPr>
        <w:rPr>
          <w:rFonts w:ascii="Times New Roman" w:hAnsi="Times New Roman"/>
          <w:sz w:val="22"/>
          <w:szCs w:val="22"/>
        </w:rPr>
      </w:pPr>
    </w:p>
    <w:p w14:paraId="76EB6FCC" w14:textId="77777777" w:rsidR="00D86289" w:rsidRDefault="00000000">
      <w:pPr>
        <w:ind w:firstLine="708"/>
        <w:rPr>
          <w:rFonts w:ascii="Times New Roman" w:hAnsi="Times New Roman"/>
          <w:sz w:val="22"/>
          <w:szCs w:val="22"/>
        </w:rPr>
      </w:pPr>
      <w:r>
        <w:rPr>
          <w:rFonts w:ascii="Times New Roman" w:hAnsi="Times New Roman"/>
          <w:sz w:val="22"/>
          <w:szCs w:val="22"/>
        </w:rPr>
        <w:t>8.7.2. На территории детских игровых площадок, спортивных площадок жилых домов, групповых площадок детских дошкольных учреждений, спортивной зоны, зоны отдыха общеобразовательных школ и школ-интернатов, зоны отдыха лечебно-профилактических учреждений стационарного типа продолжительность инсоляции должна составлять не менее трех часов на 50 процентах площади участка.</w:t>
      </w:r>
    </w:p>
    <w:p w14:paraId="412CEC6E" w14:textId="77777777" w:rsidR="00D86289" w:rsidRDefault="00000000">
      <w:pPr>
        <w:shd w:val="clear" w:color="auto" w:fill="FFFFFF"/>
        <w:ind w:firstLine="709"/>
        <w:textAlignment w:val="baseline"/>
        <w:rPr>
          <w:rFonts w:ascii="Times New Roman" w:hAnsi="Times New Roman"/>
          <w:spacing w:val="2"/>
          <w:sz w:val="22"/>
          <w:szCs w:val="22"/>
        </w:rPr>
      </w:pPr>
      <w:r>
        <w:rPr>
          <w:rFonts w:ascii="Times New Roman" w:hAnsi="Times New Roman"/>
          <w:spacing w:val="2"/>
          <w:sz w:val="22"/>
          <w:szCs w:val="22"/>
        </w:rPr>
        <w:t>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p w14:paraId="73771398" w14:textId="77777777" w:rsidR="00D86289" w:rsidRDefault="00000000">
      <w:pPr>
        <w:shd w:val="clear" w:color="auto" w:fill="FFFFFF"/>
        <w:ind w:firstLine="709"/>
        <w:textAlignment w:val="baseline"/>
        <w:rPr>
          <w:rFonts w:ascii="Times New Roman" w:hAnsi="Times New Roman"/>
          <w:sz w:val="22"/>
          <w:szCs w:val="22"/>
        </w:rPr>
      </w:pPr>
      <w:r>
        <w:rPr>
          <w:rFonts w:ascii="Times New Roman" w:hAnsi="Times New Roman"/>
          <w:spacing w:val="2"/>
          <w:sz w:val="22"/>
          <w:szCs w:val="22"/>
        </w:rPr>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часа.</w:t>
      </w:r>
    </w:p>
    <w:p w14:paraId="3A37B40B" w14:textId="77777777" w:rsidR="00D86289" w:rsidRDefault="00D86289">
      <w:pPr>
        <w:ind w:firstLine="708"/>
        <w:rPr>
          <w:rFonts w:ascii="Times New Roman" w:hAnsi="Times New Roman"/>
          <w:spacing w:val="2"/>
          <w:sz w:val="22"/>
          <w:szCs w:val="22"/>
        </w:rPr>
      </w:pPr>
    </w:p>
    <w:p w14:paraId="0602CD5C" w14:textId="77777777" w:rsidR="00D86289" w:rsidRDefault="00000000">
      <w:pPr>
        <w:ind w:firstLine="708"/>
        <w:rPr>
          <w:rFonts w:ascii="Times New Roman" w:hAnsi="Times New Roman"/>
          <w:sz w:val="22"/>
          <w:szCs w:val="22"/>
        </w:rPr>
      </w:pPr>
      <w:r>
        <w:rPr>
          <w:rFonts w:ascii="Times New Roman" w:hAnsi="Times New Roman"/>
          <w:sz w:val="22"/>
          <w:szCs w:val="22"/>
        </w:rPr>
        <w:t>8.7.3. Для определения минимальных разрывов между зданиями, обеспечивающих нормативную инсоляцию, необходим расчет продолжительности инсоляции помещений и территорий, который осуществляется с учетом географической широты, расположения и размеров затеняющих объектов.</w:t>
      </w:r>
    </w:p>
    <w:p w14:paraId="348D0136" w14:textId="77777777" w:rsidR="00D86289" w:rsidRDefault="00000000">
      <w:pPr>
        <w:ind w:firstLine="708"/>
        <w:rPr>
          <w:rFonts w:ascii="Times New Roman" w:hAnsi="Times New Roman"/>
          <w:sz w:val="22"/>
          <w:szCs w:val="22"/>
        </w:rPr>
      </w:pPr>
      <w:r>
        <w:rPr>
          <w:rFonts w:ascii="Times New Roman" w:hAnsi="Times New Roman"/>
          <w:sz w:val="22"/>
          <w:szCs w:val="22"/>
        </w:rPr>
        <w:t>8.7.4. В проектах планировки территории сельских населенных пунктов в целях улучшения условий жизнедеятельности населения следует предусматривать организацию снего-, ветрозащиты жилых зон. Необходимая степень ветрозащиты определяется в зависимости от скорости ветра абсолютной преобладающей вероятности.</w:t>
      </w:r>
    </w:p>
    <w:p w14:paraId="207456B3" w14:textId="77777777" w:rsidR="00D86289" w:rsidRDefault="00D86289">
      <w:pPr>
        <w:rPr>
          <w:rFonts w:ascii="Times New Roman" w:hAnsi="Times New Roman"/>
        </w:rPr>
      </w:pPr>
    </w:p>
    <w:p w14:paraId="2A2EE1F4" w14:textId="77777777" w:rsidR="00D86289" w:rsidRDefault="00000000">
      <w:pPr>
        <w:pStyle w:val="2"/>
      </w:pPr>
      <w:bookmarkStart w:id="36" w:name="__RefHeading___Toc397332368"/>
      <w:bookmarkEnd w:id="36"/>
      <w:r>
        <w:rPr>
          <w:rStyle w:val="220"/>
          <w:color w:val="111111"/>
        </w:rPr>
        <w:t>8.8. Охрана памятников истории и культуры</w:t>
      </w:r>
    </w:p>
    <w:p w14:paraId="639F07B5" w14:textId="77777777" w:rsidR="00D86289" w:rsidRDefault="00000000">
      <w:pPr>
        <w:ind w:firstLine="709"/>
      </w:pPr>
      <w:r>
        <w:rPr>
          <w:rFonts w:ascii="Times New Roman" w:hAnsi="Times New Roman"/>
          <w:sz w:val="22"/>
          <w:szCs w:val="22"/>
        </w:rPr>
        <w:t xml:space="preserve">8.8.1. Правовые аспекты сохранения, использования, популяризации и государственной охраны объектов культурного наследия, связанные с градостроительной деятельностью и землепользованием, регулируются Градостроительным и Земельным кодексами Российской Федерации, Федеральным законом "Об объектах культурного наследия (памятниках истории и культуры) народов Российской Федерации",  Законом Оренбургской области "Об объектах культурного наследия (памятниках истории и культуры) народов Российской Федерации, расположенных на территории Оренбургской области", </w:t>
      </w:r>
      <w:r>
        <w:rPr>
          <w:rFonts w:ascii="Times New Roman" w:hAnsi="Times New Roman"/>
          <w:sz w:val="22"/>
          <w:szCs w:val="22"/>
        </w:rPr>
        <w:lastRenderedPageBreak/>
        <w:t>другими законами Российской Федерации и Оренбургской области, нормативными правовыми актами органов местного самоуправления.</w:t>
      </w:r>
    </w:p>
    <w:p w14:paraId="66F7A230" w14:textId="77777777" w:rsidR="00D86289" w:rsidRDefault="00000000">
      <w:pPr>
        <w:ind w:firstLine="709"/>
        <w:rPr>
          <w:rFonts w:ascii="Times New Roman" w:hAnsi="Times New Roman"/>
          <w:sz w:val="22"/>
          <w:szCs w:val="22"/>
        </w:rPr>
      </w:pPr>
      <w:r>
        <w:rPr>
          <w:rFonts w:ascii="Times New Roman" w:hAnsi="Times New Roman"/>
          <w:sz w:val="22"/>
          <w:szCs w:val="22"/>
        </w:rPr>
        <w:t>В отношении объектов культурного наследия федерального значения регулирование осуществляется в пределах переданных федеральным законодательством полномочий.</w:t>
      </w:r>
    </w:p>
    <w:p w14:paraId="4515F9CF" w14:textId="77777777" w:rsidR="00D86289" w:rsidRDefault="00000000">
      <w:pPr>
        <w:ind w:firstLine="708"/>
        <w:rPr>
          <w:rFonts w:ascii="Times New Roman" w:hAnsi="Times New Roman"/>
          <w:sz w:val="22"/>
          <w:szCs w:val="22"/>
        </w:rPr>
      </w:pPr>
      <w:r>
        <w:rPr>
          <w:rFonts w:ascii="Times New Roman" w:hAnsi="Times New Roman"/>
          <w:sz w:val="22"/>
          <w:szCs w:val="22"/>
        </w:rPr>
        <w:t>8.8.2. К объектам культурного наследия федерального значения относятся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в том числе объекты археологического наследия.</w:t>
      </w:r>
    </w:p>
    <w:p w14:paraId="771D4307" w14:textId="77777777" w:rsidR="00D86289" w:rsidRDefault="00000000">
      <w:pPr>
        <w:ind w:firstLine="708"/>
        <w:rPr>
          <w:rFonts w:ascii="Times New Roman" w:hAnsi="Times New Roman"/>
          <w:sz w:val="22"/>
          <w:szCs w:val="22"/>
        </w:rPr>
      </w:pPr>
      <w:r>
        <w:rPr>
          <w:rFonts w:ascii="Times New Roman" w:hAnsi="Times New Roman"/>
          <w:sz w:val="22"/>
          <w:szCs w:val="22"/>
        </w:rPr>
        <w:t>8.8.3. Территории объектов культурного наследия входят в состав зон с особыми условиями использования территории, границы территорий памятников отображаются на схемах (картах) и утверждаются в качестве ограничений в документах территориального планирования Российской Федерации, Оренбургской области, документах территориального планирования муниципальных образований.</w:t>
      </w:r>
    </w:p>
    <w:p w14:paraId="38A152AA" w14:textId="77777777" w:rsidR="00D86289" w:rsidRDefault="00000000">
      <w:pPr>
        <w:ind w:firstLine="708"/>
        <w:rPr>
          <w:rFonts w:ascii="Times New Roman" w:hAnsi="Times New Roman"/>
          <w:sz w:val="22"/>
          <w:szCs w:val="22"/>
        </w:rPr>
      </w:pPr>
      <w:r>
        <w:rPr>
          <w:rFonts w:ascii="Times New Roman" w:hAnsi="Times New Roman"/>
          <w:sz w:val="22"/>
          <w:szCs w:val="22"/>
        </w:rPr>
        <w:t>8.8.4. В целях обеспечения сохранности объекта культурного наследия в его исторической (историко-этнографической) среде устанавливаются зоны охраны объекта культурного наследия: охранная зона, зона регулирования застройки и зона охраняемого ландшафта, различающиеся режимами использования территорий зон. В зависимости от градостроительной и природно-ландшафтной ситуации объект культурного наследия может иметь все виды названных зон или только некоторые из них.</w:t>
      </w:r>
    </w:p>
    <w:p w14:paraId="1FED059F" w14:textId="77777777" w:rsidR="00D86289" w:rsidRDefault="00000000">
      <w:pPr>
        <w:ind w:firstLine="708"/>
        <w:rPr>
          <w:rFonts w:ascii="Times New Roman" w:hAnsi="Times New Roman"/>
          <w:sz w:val="22"/>
          <w:szCs w:val="22"/>
        </w:rPr>
      </w:pPr>
      <w:r>
        <w:rPr>
          <w:rFonts w:ascii="Times New Roman" w:hAnsi="Times New Roman"/>
          <w:sz w:val="22"/>
          <w:szCs w:val="22"/>
        </w:rPr>
        <w:t>Состав, границы зон охраны объекта культурного наследия, их параметры и регламенты определяются проектом зон охраны объекта культурного наследия, разработка которого является обязательной. Границы зон охраны объекта культурного наследия могут не совпадать с границами существующих и (или) существовавших землевладений и землепользований.</w:t>
      </w:r>
    </w:p>
    <w:p w14:paraId="62FD71A3" w14:textId="77777777" w:rsidR="00D86289" w:rsidRDefault="00000000">
      <w:pPr>
        <w:ind w:firstLine="708"/>
        <w:rPr>
          <w:rFonts w:ascii="Times New Roman" w:hAnsi="Times New Roman"/>
          <w:sz w:val="22"/>
          <w:szCs w:val="22"/>
        </w:rPr>
      </w:pPr>
      <w:r>
        <w:rPr>
          <w:rFonts w:ascii="Times New Roman" w:hAnsi="Times New Roman"/>
          <w:sz w:val="22"/>
          <w:szCs w:val="22"/>
        </w:rPr>
        <w:t>8.8.5. В пределах общей территории охранной зоны следует выделять территорию памятника, непосредственно примыкающую к нему и составляющую вместе с ним исторически сформировавшееся целое.</w:t>
      </w:r>
    </w:p>
    <w:p w14:paraId="2FFD61FE" w14:textId="77777777" w:rsidR="00D86289" w:rsidRDefault="00000000">
      <w:pPr>
        <w:rPr>
          <w:rFonts w:ascii="Times New Roman" w:hAnsi="Times New Roman"/>
          <w:sz w:val="22"/>
          <w:szCs w:val="22"/>
        </w:rPr>
      </w:pPr>
      <w:r>
        <w:rPr>
          <w:rFonts w:ascii="Times New Roman" w:hAnsi="Times New Roman"/>
          <w:sz w:val="22"/>
          <w:szCs w:val="22"/>
        </w:rPr>
        <w:t>Примечания.</w:t>
      </w:r>
    </w:p>
    <w:p w14:paraId="26A516B4" w14:textId="77777777" w:rsidR="00D86289" w:rsidRDefault="00000000">
      <w:pPr>
        <w:rPr>
          <w:rFonts w:ascii="Times New Roman" w:hAnsi="Times New Roman"/>
          <w:sz w:val="22"/>
          <w:szCs w:val="22"/>
        </w:rPr>
      </w:pPr>
      <w:r>
        <w:rPr>
          <w:rFonts w:ascii="Times New Roman" w:hAnsi="Times New Roman"/>
          <w:sz w:val="22"/>
          <w:szCs w:val="22"/>
        </w:rPr>
        <w:t>1. При определении границ территории памятника необходимо учитывать утраченные элементы памятника, восстановление которых представляется возможным. Это может быть территория мемориального комплекса, археологического памятника и др.</w:t>
      </w:r>
    </w:p>
    <w:p w14:paraId="2664D188" w14:textId="77777777" w:rsidR="00D86289" w:rsidRDefault="00000000">
      <w:pPr>
        <w:rPr>
          <w:rFonts w:ascii="Times New Roman" w:hAnsi="Times New Roman"/>
          <w:sz w:val="22"/>
          <w:szCs w:val="22"/>
        </w:rPr>
      </w:pPr>
      <w:r>
        <w:rPr>
          <w:rFonts w:ascii="Times New Roman" w:hAnsi="Times New Roman"/>
          <w:sz w:val="22"/>
          <w:szCs w:val="22"/>
        </w:rPr>
        <w:t>2. Границы территорий объектов культурного наследия могут не совпадать с границами территориальных зон, устанавливаемых в составе Правил землепользования и застройки.</w:t>
      </w:r>
    </w:p>
    <w:p w14:paraId="04C71598" w14:textId="77777777" w:rsidR="00D86289" w:rsidRDefault="00D86289">
      <w:pPr>
        <w:rPr>
          <w:rFonts w:ascii="Times New Roman" w:hAnsi="Times New Roman"/>
          <w:sz w:val="22"/>
          <w:szCs w:val="22"/>
        </w:rPr>
      </w:pPr>
    </w:p>
    <w:p w14:paraId="64940AC2" w14:textId="77777777" w:rsidR="00D86289" w:rsidRDefault="00000000">
      <w:pPr>
        <w:ind w:firstLine="708"/>
        <w:rPr>
          <w:rFonts w:ascii="Times New Roman" w:hAnsi="Times New Roman"/>
          <w:sz w:val="22"/>
          <w:szCs w:val="22"/>
        </w:rPr>
      </w:pPr>
      <w:r>
        <w:rPr>
          <w:rFonts w:ascii="Times New Roman" w:hAnsi="Times New Roman"/>
          <w:sz w:val="22"/>
          <w:szCs w:val="22"/>
        </w:rPr>
        <w:t>8.8.6. Границы территории и зон охраны, зон регулирования застройки и хозяйственной деятельности, зон охраняемого ландшафта объекта культурного наследия, режимы использования земель и градостроительные регламенты в границах данных зон утверждаются уполномоченным исполнительным органом государственной власти на основании проекта зон охраны объекта культурного наследия регионального значения, а федерального значения - по согласованию с федеральным органом охраны объектов культурного наследия.</w:t>
      </w:r>
    </w:p>
    <w:p w14:paraId="1E6DAA91" w14:textId="77777777" w:rsidR="00D86289" w:rsidRDefault="00000000">
      <w:pPr>
        <w:ind w:firstLine="708"/>
        <w:rPr>
          <w:rFonts w:ascii="Times New Roman" w:hAnsi="Times New Roman"/>
          <w:sz w:val="22"/>
          <w:szCs w:val="22"/>
        </w:rPr>
      </w:pPr>
      <w:r>
        <w:rPr>
          <w:rFonts w:ascii="Times New Roman" w:hAnsi="Times New Roman"/>
          <w:sz w:val="22"/>
          <w:szCs w:val="22"/>
        </w:rPr>
        <w:t>8.8.7. Сведения о наличии зон охраны объекта культурного наследия и об установленных режимах использования земель и градостроительных регламентах включаются в правила землепользования и застройки муниципальных образований, в земельный кадастр, информационную систему обеспечения градостроительной деятельности, реестр объектов культурного наследия Оренбургской области.</w:t>
      </w:r>
    </w:p>
    <w:p w14:paraId="70353A57" w14:textId="77777777" w:rsidR="00D86289" w:rsidRDefault="00000000">
      <w:pPr>
        <w:ind w:firstLine="708"/>
        <w:rPr>
          <w:rFonts w:ascii="Times New Roman" w:hAnsi="Times New Roman"/>
          <w:sz w:val="22"/>
          <w:szCs w:val="22"/>
        </w:rPr>
      </w:pPr>
      <w:r>
        <w:rPr>
          <w:rFonts w:ascii="Times New Roman" w:hAnsi="Times New Roman"/>
          <w:sz w:val="22"/>
          <w:szCs w:val="22"/>
        </w:rPr>
        <w:t>8.8.8. В пределах зон охраны памятников истории и культуры запрещается проведение землеустроительных, земляных, строительных, мелиоративных, хозяйственных и иных работ, за исключением работ по сохранению данного памятника и установленных видов хозяйственной деятельности, не нарушающих целостности памятника или ансамбля и не создающих угрозы их повреждения, разрушения или уничтожения.</w:t>
      </w:r>
    </w:p>
    <w:p w14:paraId="450C0840" w14:textId="77777777" w:rsidR="00D86289" w:rsidRDefault="00000000">
      <w:pPr>
        <w:ind w:firstLine="708"/>
        <w:rPr>
          <w:rFonts w:ascii="Times New Roman" w:hAnsi="Times New Roman"/>
          <w:sz w:val="22"/>
          <w:szCs w:val="22"/>
        </w:rPr>
      </w:pPr>
      <w:r>
        <w:rPr>
          <w:rFonts w:ascii="Times New Roman" w:hAnsi="Times New Roman"/>
          <w:sz w:val="22"/>
          <w:szCs w:val="22"/>
        </w:rPr>
        <w:t>8.8.9. При проектировании и проведении земляных, строительных, мелиоративных, хозяйственных и иных работ обязательно наличие заключения государственной историко-культурной экспертизы об отсутствии на территории, подлежащей хозяйственному освоению, объектов, обладающих признаками объекта культурного наследия, выявленных и включенных в реестр объектов культурного наследия.</w:t>
      </w:r>
    </w:p>
    <w:p w14:paraId="79A567C6" w14:textId="77777777" w:rsidR="00D86289" w:rsidRDefault="00000000">
      <w:pPr>
        <w:ind w:firstLine="708"/>
        <w:rPr>
          <w:rFonts w:ascii="Times New Roman" w:hAnsi="Times New Roman"/>
          <w:sz w:val="22"/>
          <w:szCs w:val="22"/>
        </w:rPr>
      </w:pPr>
      <w:r>
        <w:rPr>
          <w:rFonts w:ascii="Times New Roman" w:hAnsi="Times New Roman"/>
          <w:sz w:val="22"/>
          <w:szCs w:val="22"/>
        </w:rPr>
        <w:t>В случае обнаружения на территории, подлежащей хозяйственному освоению, объектов, обладающих признаками объекта культурного наследия, в проекты указанных работ должны быть внесены разделы об обеспечении сохранности обнаруженных объектов до включения данных объектов в реестр.</w:t>
      </w:r>
    </w:p>
    <w:p w14:paraId="598AFFAE" w14:textId="77777777" w:rsidR="00D86289" w:rsidRDefault="00000000">
      <w:pPr>
        <w:ind w:firstLine="708"/>
        <w:rPr>
          <w:rFonts w:ascii="Times New Roman" w:hAnsi="Times New Roman"/>
          <w:sz w:val="22"/>
          <w:szCs w:val="22"/>
        </w:rPr>
      </w:pPr>
      <w:r>
        <w:rPr>
          <w:rFonts w:ascii="Times New Roman" w:hAnsi="Times New Roman"/>
          <w:sz w:val="22"/>
          <w:szCs w:val="22"/>
        </w:rPr>
        <w:lastRenderedPageBreak/>
        <w:t>8.8.10. В отношении объекта культурного наследия, включенного в реестр и находящегося в федеральной собственности, либо участка, в пределах которого располагается объект археологического наследия, в целях обеспечения сохранности Правительством РФ могут быть установлены ограничения использования данного объекта, действующие до момента полного устранения обстоятельств, явившихся основанием для введения данных ограничений.</w:t>
      </w:r>
    </w:p>
    <w:p w14:paraId="447F8DA7" w14:textId="77777777" w:rsidR="00D86289" w:rsidRDefault="00000000">
      <w:pPr>
        <w:ind w:firstLine="709"/>
        <w:rPr>
          <w:rFonts w:ascii="Times New Roman" w:hAnsi="Times New Roman"/>
          <w:sz w:val="22"/>
          <w:szCs w:val="22"/>
        </w:rPr>
      </w:pPr>
      <w:r>
        <w:rPr>
          <w:rFonts w:ascii="Times New Roman" w:hAnsi="Times New Roman"/>
          <w:sz w:val="22"/>
          <w:szCs w:val="22"/>
        </w:rPr>
        <w:t>8.8.11. На территории муниципального образования могут создаваться историко-культурные заповедники регионального значения. Решение об организации заповедника принимает администрация Оренбургской области по представлению государственного органа охраны объектов культурного наследия на основании заключения государственной историко-культурной экспертизы.</w:t>
      </w:r>
    </w:p>
    <w:p w14:paraId="6C6A1888" w14:textId="77777777" w:rsidR="00D86289" w:rsidRDefault="00000000">
      <w:pPr>
        <w:pStyle w:val="1"/>
        <w:rPr>
          <w:rFonts w:ascii="Times New Roman" w:hAnsi="Times New Roman"/>
        </w:rPr>
      </w:pPr>
      <w:bookmarkStart w:id="37" w:name="__RefHeading___Toc397332369"/>
      <w:bookmarkEnd w:id="37"/>
      <w:r>
        <w:rPr>
          <w:rFonts w:ascii="Times New Roman" w:hAnsi="Times New Roman"/>
        </w:rPr>
        <w:t>9. ИНЖЕНЕРНО-ТЕХНИЧЕСКИЕ МЕРОПРИЯТИЯ ГРАЖДАНСКОЙ ОБОРОНЫ</w:t>
      </w:r>
    </w:p>
    <w:p w14:paraId="3D3C0395" w14:textId="77777777" w:rsidR="00D86289" w:rsidRDefault="00D86289">
      <w:pPr>
        <w:rPr>
          <w:rFonts w:ascii="Times New Roman" w:hAnsi="Times New Roman"/>
          <w:b/>
          <w:bCs/>
          <w:lang w:eastAsia="en-US"/>
        </w:rPr>
      </w:pPr>
    </w:p>
    <w:p w14:paraId="42622D71" w14:textId="77777777" w:rsidR="00D86289" w:rsidRDefault="00000000">
      <w:pPr>
        <w:ind w:firstLine="708"/>
        <w:rPr>
          <w:rFonts w:ascii="Times New Roman" w:hAnsi="Times New Roman"/>
        </w:rPr>
      </w:pPr>
      <w:r>
        <w:rPr>
          <w:rFonts w:ascii="Times New Roman" w:hAnsi="Times New Roman"/>
        </w:rPr>
        <w:t>9.1. Инженерно-технические мероприятия гражданской обороны и предупреждения чрезвычайных ситуац</w:t>
      </w:r>
      <w:r>
        <w:rPr>
          <w:rFonts w:ascii="Times New Roman" w:hAnsi="Times New Roman"/>
          <w:sz w:val="22"/>
          <w:szCs w:val="22"/>
        </w:rPr>
        <w:t>ий (далее - ГО и ЧС) - совокупность реализуемых проектных решений, направленных на защиту населения и территорий и снижение материального ущерба от чрезвычайных ситуаций природного и техногенного характера, от опасностей, возникающих при ведении военных действий или вследствие этих действий, а также при диверсиях и террористических актах.</w:t>
      </w:r>
    </w:p>
    <w:p w14:paraId="4B761860" w14:textId="77777777" w:rsidR="00D86289" w:rsidRDefault="00000000">
      <w:pPr>
        <w:ind w:firstLine="708"/>
        <w:rPr>
          <w:rFonts w:ascii="Times New Roman" w:hAnsi="Times New Roman"/>
          <w:sz w:val="22"/>
          <w:szCs w:val="22"/>
        </w:rPr>
      </w:pPr>
      <w:r>
        <w:rPr>
          <w:rFonts w:ascii="Times New Roman" w:hAnsi="Times New Roman"/>
          <w:sz w:val="22"/>
          <w:szCs w:val="22"/>
        </w:rPr>
        <w:t>9.2. Мероприятия гражданской обороны следует предусматривать с учетом категорий объектов по ГО, а также с учетом отнесения территорий к группам по ГО.</w:t>
      </w:r>
    </w:p>
    <w:p w14:paraId="0C91E9EE" w14:textId="77777777" w:rsidR="00D86289" w:rsidRDefault="00000000">
      <w:pPr>
        <w:ind w:firstLine="708"/>
        <w:rPr>
          <w:rFonts w:ascii="Times New Roman" w:hAnsi="Times New Roman"/>
          <w:sz w:val="22"/>
          <w:szCs w:val="22"/>
        </w:rPr>
      </w:pPr>
      <w:r>
        <w:rPr>
          <w:rFonts w:ascii="Times New Roman" w:hAnsi="Times New Roman"/>
          <w:sz w:val="22"/>
          <w:szCs w:val="22"/>
        </w:rPr>
        <w:t>9.3. Инженерно-технические мероприятия ГО и ЧС должны предусматриваться при разработке:</w:t>
      </w:r>
    </w:p>
    <w:p w14:paraId="54C7F4C6" w14:textId="77777777" w:rsidR="00D86289" w:rsidRDefault="00000000">
      <w:pPr>
        <w:rPr>
          <w:rFonts w:ascii="Times New Roman" w:hAnsi="Times New Roman"/>
          <w:sz w:val="22"/>
          <w:szCs w:val="22"/>
        </w:rPr>
      </w:pPr>
      <w:r>
        <w:rPr>
          <w:rFonts w:ascii="Times New Roman" w:hAnsi="Times New Roman"/>
          <w:sz w:val="22"/>
          <w:szCs w:val="22"/>
        </w:rPr>
        <w:t>- схемы территориального планирования;</w:t>
      </w:r>
    </w:p>
    <w:p w14:paraId="16063B4E" w14:textId="77777777" w:rsidR="00D86289" w:rsidRDefault="00000000">
      <w:pPr>
        <w:rPr>
          <w:rFonts w:ascii="Times New Roman" w:hAnsi="Times New Roman"/>
          <w:sz w:val="22"/>
          <w:szCs w:val="22"/>
        </w:rPr>
      </w:pPr>
      <w:r>
        <w:rPr>
          <w:rFonts w:ascii="Times New Roman" w:hAnsi="Times New Roman"/>
          <w:sz w:val="22"/>
          <w:szCs w:val="22"/>
        </w:rPr>
        <w:t>- генерального плана поселения;</w:t>
      </w:r>
    </w:p>
    <w:p w14:paraId="081DDDFB" w14:textId="77777777" w:rsidR="00D86289" w:rsidRDefault="00000000">
      <w:pPr>
        <w:rPr>
          <w:rFonts w:ascii="Times New Roman" w:hAnsi="Times New Roman"/>
          <w:sz w:val="22"/>
          <w:szCs w:val="22"/>
        </w:rPr>
      </w:pPr>
      <w:r>
        <w:rPr>
          <w:rFonts w:ascii="Times New Roman" w:hAnsi="Times New Roman"/>
          <w:sz w:val="22"/>
          <w:szCs w:val="22"/>
        </w:rPr>
        <w:t>- проектов планировки районов и кварталов жилой застройки, групп общественных зданий и сооружений;</w:t>
      </w:r>
    </w:p>
    <w:p w14:paraId="7CD993F6" w14:textId="77777777" w:rsidR="00D86289" w:rsidRDefault="00000000">
      <w:pPr>
        <w:rPr>
          <w:rFonts w:ascii="Times New Roman" w:hAnsi="Times New Roman"/>
          <w:sz w:val="22"/>
          <w:szCs w:val="22"/>
        </w:rPr>
      </w:pPr>
      <w:r>
        <w:rPr>
          <w:rFonts w:ascii="Times New Roman" w:hAnsi="Times New Roman"/>
          <w:sz w:val="22"/>
          <w:szCs w:val="22"/>
        </w:rPr>
        <w:t>- проектов планировки производственных зон и промышленных узлов (районов) и отдельных предприятий;</w:t>
      </w:r>
    </w:p>
    <w:p w14:paraId="420E43E5" w14:textId="77777777" w:rsidR="00D86289" w:rsidRDefault="00000000">
      <w:pPr>
        <w:rPr>
          <w:rFonts w:ascii="Times New Roman" w:hAnsi="Times New Roman"/>
          <w:sz w:val="22"/>
          <w:szCs w:val="22"/>
        </w:rPr>
      </w:pPr>
      <w:r>
        <w:rPr>
          <w:rFonts w:ascii="Times New Roman" w:hAnsi="Times New Roman"/>
          <w:sz w:val="22"/>
          <w:szCs w:val="22"/>
        </w:rPr>
        <w:t>- крупных инженерных сооружений.</w:t>
      </w:r>
    </w:p>
    <w:p w14:paraId="384F8807" w14:textId="77777777" w:rsidR="00D86289" w:rsidRDefault="00000000">
      <w:pPr>
        <w:ind w:firstLine="708"/>
        <w:rPr>
          <w:rFonts w:ascii="Times New Roman" w:hAnsi="Times New Roman"/>
          <w:sz w:val="22"/>
          <w:szCs w:val="22"/>
        </w:rPr>
      </w:pPr>
      <w:r>
        <w:rPr>
          <w:rFonts w:ascii="Times New Roman" w:hAnsi="Times New Roman"/>
          <w:sz w:val="22"/>
          <w:szCs w:val="22"/>
        </w:rPr>
        <w:t>9.4. В соответствии с постановлением Правительства РФ от 18.04.2014 N 360, зоны затопления определяются в отношении:</w:t>
      </w:r>
    </w:p>
    <w:p w14:paraId="5E22343B" w14:textId="77777777" w:rsidR="00D86289" w:rsidRDefault="00D86289">
      <w:pPr>
        <w:ind w:firstLine="708"/>
        <w:rPr>
          <w:rFonts w:ascii="Times New Roman" w:hAnsi="Times New Roman"/>
          <w:sz w:val="22"/>
          <w:szCs w:val="22"/>
        </w:rPr>
      </w:pPr>
    </w:p>
    <w:p w14:paraId="613AA468" w14:textId="77777777" w:rsidR="00D86289" w:rsidRDefault="00000000">
      <w:pPr>
        <w:ind w:firstLine="708"/>
        <w:rPr>
          <w:rFonts w:ascii="Times New Roman" w:hAnsi="Times New Roman"/>
          <w:sz w:val="22"/>
          <w:szCs w:val="22"/>
        </w:rPr>
      </w:pPr>
      <w:r>
        <w:rPr>
          <w:rFonts w:ascii="Times New Roman" w:hAnsi="Times New Roman"/>
          <w:sz w:val="22"/>
          <w:szCs w:val="22"/>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14:paraId="21C215FB" w14:textId="77777777" w:rsidR="00D86289" w:rsidRDefault="00000000">
      <w:pPr>
        <w:ind w:firstLine="708"/>
        <w:rPr>
          <w:rFonts w:ascii="Times New Roman" w:hAnsi="Times New Roman"/>
          <w:sz w:val="22"/>
          <w:szCs w:val="22"/>
        </w:rPr>
      </w:pPr>
      <w:r>
        <w:rPr>
          <w:rFonts w:ascii="Times New Roman" w:hAnsi="Times New Roman"/>
          <w:sz w:val="22"/>
          <w:szCs w:val="22"/>
        </w:rPr>
        <w:t>б) территорий, прилегающих к устьевым участкам водотоков, затапливаемых в результате нагонных явлений расчетной обеспеченности;</w:t>
      </w:r>
    </w:p>
    <w:p w14:paraId="2DD1FCC0" w14:textId="77777777" w:rsidR="00D86289" w:rsidRDefault="00000000">
      <w:pPr>
        <w:ind w:firstLine="708"/>
        <w:rPr>
          <w:rFonts w:ascii="Times New Roman" w:hAnsi="Times New Roman"/>
          <w:sz w:val="22"/>
          <w:szCs w:val="22"/>
        </w:rPr>
      </w:pPr>
      <w:r>
        <w:rPr>
          <w:rFonts w:ascii="Times New Roman" w:hAnsi="Times New Roman"/>
          <w:sz w:val="22"/>
          <w:szCs w:val="22"/>
        </w:rPr>
        <w:t>в) территорий, прилегающих к естественным водоемам, затапливаемых при уровнях воды однопроцентной обеспеченности;</w:t>
      </w:r>
    </w:p>
    <w:p w14:paraId="6BDA1EEC" w14:textId="77777777" w:rsidR="00D86289" w:rsidRDefault="00000000">
      <w:pPr>
        <w:ind w:firstLine="708"/>
        <w:rPr>
          <w:rFonts w:ascii="Times New Roman" w:hAnsi="Times New Roman"/>
          <w:sz w:val="22"/>
          <w:szCs w:val="22"/>
        </w:rPr>
      </w:pPr>
      <w:r>
        <w:rPr>
          <w:rFonts w:ascii="Times New Roman" w:hAnsi="Times New Roman"/>
          <w:sz w:val="22"/>
          <w:szCs w:val="22"/>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29E14763" w14:textId="77777777" w:rsidR="00D86289" w:rsidRDefault="00000000">
      <w:pPr>
        <w:ind w:firstLine="708"/>
        <w:rPr>
          <w:rFonts w:ascii="Times New Roman" w:hAnsi="Times New Roman"/>
          <w:sz w:val="22"/>
          <w:szCs w:val="22"/>
        </w:rPr>
      </w:pPr>
      <w:r>
        <w:rPr>
          <w:rFonts w:ascii="Times New Roman" w:hAnsi="Times New Roman"/>
          <w:sz w:val="22"/>
          <w:szCs w:val="22"/>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14:paraId="427C59FC" w14:textId="77777777" w:rsidR="00D86289" w:rsidRDefault="00000000">
      <w:pPr>
        <w:ind w:firstLine="708"/>
        <w:rPr>
          <w:rFonts w:ascii="Times New Roman" w:hAnsi="Times New Roman"/>
          <w:sz w:val="22"/>
          <w:szCs w:val="22"/>
        </w:rPr>
      </w:pPr>
      <w:r>
        <w:rPr>
          <w:rFonts w:ascii="Times New Roman" w:hAnsi="Times New Roman"/>
          <w:sz w:val="22"/>
          <w:szCs w:val="22"/>
        </w:rPr>
        <w:t>9.5. Зоны подтопления определяются в отношении территорий, прилегающих к зонам затопления, указанным в пункте 9.5 настоящих нормативов, повышение уровня грунтовых вод которых обусловливается подпором грунтовых вод уровнями высоких вод водных объектов.</w:t>
      </w:r>
    </w:p>
    <w:p w14:paraId="3794FB27" w14:textId="77777777" w:rsidR="00D86289" w:rsidRDefault="00D86289">
      <w:pPr>
        <w:ind w:firstLine="708"/>
        <w:rPr>
          <w:rFonts w:ascii="Times New Roman" w:hAnsi="Times New Roman"/>
          <w:sz w:val="22"/>
          <w:szCs w:val="22"/>
        </w:rPr>
      </w:pPr>
    </w:p>
    <w:p w14:paraId="6973E281" w14:textId="77777777" w:rsidR="00D86289" w:rsidRDefault="00000000">
      <w:pPr>
        <w:ind w:firstLine="708"/>
        <w:rPr>
          <w:rFonts w:ascii="Times New Roman" w:hAnsi="Times New Roman"/>
          <w:sz w:val="22"/>
          <w:szCs w:val="22"/>
        </w:rPr>
      </w:pPr>
      <w:r>
        <w:rPr>
          <w:rFonts w:ascii="Times New Roman" w:hAnsi="Times New Roman"/>
          <w:sz w:val="22"/>
          <w:szCs w:val="22"/>
        </w:rPr>
        <w:t>В границах зон подтопления определяются:</w:t>
      </w:r>
    </w:p>
    <w:p w14:paraId="1DC558D0" w14:textId="77777777" w:rsidR="00D86289" w:rsidRDefault="00000000">
      <w:pPr>
        <w:ind w:firstLine="708"/>
        <w:rPr>
          <w:rFonts w:ascii="Times New Roman" w:hAnsi="Times New Roman"/>
          <w:sz w:val="22"/>
          <w:szCs w:val="22"/>
        </w:rPr>
      </w:pPr>
      <w:r>
        <w:rPr>
          <w:rFonts w:ascii="Times New Roman" w:hAnsi="Times New Roman"/>
          <w:sz w:val="22"/>
          <w:szCs w:val="22"/>
        </w:rPr>
        <w:t>а) территории сильного подтопления - при глубине залегания грунтовых вод менее 0,3 метра;</w:t>
      </w:r>
    </w:p>
    <w:p w14:paraId="36ECF742" w14:textId="77777777" w:rsidR="00D86289" w:rsidRDefault="00000000">
      <w:pPr>
        <w:ind w:firstLine="708"/>
        <w:rPr>
          <w:rFonts w:ascii="Times New Roman" w:hAnsi="Times New Roman"/>
          <w:sz w:val="22"/>
          <w:szCs w:val="22"/>
        </w:rPr>
      </w:pPr>
      <w:r>
        <w:rPr>
          <w:rFonts w:ascii="Times New Roman" w:hAnsi="Times New Roman"/>
          <w:sz w:val="22"/>
          <w:szCs w:val="22"/>
        </w:rPr>
        <w:t>б) территории умеренного подтопления - при глубине залегания грунтовых вод от 0,3-0,7 до 1,2-2 метров от поверхности;</w:t>
      </w:r>
    </w:p>
    <w:p w14:paraId="3BD674B2" w14:textId="77777777" w:rsidR="00D86289" w:rsidRDefault="00000000">
      <w:pPr>
        <w:ind w:firstLine="708"/>
        <w:rPr>
          <w:rFonts w:ascii="Times New Roman" w:hAnsi="Times New Roman"/>
          <w:sz w:val="22"/>
          <w:szCs w:val="22"/>
        </w:rPr>
      </w:pPr>
      <w:r>
        <w:rPr>
          <w:rFonts w:ascii="Times New Roman" w:hAnsi="Times New Roman"/>
          <w:sz w:val="22"/>
          <w:szCs w:val="22"/>
        </w:rPr>
        <w:t>в) территории слабого подтопления - при глубине залегания грунтовых вод от 2 до 3 метров.</w:t>
      </w:r>
    </w:p>
    <w:p w14:paraId="2D47A2B6" w14:textId="77777777" w:rsidR="00D86289" w:rsidRDefault="00D86289">
      <w:pPr>
        <w:ind w:firstLine="708"/>
        <w:rPr>
          <w:rFonts w:ascii="Times New Roman" w:hAnsi="Times New Roman"/>
          <w:sz w:val="22"/>
          <w:szCs w:val="22"/>
        </w:rPr>
      </w:pPr>
    </w:p>
    <w:p w14:paraId="3039F5FC" w14:textId="77777777" w:rsidR="00D86289" w:rsidRDefault="00000000">
      <w:pPr>
        <w:ind w:firstLine="708"/>
        <w:rPr>
          <w:rFonts w:ascii="Times New Roman" w:hAnsi="Times New Roman"/>
          <w:sz w:val="22"/>
          <w:szCs w:val="22"/>
        </w:rPr>
      </w:pPr>
      <w:r>
        <w:rPr>
          <w:rFonts w:ascii="Times New Roman" w:hAnsi="Times New Roman"/>
          <w:sz w:val="22"/>
          <w:szCs w:val="22"/>
        </w:rPr>
        <w:t xml:space="preserve">9.6.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w:t>
      </w:r>
      <w:r>
        <w:rPr>
          <w:rFonts w:ascii="Times New Roman" w:hAnsi="Times New Roman"/>
          <w:sz w:val="22"/>
          <w:szCs w:val="22"/>
        </w:rPr>
        <w:lastRenderedPageBreak/>
        <w:t>эксплуатации, охраны окружающей среды и/или устранения отрицательных воздействий подтопления.</w:t>
      </w:r>
    </w:p>
    <w:p w14:paraId="3A9EA488" w14:textId="77777777" w:rsidR="00D86289" w:rsidRDefault="00000000">
      <w:pPr>
        <w:ind w:firstLine="708"/>
        <w:rPr>
          <w:rFonts w:ascii="Times New Roman" w:hAnsi="Times New Roman"/>
          <w:sz w:val="22"/>
          <w:szCs w:val="22"/>
        </w:rPr>
      </w:pPr>
      <w:r>
        <w:rPr>
          <w:rFonts w:ascii="Times New Roman" w:hAnsi="Times New Roman"/>
          <w:sz w:val="22"/>
          <w:szCs w:val="22"/>
        </w:rPr>
        <w:t>9.10. Защита от подтопления должна включать:</w:t>
      </w:r>
    </w:p>
    <w:p w14:paraId="731AC307" w14:textId="77777777" w:rsidR="00D86289" w:rsidRDefault="00000000">
      <w:pPr>
        <w:ind w:firstLine="708"/>
        <w:rPr>
          <w:rFonts w:ascii="Times New Roman" w:hAnsi="Times New Roman"/>
          <w:sz w:val="22"/>
          <w:szCs w:val="22"/>
        </w:rPr>
      </w:pPr>
      <w:r>
        <w:rPr>
          <w:rFonts w:ascii="Times New Roman" w:hAnsi="Times New Roman"/>
          <w:sz w:val="22"/>
          <w:szCs w:val="22"/>
        </w:rPr>
        <w:t>локальную защиту зданий, сооружений, грунтов оснований и защиту застроенной территории в целом;</w:t>
      </w:r>
    </w:p>
    <w:p w14:paraId="64B8EAA3" w14:textId="77777777" w:rsidR="00D86289" w:rsidRDefault="00000000">
      <w:pPr>
        <w:ind w:firstLine="708"/>
        <w:rPr>
          <w:rFonts w:ascii="Times New Roman" w:hAnsi="Times New Roman"/>
          <w:sz w:val="22"/>
          <w:szCs w:val="22"/>
        </w:rPr>
      </w:pPr>
      <w:r>
        <w:rPr>
          <w:rFonts w:ascii="Times New Roman" w:hAnsi="Times New Roman"/>
          <w:sz w:val="22"/>
          <w:szCs w:val="22"/>
        </w:rPr>
        <w:t>- водоотведение;</w:t>
      </w:r>
    </w:p>
    <w:p w14:paraId="250E5C3D" w14:textId="77777777" w:rsidR="00D86289" w:rsidRDefault="00000000">
      <w:pPr>
        <w:ind w:firstLine="708"/>
        <w:rPr>
          <w:rFonts w:ascii="Times New Roman" w:hAnsi="Times New Roman"/>
          <w:sz w:val="22"/>
          <w:szCs w:val="22"/>
        </w:rPr>
      </w:pPr>
      <w:r>
        <w:rPr>
          <w:rFonts w:ascii="Times New Roman" w:hAnsi="Times New Roman"/>
          <w:sz w:val="22"/>
          <w:szCs w:val="22"/>
        </w:rPr>
        <w:t>- утилизацию (при необходимости очистки) дренажных вод;</w:t>
      </w:r>
    </w:p>
    <w:p w14:paraId="32F54EA7" w14:textId="77777777" w:rsidR="00D86289" w:rsidRDefault="00000000">
      <w:pPr>
        <w:ind w:firstLine="708"/>
        <w:rPr>
          <w:rFonts w:ascii="Times New Roman" w:hAnsi="Times New Roman"/>
          <w:sz w:val="22"/>
          <w:szCs w:val="22"/>
        </w:rPr>
      </w:pPr>
      <w:r>
        <w:rPr>
          <w:rFonts w:ascii="Times New Roman" w:hAnsi="Times New Roman"/>
          <w:sz w:val="22"/>
          <w:szCs w:val="22"/>
        </w:rPr>
        <w:t>-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14:paraId="07D722E1" w14:textId="77777777" w:rsidR="00D86289" w:rsidRDefault="00000000">
      <w:pPr>
        <w:ind w:firstLine="708"/>
        <w:rPr>
          <w:rFonts w:ascii="Times New Roman" w:hAnsi="Times New Roman"/>
          <w:sz w:val="22"/>
          <w:szCs w:val="22"/>
        </w:rPr>
      </w:pPr>
      <w:r>
        <w:rPr>
          <w:rFonts w:ascii="Times New Roman" w:hAnsi="Times New Roman"/>
          <w:sz w:val="22"/>
          <w:szCs w:val="22"/>
        </w:rPr>
        <w:t>9.11. Системы регулирования режима уровней водных объектов, выполняемые в составе предупредительных мероприятий по защите от подтопления должны разрабатываться с учетом требований СНиП 33-01.</w:t>
      </w:r>
    </w:p>
    <w:p w14:paraId="6361CCC8" w14:textId="77777777" w:rsidR="00D86289" w:rsidRDefault="00000000">
      <w:pPr>
        <w:ind w:firstLine="708"/>
        <w:rPr>
          <w:rFonts w:ascii="Times New Roman" w:hAnsi="Times New Roman"/>
          <w:sz w:val="22"/>
          <w:szCs w:val="22"/>
        </w:rPr>
      </w:pPr>
      <w:r>
        <w:rPr>
          <w:rFonts w:ascii="Times New Roman" w:hAnsi="Times New Roman"/>
          <w:sz w:val="22"/>
          <w:szCs w:val="22"/>
        </w:rPr>
        <w:t>9.12. В качестве основных средств инженерной защиты от затопления следует предусматривать обвалование, искусственное повышение поверхности территории, руслорегулирующие сооружения и сооружения по регулированию и отводу поверхностного стока, дренажные системы и другие сооружения инженерной защиты.</w:t>
      </w:r>
    </w:p>
    <w:p w14:paraId="39F9F397" w14:textId="77777777" w:rsidR="00D86289" w:rsidRDefault="00000000">
      <w:pPr>
        <w:ind w:firstLine="708"/>
        <w:rPr>
          <w:rFonts w:ascii="Times New Roman" w:hAnsi="Times New Roman"/>
          <w:sz w:val="22"/>
          <w:szCs w:val="22"/>
        </w:rPr>
      </w:pPr>
      <w:r>
        <w:rPr>
          <w:rFonts w:ascii="Times New Roman" w:hAnsi="Times New Roman"/>
          <w:sz w:val="22"/>
          <w:szCs w:val="22"/>
        </w:rPr>
        <w:t>9.13. В качестве вспомогательных средств инженерной защиты надлежит использовать естественные свойства природных систем и их компонентов, усиливающие эффективность основных средств инженерной защиты. К ним следует относить повышение водоотводящей и дренирующей роли гидрографической сети путем расчистки и спрямления русел и стариц.</w:t>
      </w:r>
    </w:p>
    <w:p w14:paraId="4502C704" w14:textId="77777777" w:rsidR="00D86289" w:rsidRDefault="00000000">
      <w:pPr>
        <w:ind w:firstLine="708"/>
        <w:rPr>
          <w:rFonts w:ascii="Times New Roman" w:hAnsi="Times New Roman"/>
          <w:sz w:val="22"/>
          <w:szCs w:val="22"/>
        </w:rPr>
      </w:pPr>
      <w:r>
        <w:rPr>
          <w:rFonts w:ascii="Times New Roman" w:hAnsi="Times New Roman"/>
          <w:sz w:val="22"/>
          <w:szCs w:val="22"/>
        </w:rPr>
        <w:t>В состав проекта инженерной защиты территории надлежит включать организационно-технические мероприятия, предусматривающие пропуск весенних половодий и дождевых паводков.</w:t>
      </w:r>
    </w:p>
    <w:p w14:paraId="1699B228" w14:textId="77777777" w:rsidR="00D86289" w:rsidRDefault="00000000">
      <w:pPr>
        <w:ind w:firstLine="708"/>
        <w:rPr>
          <w:rFonts w:ascii="Times New Roman" w:hAnsi="Times New Roman"/>
          <w:sz w:val="22"/>
          <w:szCs w:val="22"/>
        </w:rPr>
      </w:pPr>
      <w:r>
        <w:rPr>
          <w:rFonts w:ascii="Times New Roman" w:hAnsi="Times New Roman"/>
          <w:sz w:val="22"/>
          <w:szCs w:val="22"/>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14:paraId="215469DF" w14:textId="77777777" w:rsidR="00D86289" w:rsidRDefault="00000000">
      <w:pPr>
        <w:ind w:firstLine="708"/>
        <w:rPr>
          <w:rFonts w:ascii="Times New Roman" w:hAnsi="Times New Roman"/>
          <w:sz w:val="22"/>
          <w:szCs w:val="22"/>
        </w:rPr>
      </w:pPr>
      <w:r>
        <w:rPr>
          <w:rFonts w:ascii="Times New Roman" w:hAnsi="Times New Roman"/>
          <w:sz w:val="22"/>
          <w:szCs w:val="22"/>
        </w:rPr>
        <w:t>9.14.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добычи полезных ископаемых,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14:paraId="3E6E5279" w14:textId="77777777" w:rsidR="00D86289" w:rsidRDefault="00000000">
      <w:pPr>
        <w:ind w:firstLine="708"/>
        <w:rPr>
          <w:rFonts w:ascii="Times New Roman" w:hAnsi="Times New Roman"/>
          <w:sz w:val="22"/>
          <w:szCs w:val="22"/>
        </w:rPr>
      </w:pPr>
      <w:r>
        <w:rPr>
          <w:rFonts w:ascii="Times New Roman" w:hAnsi="Times New Roman"/>
          <w:sz w:val="22"/>
          <w:szCs w:val="22"/>
        </w:rPr>
        <w:t>9.15. Материалы для обоснования системы и сооружений инженерной защиты должны обеспечивать возможность:</w:t>
      </w:r>
    </w:p>
    <w:p w14:paraId="295ECA38" w14:textId="77777777" w:rsidR="00D86289" w:rsidRDefault="00000000">
      <w:pPr>
        <w:ind w:firstLine="708"/>
        <w:rPr>
          <w:rFonts w:ascii="Times New Roman" w:hAnsi="Times New Roman"/>
          <w:sz w:val="22"/>
          <w:szCs w:val="22"/>
        </w:rPr>
      </w:pPr>
      <w:r>
        <w:rPr>
          <w:rFonts w:ascii="Times New Roman" w:hAnsi="Times New Roman"/>
          <w:sz w:val="22"/>
          <w:szCs w:val="22"/>
        </w:rPr>
        <w:t>- оценки существующих природных условий на защищаемой территории;</w:t>
      </w:r>
    </w:p>
    <w:p w14:paraId="34808D27" w14:textId="77777777" w:rsidR="00D86289" w:rsidRDefault="00000000">
      <w:pPr>
        <w:ind w:firstLine="708"/>
        <w:rPr>
          <w:rFonts w:ascii="Times New Roman" w:hAnsi="Times New Roman"/>
          <w:sz w:val="22"/>
          <w:szCs w:val="22"/>
        </w:rPr>
      </w:pPr>
      <w:r>
        <w:rPr>
          <w:rFonts w:ascii="Times New Roman" w:hAnsi="Times New Roman"/>
          <w:sz w:val="22"/>
          <w:szCs w:val="22"/>
        </w:rPr>
        <w:t>- прогноза изменения инженерно-геологических, гидрогеологических и гидрологических условий на защищаемой территории с учетом техногенных факторов, в том числе возможности развития и распространения сопутствующих опасных геологических процессов: оползней, переработки берегов, карста, просадки лессовых грунтов, суффозии и т.п.;</w:t>
      </w:r>
    </w:p>
    <w:p w14:paraId="42B3DD98" w14:textId="77777777" w:rsidR="00D86289" w:rsidRDefault="00000000">
      <w:pPr>
        <w:ind w:firstLine="708"/>
        <w:rPr>
          <w:rFonts w:ascii="Times New Roman" w:hAnsi="Times New Roman"/>
          <w:sz w:val="22"/>
          <w:szCs w:val="22"/>
        </w:rPr>
      </w:pPr>
      <w:r>
        <w:rPr>
          <w:rFonts w:ascii="Times New Roman" w:hAnsi="Times New Roman"/>
          <w:sz w:val="22"/>
          <w:szCs w:val="22"/>
        </w:rPr>
        <w:t>- оценки масштабов затопляемости территории;</w:t>
      </w:r>
    </w:p>
    <w:p w14:paraId="0948F48D" w14:textId="77777777" w:rsidR="00D86289" w:rsidRDefault="00000000">
      <w:pPr>
        <w:ind w:firstLine="708"/>
        <w:rPr>
          <w:rFonts w:ascii="Times New Roman" w:hAnsi="Times New Roman"/>
          <w:sz w:val="22"/>
          <w:szCs w:val="22"/>
        </w:rPr>
      </w:pPr>
      <w:r>
        <w:rPr>
          <w:rFonts w:ascii="Times New Roman" w:hAnsi="Times New Roman"/>
          <w:sz w:val="22"/>
          <w:szCs w:val="22"/>
        </w:rPr>
        <w:t>- выбора способов инженерной защиты территорий от затопления;</w:t>
      </w:r>
    </w:p>
    <w:p w14:paraId="4EDA8104" w14:textId="77777777" w:rsidR="00D86289" w:rsidRDefault="00000000">
      <w:pPr>
        <w:ind w:firstLine="708"/>
        <w:rPr>
          <w:rFonts w:ascii="Times New Roman" w:hAnsi="Times New Roman"/>
          <w:sz w:val="22"/>
          <w:szCs w:val="22"/>
        </w:rPr>
      </w:pPr>
      <w:r>
        <w:rPr>
          <w:rFonts w:ascii="Times New Roman" w:hAnsi="Times New Roman"/>
          <w:sz w:val="22"/>
          <w:szCs w:val="22"/>
        </w:rPr>
        <w:t>- расчета сооружений инженерной защиты;</w:t>
      </w:r>
    </w:p>
    <w:p w14:paraId="2F944E58" w14:textId="77777777" w:rsidR="00D86289" w:rsidRDefault="00000000">
      <w:pPr>
        <w:ind w:firstLine="708"/>
        <w:rPr>
          <w:rFonts w:ascii="Times New Roman" w:hAnsi="Times New Roman"/>
          <w:sz w:val="22"/>
          <w:szCs w:val="22"/>
        </w:rPr>
      </w:pPr>
      <w:r>
        <w:rPr>
          <w:rFonts w:ascii="Times New Roman" w:hAnsi="Times New Roman"/>
          <w:sz w:val="22"/>
          <w:szCs w:val="22"/>
        </w:rPr>
        <w:t>- оценки водного баланса территории, а также уровенного, химического и температурного режимов поверхностных и подземных вод (на основе режимных наблюдений на водомерных постах, балансовых и опытных участках);</w:t>
      </w:r>
    </w:p>
    <w:p w14:paraId="678E6247" w14:textId="77777777" w:rsidR="00D86289" w:rsidRDefault="00000000">
      <w:pPr>
        <w:ind w:firstLine="708"/>
        <w:rPr>
          <w:rFonts w:ascii="Times New Roman" w:hAnsi="Times New Roman"/>
          <w:sz w:val="22"/>
          <w:szCs w:val="22"/>
        </w:rPr>
      </w:pPr>
      <w:r>
        <w:rPr>
          <w:rFonts w:ascii="Times New Roman" w:hAnsi="Times New Roman"/>
          <w:sz w:val="22"/>
          <w:szCs w:val="22"/>
        </w:rPr>
        <w:t>- оценки естественного и искусственного дренирования территорий;</w:t>
      </w:r>
    </w:p>
    <w:p w14:paraId="5C5D359A" w14:textId="77777777" w:rsidR="00D86289" w:rsidRDefault="00000000">
      <w:pPr>
        <w:ind w:firstLine="708"/>
        <w:rPr>
          <w:rFonts w:ascii="Times New Roman" w:hAnsi="Times New Roman"/>
          <w:sz w:val="22"/>
          <w:szCs w:val="22"/>
        </w:rPr>
      </w:pPr>
      <w:r>
        <w:rPr>
          <w:rFonts w:ascii="Times New Roman" w:hAnsi="Times New Roman"/>
          <w:sz w:val="22"/>
          <w:szCs w:val="22"/>
        </w:rPr>
        <w:t>- составления рекомендаций по функциональному зонированию территории.</w:t>
      </w:r>
    </w:p>
    <w:p w14:paraId="7EDE3FCA" w14:textId="77777777" w:rsidR="00D86289" w:rsidRDefault="00000000">
      <w:pPr>
        <w:ind w:firstLine="708"/>
        <w:rPr>
          <w:rFonts w:ascii="Times New Roman" w:hAnsi="Times New Roman"/>
          <w:sz w:val="22"/>
          <w:szCs w:val="22"/>
        </w:rPr>
      </w:pPr>
      <w:r>
        <w:rPr>
          <w:rFonts w:ascii="Times New Roman" w:hAnsi="Times New Roman"/>
          <w:sz w:val="22"/>
          <w:szCs w:val="22"/>
        </w:rPr>
        <w:t>9.16. Материалы инженерных изысканий необходимо дополнять результатами многолетних наблюдений за режимом поверхностных и подземных вод и экзогенных геологических процессов, а также гидрологическими и гидрогеологическими расчетами.</w:t>
      </w:r>
    </w:p>
    <w:p w14:paraId="2F422956" w14:textId="77777777" w:rsidR="00D86289" w:rsidRDefault="00000000">
      <w:pPr>
        <w:ind w:firstLine="708"/>
        <w:rPr>
          <w:rFonts w:ascii="Times New Roman" w:hAnsi="Times New Roman"/>
          <w:sz w:val="22"/>
          <w:szCs w:val="22"/>
        </w:rPr>
      </w:pPr>
      <w:r>
        <w:rPr>
          <w:rFonts w:ascii="Times New Roman" w:hAnsi="Times New Roman"/>
          <w:sz w:val="22"/>
          <w:szCs w:val="22"/>
        </w:rPr>
        <w:t>9.17. Объем и содержание инженерно-технических мероприятий гражданской обороны в проектной документации определяются требованиями СНиП 2-01-51-90, СНиП от 30.06.2003 №22-02-2003 и СП 11-112-2001.</w:t>
      </w:r>
      <w:r>
        <w:br w:type="page"/>
      </w:r>
    </w:p>
    <w:p w14:paraId="183892F3" w14:textId="77777777" w:rsidR="00D86289" w:rsidRDefault="00000000">
      <w:pPr>
        <w:pStyle w:val="2"/>
        <w:rPr>
          <w:rFonts w:ascii="Times New Roman" w:hAnsi="Times New Roman"/>
        </w:rPr>
      </w:pPr>
      <w:bookmarkStart w:id="38" w:name="__RefHeading___Toc397332370"/>
      <w:bookmarkEnd w:id="38"/>
      <w:r>
        <w:rPr>
          <w:rFonts w:ascii="Times New Roman" w:hAnsi="Times New Roman"/>
        </w:rPr>
        <w:lastRenderedPageBreak/>
        <w:t>Приложение 1. Нормы расчета учреждений и предприятий обслуживания и размеры их земельных участков</w:t>
      </w:r>
    </w:p>
    <w:p w14:paraId="4D6A2B6D" w14:textId="77777777" w:rsidR="00D86289" w:rsidRDefault="00D86289">
      <w:pPr>
        <w:rPr>
          <w:rFonts w:ascii="Times New Roman" w:hAnsi="Times New Roman"/>
        </w:rPr>
      </w:pPr>
    </w:p>
    <w:p w14:paraId="7D10C272" w14:textId="77777777" w:rsidR="00D86289" w:rsidRDefault="00000000">
      <w:pPr>
        <w:rPr>
          <w:rFonts w:ascii="Times New Roman" w:hAnsi="Times New Roman"/>
        </w:rPr>
      </w:pPr>
      <w:r>
        <w:rPr>
          <w:rFonts w:ascii="Times New Roman" w:hAnsi="Times New Roman"/>
        </w:rPr>
        <w:t xml:space="preserve">Нормы расчета учреждений и предприятий обслуживания и размеры их земельных участков </w:t>
      </w:r>
    </w:p>
    <w:p w14:paraId="0700850E" w14:textId="77777777" w:rsidR="00D86289" w:rsidRDefault="00D86289">
      <w:pPr>
        <w:rPr>
          <w:rFonts w:ascii="Times New Roman" w:hAnsi="Times New Roman"/>
        </w:rPr>
      </w:pPr>
    </w:p>
    <w:tbl>
      <w:tblPr>
        <w:tblW w:w="9464" w:type="dxa"/>
        <w:tblLayout w:type="fixed"/>
        <w:tblLook w:val="04A0" w:firstRow="1" w:lastRow="0" w:firstColumn="1" w:lastColumn="0" w:noHBand="0" w:noVBand="1"/>
      </w:tblPr>
      <w:tblGrid>
        <w:gridCol w:w="1809"/>
        <w:gridCol w:w="3119"/>
        <w:gridCol w:w="2694"/>
        <w:gridCol w:w="1842"/>
      </w:tblGrid>
      <w:tr w:rsidR="00D86289" w14:paraId="6F9E7162" w14:textId="77777777">
        <w:tc>
          <w:tcPr>
            <w:tcW w:w="1808" w:type="dxa"/>
            <w:tcBorders>
              <w:top w:val="single" w:sz="4" w:space="0" w:color="000000"/>
              <w:left w:val="single" w:sz="4" w:space="0" w:color="000000"/>
              <w:bottom w:val="single" w:sz="4" w:space="0" w:color="000000"/>
              <w:right w:val="single" w:sz="4" w:space="0" w:color="000000"/>
            </w:tcBorders>
          </w:tcPr>
          <w:p w14:paraId="39FD2475" w14:textId="77777777" w:rsidR="00D86289" w:rsidRDefault="00000000">
            <w:pPr>
              <w:jc w:val="center"/>
              <w:rPr>
                <w:rFonts w:ascii="Times New Roman" w:hAnsi="Times New Roman"/>
              </w:rPr>
            </w:pPr>
            <w:r>
              <w:rPr>
                <w:rFonts w:ascii="Times New Roman" w:hAnsi="Times New Roman"/>
              </w:rPr>
              <w:t>Учреждение,</w:t>
            </w:r>
          </w:p>
          <w:p w14:paraId="3F6C6316" w14:textId="77777777" w:rsidR="00D86289" w:rsidRDefault="00000000">
            <w:pPr>
              <w:jc w:val="center"/>
              <w:rPr>
                <w:rFonts w:ascii="Times New Roman" w:hAnsi="Times New Roman"/>
              </w:rPr>
            </w:pPr>
            <w:r>
              <w:rPr>
                <w:rFonts w:ascii="Times New Roman" w:hAnsi="Times New Roman"/>
              </w:rPr>
              <w:t>предприятие,</w:t>
            </w:r>
          </w:p>
          <w:p w14:paraId="3C2220E1" w14:textId="77777777" w:rsidR="00D86289" w:rsidRDefault="00000000">
            <w:pPr>
              <w:jc w:val="center"/>
              <w:rPr>
                <w:rFonts w:ascii="Times New Roman" w:hAnsi="Times New Roman"/>
              </w:rPr>
            </w:pPr>
            <w:r>
              <w:rPr>
                <w:rFonts w:ascii="Times New Roman" w:hAnsi="Times New Roman"/>
              </w:rPr>
              <w:t>сооружения, единица измерения</w:t>
            </w:r>
          </w:p>
        </w:tc>
        <w:tc>
          <w:tcPr>
            <w:tcW w:w="3119" w:type="dxa"/>
            <w:tcBorders>
              <w:top w:val="single" w:sz="4" w:space="0" w:color="000000"/>
              <w:left w:val="single" w:sz="4" w:space="0" w:color="000000"/>
              <w:bottom w:val="single" w:sz="4" w:space="0" w:color="000000"/>
              <w:right w:val="single" w:sz="4" w:space="0" w:color="000000"/>
            </w:tcBorders>
          </w:tcPr>
          <w:p w14:paraId="04542212" w14:textId="77777777" w:rsidR="00D86289" w:rsidRDefault="00000000">
            <w:pPr>
              <w:jc w:val="center"/>
              <w:rPr>
                <w:rFonts w:ascii="Times New Roman" w:hAnsi="Times New Roman"/>
              </w:rPr>
            </w:pPr>
            <w:r>
              <w:rPr>
                <w:rFonts w:ascii="Times New Roman" w:hAnsi="Times New Roman"/>
              </w:rPr>
              <w:t>Рекомендуемая норма</w:t>
            </w:r>
          </w:p>
          <w:p w14:paraId="2AABC736" w14:textId="77777777" w:rsidR="00D86289" w:rsidRDefault="00000000">
            <w:pPr>
              <w:jc w:val="center"/>
              <w:rPr>
                <w:rFonts w:ascii="Times New Roman" w:hAnsi="Times New Roman"/>
              </w:rPr>
            </w:pPr>
            <w:r>
              <w:rPr>
                <w:rFonts w:ascii="Times New Roman" w:hAnsi="Times New Roman"/>
              </w:rPr>
              <w:t>обеспеченности на 1000 жителей (в пределах минимума)</w:t>
            </w:r>
          </w:p>
        </w:tc>
        <w:tc>
          <w:tcPr>
            <w:tcW w:w="2694" w:type="dxa"/>
            <w:tcBorders>
              <w:top w:val="single" w:sz="4" w:space="0" w:color="000000"/>
              <w:left w:val="single" w:sz="4" w:space="0" w:color="000000"/>
              <w:bottom w:val="single" w:sz="4" w:space="0" w:color="000000"/>
              <w:right w:val="single" w:sz="4" w:space="0" w:color="000000"/>
            </w:tcBorders>
          </w:tcPr>
          <w:p w14:paraId="1B061EB6" w14:textId="77777777" w:rsidR="00D86289" w:rsidRDefault="00000000">
            <w:pPr>
              <w:jc w:val="center"/>
              <w:rPr>
                <w:rFonts w:ascii="Times New Roman" w:hAnsi="Times New Roman"/>
              </w:rPr>
            </w:pPr>
            <w:r>
              <w:rPr>
                <w:rFonts w:ascii="Times New Roman" w:hAnsi="Times New Roman"/>
              </w:rPr>
              <w:t>Размеры земельного</w:t>
            </w:r>
          </w:p>
          <w:p w14:paraId="54D4F984" w14:textId="77777777" w:rsidR="00D86289" w:rsidRDefault="00000000">
            <w:pPr>
              <w:jc w:val="center"/>
              <w:rPr>
                <w:rFonts w:ascii="Times New Roman" w:hAnsi="Times New Roman"/>
              </w:rPr>
            </w:pPr>
            <w:r>
              <w:rPr>
                <w:rFonts w:ascii="Times New Roman" w:hAnsi="Times New Roman"/>
              </w:rPr>
              <w:t>участка, м</w:t>
            </w:r>
            <w:r>
              <w:rPr>
                <w:rFonts w:ascii="Times New Roman" w:hAnsi="Times New Roman"/>
                <w:vertAlign w:val="superscript"/>
              </w:rPr>
              <w:t>2</w:t>
            </w:r>
            <w:r>
              <w:rPr>
                <w:rFonts w:ascii="Times New Roman" w:hAnsi="Times New Roman"/>
              </w:rPr>
              <w:t>/ед. изм.</w:t>
            </w:r>
          </w:p>
        </w:tc>
        <w:tc>
          <w:tcPr>
            <w:tcW w:w="1842" w:type="dxa"/>
            <w:tcBorders>
              <w:top w:val="single" w:sz="4" w:space="0" w:color="000000"/>
              <w:left w:val="single" w:sz="4" w:space="0" w:color="000000"/>
              <w:bottom w:val="single" w:sz="4" w:space="0" w:color="000000"/>
              <w:right w:val="single" w:sz="4" w:space="0" w:color="000000"/>
            </w:tcBorders>
          </w:tcPr>
          <w:p w14:paraId="09752F26" w14:textId="77777777" w:rsidR="00D86289" w:rsidRDefault="00000000">
            <w:pPr>
              <w:jc w:val="center"/>
              <w:rPr>
                <w:rFonts w:ascii="Times New Roman" w:hAnsi="Times New Roman"/>
              </w:rPr>
            </w:pPr>
            <w:r>
              <w:rPr>
                <w:rFonts w:ascii="Times New Roman" w:hAnsi="Times New Roman"/>
              </w:rPr>
              <w:t>Примечание</w:t>
            </w:r>
          </w:p>
        </w:tc>
      </w:tr>
      <w:tr w:rsidR="00D86289" w14:paraId="1E34846B" w14:textId="77777777">
        <w:tc>
          <w:tcPr>
            <w:tcW w:w="1808" w:type="dxa"/>
            <w:tcBorders>
              <w:top w:val="single" w:sz="4" w:space="0" w:color="000000"/>
              <w:left w:val="single" w:sz="4" w:space="0" w:color="000000"/>
              <w:bottom w:val="single" w:sz="4" w:space="0" w:color="000000"/>
              <w:right w:val="single" w:sz="4" w:space="0" w:color="000000"/>
            </w:tcBorders>
          </w:tcPr>
          <w:p w14:paraId="2C70BFBA" w14:textId="77777777" w:rsidR="00D86289" w:rsidRDefault="00000000">
            <w:pPr>
              <w:jc w:val="center"/>
              <w:rPr>
                <w:rFonts w:ascii="Times New Roman" w:hAnsi="Times New Roman"/>
              </w:rPr>
            </w:pPr>
            <w:r>
              <w:rPr>
                <w:rFonts w:ascii="Times New Roman" w:hAnsi="Times New Roman"/>
              </w:rPr>
              <w:t>1</w:t>
            </w:r>
          </w:p>
        </w:tc>
        <w:tc>
          <w:tcPr>
            <w:tcW w:w="3119" w:type="dxa"/>
            <w:tcBorders>
              <w:top w:val="single" w:sz="4" w:space="0" w:color="000000"/>
              <w:left w:val="single" w:sz="4" w:space="0" w:color="000000"/>
              <w:bottom w:val="single" w:sz="4" w:space="0" w:color="000000"/>
              <w:right w:val="single" w:sz="4" w:space="0" w:color="000000"/>
            </w:tcBorders>
          </w:tcPr>
          <w:p w14:paraId="7C78179C" w14:textId="77777777" w:rsidR="00D86289" w:rsidRDefault="00000000">
            <w:pPr>
              <w:jc w:val="center"/>
              <w:rPr>
                <w:rFonts w:ascii="Times New Roman" w:hAnsi="Times New Roman"/>
              </w:rPr>
            </w:pPr>
            <w:r>
              <w:rPr>
                <w:rFonts w:ascii="Times New Roman" w:hAnsi="Times New Roman"/>
              </w:rPr>
              <w:t>2</w:t>
            </w:r>
          </w:p>
        </w:tc>
        <w:tc>
          <w:tcPr>
            <w:tcW w:w="2694" w:type="dxa"/>
            <w:tcBorders>
              <w:top w:val="single" w:sz="4" w:space="0" w:color="000000"/>
              <w:left w:val="single" w:sz="4" w:space="0" w:color="000000"/>
              <w:bottom w:val="single" w:sz="4" w:space="0" w:color="000000"/>
              <w:right w:val="single" w:sz="4" w:space="0" w:color="000000"/>
            </w:tcBorders>
          </w:tcPr>
          <w:p w14:paraId="262EC218" w14:textId="77777777" w:rsidR="00D86289" w:rsidRDefault="00000000">
            <w:pPr>
              <w:jc w:val="center"/>
              <w:rPr>
                <w:rFonts w:ascii="Times New Roman" w:hAnsi="Times New Roman"/>
              </w:rPr>
            </w:pPr>
            <w:r>
              <w:rPr>
                <w:rFonts w:ascii="Times New Roman" w:hAnsi="Times New Roman"/>
              </w:rPr>
              <w:t>3</w:t>
            </w:r>
          </w:p>
        </w:tc>
        <w:tc>
          <w:tcPr>
            <w:tcW w:w="1842" w:type="dxa"/>
            <w:tcBorders>
              <w:top w:val="single" w:sz="4" w:space="0" w:color="000000"/>
              <w:left w:val="single" w:sz="4" w:space="0" w:color="000000"/>
              <w:bottom w:val="single" w:sz="4" w:space="0" w:color="000000"/>
              <w:right w:val="single" w:sz="4" w:space="0" w:color="000000"/>
            </w:tcBorders>
          </w:tcPr>
          <w:p w14:paraId="6AD8E776" w14:textId="77777777" w:rsidR="00D86289" w:rsidRDefault="00000000">
            <w:pPr>
              <w:jc w:val="center"/>
              <w:rPr>
                <w:rFonts w:ascii="Times New Roman" w:hAnsi="Times New Roman"/>
              </w:rPr>
            </w:pPr>
            <w:r>
              <w:rPr>
                <w:rFonts w:ascii="Times New Roman" w:hAnsi="Times New Roman"/>
              </w:rPr>
              <w:t>4</w:t>
            </w:r>
          </w:p>
        </w:tc>
      </w:tr>
      <w:tr w:rsidR="00D86289" w14:paraId="32D70459" w14:textId="77777777">
        <w:tc>
          <w:tcPr>
            <w:tcW w:w="9463" w:type="dxa"/>
            <w:gridSpan w:val="4"/>
            <w:tcBorders>
              <w:top w:val="single" w:sz="4" w:space="0" w:color="000000"/>
              <w:left w:val="single" w:sz="4" w:space="0" w:color="000000"/>
              <w:bottom w:val="single" w:sz="4" w:space="0" w:color="000000"/>
              <w:right w:val="single" w:sz="4" w:space="0" w:color="000000"/>
            </w:tcBorders>
          </w:tcPr>
          <w:p w14:paraId="5FC8BBBC" w14:textId="77777777" w:rsidR="00D86289" w:rsidRDefault="00000000">
            <w:pPr>
              <w:jc w:val="center"/>
              <w:rPr>
                <w:rFonts w:ascii="Times New Roman" w:hAnsi="Times New Roman"/>
              </w:rPr>
            </w:pPr>
            <w:r>
              <w:rPr>
                <w:rFonts w:ascii="Times New Roman" w:hAnsi="Times New Roman"/>
              </w:rPr>
              <w:t>Учреждения образования</w:t>
            </w:r>
          </w:p>
        </w:tc>
      </w:tr>
      <w:tr w:rsidR="00D86289" w14:paraId="308392BD" w14:textId="77777777">
        <w:tc>
          <w:tcPr>
            <w:tcW w:w="1808" w:type="dxa"/>
            <w:tcBorders>
              <w:top w:val="single" w:sz="4" w:space="0" w:color="000000"/>
              <w:left w:val="single" w:sz="4" w:space="0" w:color="000000"/>
              <w:bottom w:val="single" w:sz="4" w:space="0" w:color="000000"/>
              <w:right w:val="single" w:sz="4" w:space="0" w:color="000000"/>
            </w:tcBorders>
          </w:tcPr>
          <w:p w14:paraId="7DCE9721" w14:textId="77777777" w:rsidR="00D86289" w:rsidRDefault="00000000">
            <w:pPr>
              <w:rPr>
                <w:rFonts w:ascii="Times New Roman" w:hAnsi="Times New Roman"/>
              </w:rPr>
            </w:pPr>
            <w:r>
              <w:rPr>
                <w:rFonts w:ascii="Times New Roman" w:hAnsi="Times New Roman"/>
              </w:rPr>
              <w:t>Детское дошкольное</w:t>
            </w:r>
          </w:p>
          <w:p w14:paraId="7988D428" w14:textId="77777777" w:rsidR="00D86289" w:rsidRDefault="00000000">
            <w:pPr>
              <w:rPr>
                <w:rFonts w:ascii="Times New Roman" w:hAnsi="Times New Roman"/>
              </w:rPr>
            </w:pPr>
            <w:r>
              <w:rPr>
                <w:rFonts w:ascii="Times New Roman" w:hAnsi="Times New Roman"/>
              </w:rPr>
              <w:t>учреждение,</w:t>
            </w:r>
          </w:p>
          <w:p w14:paraId="113FF673" w14:textId="77777777" w:rsidR="00D86289" w:rsidRDefault="00000000">
            <w:pPr>
              <w:rPr>
                <w:rFonts w:ascii="Times New Roman" w:hAnsi="Times New Roman"/>
              </w:rPr>
            </w:pPr>
            <w:r>
              <w:rPr>
                <w:rFonts w:ascii="Times New Roman" w:hAnsi="Times New Roman"/>
              </w:rPr>
              <w:t>1 место</w:t>
            </w:r>
          </w:p>
        </w:tc>
        <w:tc>
          <w:tcPr>
            <w:tcW w:w="3119" w:type="dxa"/>
            <w:tcBorders>
              <w:top w:val="single" w:sz="4" w:space="0" w:color="000000"/>
              <w:left w:val="single" w:sz="4" w:space="0" w:color="000000"/>
              <w:bottom w:val="single" w:sz="4" w:space="0" w:color="000000"/>
              <w:right w:val="single" w:sz="4" w:space="0" w:color="000000"/>
            </w:tcBorders>
          </w:tcPr>
          <w:p w14:paraId="5DDE4D40" w14:textId="77777777" w:rsidR="00D86289" w:rsidRDefault="00000000">
            <w:pPr>
              <w:rPr>
                <w:rFonts w:ascii="Times New Roman" w:hAnsi="Times New Roman"/>
              </w:rPr>
            </w:pPr>
            <w:r>
              <w:rPr>
                <w:rFonts w:ascii="Times New Roman" w:hAnsi="Times New Roman"/>
              </w:rPr>
              <w:t>Расчет по демографии с учетом уровня обеспеченности детей дошкольными учреждениями для ориентировочных расчетов</w:t>
            </w:r>
          </w:p>
          <w:p w14:paraId="34468849" w14:textId="77777777" w:rsidR="00D86289" w:rsidRDefault="00000000">
            <w:pPr>
              <w:jc w:val="center"/>
              <w:rPr>
                <w:rFonts w:ascii="Times New Roman" w:hAnsi="Times New Roman"/>
              </w:rPr>
            </w:pPr>
            <w:r>
              <w:rPr>
                <w:rFonts w:ascii="Times New Roman" w:hAnsi="Times New Roman"/>
              </w:rPr>
              <w:t>31-40</w:t>
            </w:r>
          </w:p>
        </w:tc>
        <w:tc>
          <w:tcPr>
            <w:tcW w:w="2694" w:type="dxa"/>
            <w:tcBorders>
              <w:top w:val="single" w:sz="4" w:space="0" w:color="000000"/>
              <w:left w:val="single" w:sz="4" w:space="0" w:color="000000"/>
              <w:bottom w:val="single" w:sz="4" w:space="0" w:color="000000"/>
              <w:right w:val="single" w:sz="4" w:space="0" w:color="000000"/>
            </w:tcBorders>
          </w:tcPr>
          <w:p w14:paraId="10E731EA" w14:textId="77777777" w:rsidR="00D86289" w:rsidRDefault="00000000">
            <w:pPr>
              <w:rPr>
                <w:rFonts w:ascii="Times New Roman" w:hAnsi="Times New Roman"/>
              </w:rPr>
            </w:pPr>
            <w:r>
              <w:rPr>
                <w:rFonts w:ascii="Times New Roman" w:hAnsi="Times New Roman"/>
              </w:rPr>
              <w:t>При вместимости:</w:t>
            </w:r>
          </w:p>
          <w:p w14:paraId="107285DF" w14:textId="77777777" w:rsidR="00D86289" w:rsidRDefault="00000000">
            <w:pPr>
              <w:rPr>
                <w:rFonts w:ascii="Times New Roman" w:hAnsi="Times New Roman"/>
              </w:rPr>
            </w:pPr>
            <w:r>
              <w:rPr>
                <w:rFonts w:ascii="Times New Roman" w:hAnsi="Times New Roman"/>
              </w:rPr>
              <w:t>до 100 мест -40</w:t>
            </w:r>
          </w:p>
          <w:p w14:paraId="148687C4" w14:textId="77777777" w:rsidR="00D86289" w:rsidRDefault="00000000">
            <w:pPr>
              <w:rPr>
                <w:rFonts w:ascii="Times New Roman" w:hAnsi="Times New Roman"/>
              </w:rPr>
            </w:pPr>
            <w:r>
              <w:rPr>
                <w:rFonts w:ascii="Times New Roman" w:hAnsi="Times New Roman"/>
              </w:rPr>
              <w:t>свыше 100 мест – 35</w:t>
            </w:r>
          </w:p>
          <w:p w14:paraId="0813362F" w14:textId="77777777" w:rsidR="00D86289" w:rsidRDefault="00000000">
            <w:pPr>
              <w:rPr>
                <w:rFonts w:ascii="Times New Roman" w:hAnsi="Times New Roman"/>
              </w:rPr>
            </w:pPr>
            <w:r>
              <w:rPr>
                <w:rFonts w:ascii="Times New Roman" w:hAnsi="Times New Roman"/>
              </w:rPr>
              <w:t>(в условиях реконструкции возможно уменьшение на 25%, на рельефе с уклоном более 20% - 15%)</w:t>
            </w:r>
          </w:p>
        </w:tc>
        <w:tc>
          <w:tcPr>
            <w:tcW w:w="1842" w:type="dxa"/>
            <w:tcBorders>
              <w:top w:val="single" w:sz="4" w:space="0" w:color="000000"/>
              <w:left w:val="single" w:sz="4" w:space="0" w:color="000000"/>
              <w:bottom w:val="single" w:sz="4" w:space="0" w:color="000000"/>
              <w:right w:val="single" w:sz="4" w:space="0" w:color="000000"/>
            </w:tcBorders>
          </w:tcPr>
          <w:p w14:paraId="64126397" w14:textId="77777777" w:rsidR="00D86289" w:rsidRDefault="00000000">
            <w:pPr>
              <w:rPr>
                <w:rFonts w:ascii="Times New Roman" w:hAnsi="Times New Roman"/>
              </w:rPr>
            </w:pPr>
            <w:r>
              <w:rPr>
                <w:rFonts w:ascii="Times New Roman" w:hAnsi="Times New Roman"/>
              </w:rPr>
              <w:t>Уровень обеспеченности детей (1-6 лет) дошкольными учреждениями: сельские поселения – 50%-65%</w:t>
            </w:r>
          </w:p>
        </w:tc>
      </w:tr>
      <w:tr w:rsidR="00D86289" w14:paraId="45F755E8" w14:textId="77777777">
        <w:tc>
          <w:tcPr>
            <w:tcW w:w="1808" w:type="dxa"/>
            <w:tcBorders>
              <w:top w:val="single" w:sz="4" w:space="0" w:color="000000"/>
              <w:left w:val="single" w:sz="4" w:space="0" w:color="000000"/>
              <w:bottom w:val="single" w:sz="4" w:space="0" w:color="000000"/>
              <w:right w:val="single" w:sz="4" w:space="0" w:color="000000"/>
            </w:tcBorders>
          </w:tcPr>
          <w:p w14:paraId="42A1324E" w14:textId="77777777" w:rsidR="00D86289" w:rsidRDefault="00000000">
            <w:pPr>
              <w:rPr>
                <w:rFonts w:ascii="Times New Roman" w:hAnsi="Times New Roman"/>
              </w:rPr>
            </w:pPr>
            <w:r>
              <w:rPr>
                <w:rFonts w:ascii="Times New Roman" w:hAnsi="Times New Roman"/>
              </w:rPr>
              <w:t>Общеобразовательная</w:t>
            </w:r>
          </w:p>
          <w:p w14:paraId="3D13A56A" w14:textId="77777777" w:rsidR="00D86289" w:rsidRDefault="00000000">
            <w:pPr>
              <w:rPr>
                <w:rFonts w:ascii="Times New Roman" w:hAnsi="Times New Roman"/>
              </w:rPr>
            </w:pPr>
            <w:r>
              <w:rPr>
                <w:rFonts w:ascii="Times New Roman" w:hAnsi="Times New Roman"/>
              </w:rPr>
              <w:t>школа, лицей, гимназия, кадетское училище,</w:t>
            </w:r>
          </w:p>
          <w:p w14:paraId="35BDAD7F" w14:textId="77777777" w:rsidR="00D86289" w:rsidRDefault="00000000">
            <w:pPr>
              <w:rPr>
                <w:rFonts w:ascii="Times New Roman" w:hAnsi="Times New Roman"/>
              </w:rPr>
            </w:pPr>
            <w:r>
              <w:rPr>
                <w:rFonts w:ascii="Times New Roman" w:hAnsi="Times New Roman"/>
              </w:rPr>
              <w:t>1 место</w:t>
            </w:r>
          </w:p>
        </w:tc>
        <w:tc>
          <w:tcPr>
            <w:tcW w:w="3119" w:type="dxa"/>
            <w:tcBorders>
              <w:top w:val="single" w:sz="4" w:space="0" w:color="000000"/>
              <w:left w:val="single" w:sz="4" w:space="0" w:color="000000"/>
              <w:bottom w:val="single" w:sz="4" w:space="0" w:color="000000"/>
              <w:right w:val="single" w:sz="4" w:space="0" w:color="000000"/>
            </w:tcBorders>
          </w:tcPr>
          <w:p w14:paraId="48B5C0BF" w14:textId="77777777" w:rsidR="00D86289" w:rsidRDefault="00000000">
            <w:pPr>
              <w:rPr>
                <w:rFonts w:ascii="Times New Roman" w:hAnsi="Times New Roman"/>
              </w:rPr>
            </w:pPr>
            <w:r>
              <w:rPr>
                <w:rFonts w:ascii="Times New Roman" w:hAnsi="Times New Roman"/>
              </w:rPr>
              <w:t>Расчет по демографии с учетом охвата школьников для ориентировочных расчетов</w:t>
            </w:r>
          </w:p>
          <w:p w14:paraId="7FB03088" w14:textId="77777777" w:rsidR="00D86289" w:rsidRDefault="00000000">
            <w:pPr>
              <w:jc w:val="center"/>
              <w:rPr>
                <w:rFonts w:ascii="Times New Roman" w:hAnsi="Times New Roman"/>
              </w:rPr>
            </w:pPr>
            <w:r>
              <w:rPr>
                <w:rFonts w:ascii="Times New Roman" w:hAnsi="Times New Roman"/>
              </w:rPr>
              <w:t>136</w:t>
            </w:r>
          </w:p>
          <w:p w14:paraId="2542C6BF" w14:textId="77777777" w:rsidR="00D86289" w:rsidRDefault="00000000">
            <w:pPr>
              <w:jc w:val="center"/>
              <w:rPr>
                <w:rFonts w:ascii="Times New Roman" w:hAnsi="Times New Roman"/>
              </w:rPr>
            </w:pPr>
            <w:r>
              <w:rPr>
                <w:rFonts w:ascii="Times New Roman" w:hAnsi="Times New Roman"/>
              </w:rPr>
              <w:t>в т.ч. для X-XI классов</w:t>
            </w:r>
          </w:p>
          <w:p w14:paraId="0DCF5240" w14:textId="77777777" w:rsidR="00D86289" w:rsidRDefault="00000000">
            <w:pPr>
              <w:jc w:val="center"/>
              <w:rPr>
                <w:rFonts w:ascii="Times New Roman" w:hAnsi="Times New Roman"/>
              </w:rPr>
            </w:pPr>
            <w:r>
              <w:rPr>
                <w:rFonts w:ascii="Times New Roman" w:hAnsi="Times New Roman"/>
              </w:rPr>
              <w:t>17</w:t>
            </w:r>
          </w:p>
          <w:p w14:paraId="659311F4" w14:textId="77777777" w:rsidR="00D86289" w:rsidRDefault="00D86289">
            <w:pPr>
              <w:rPr>
                <w:rFonts w:ascii="Times New Roman" w:hAnsi="Times New Roman"/>
              </w:rPr>
            </w:pPr>
          </w:p>
          <w:p w14:paraId="56249A07" w14:textId="77777777" w:rsidR="00D86289" w:rsidRDefault="00D86289">
            <w:pPr>
              <w:rPr>
                <w:rFonts w:ascii="Times New Roman" w:hAnsi="Times New Roman"/>
              </w:rPr>
            </w:pPr>
          </w:p>
        </w:tc>
        <w:tc>
          <w:tcPr>
            <w:tcW w:w="2694" w:type="dxa"/>
            <w:tcBorders>
              <w:top w:val="single" w:sz="4" w:space="0" w:color="000000"/>
              <w:left w:val="single" w:sz="4" w:space="0" w:color="000000"/>
              <w:bottom w:val="single" w:sz="4" w:space="0" w:color="000000"/>
              <w:right w:val="single" w:sz="4" w:space="0" w:color="000000"/>
            </w:tcBorders>
          </w:tcPr>
          <w:p w14:paraId="5535D6F5" w14:textId="77777777" w:rsidR="00D86289" w:rsidRDefault="00000000">
            <w:pPr>
              <w:rPr>
                <w:rFonts w:ascii="Times New Roman" w:hAnsi="Times New Roman"/>
              </w:rPr>
            </w:pPr>
            <w:r>
              <w:rPr>
                <w:rFonts w:ascii="Times New Roman" w:hAnsi="Times New Roman"/>
              </w:rPr>
              <w:t>При вместимости:</w:t>
            </w:r>
          </w:p>
          <w:p w14:paraId="0D845BBC" w14:textId="77777777" w:rsidR="00D86289" w:rsidRDefault="00000000">
            <w:pPr>
              <w:rPr>
                <w:rFonts w:ascii="Times New Roman" w:hAnsi="Times New Roman"/>
              </w:rPr>
            </w:pPr>
            <w:r>
              <w:rPr>
                <w:rFonts w:ascii="Times New Roman" w:hAnsi="Times New Roman"/>
              </w:rPr>
              <w:t>на 400 мест - 50</w:t>
            </w:r>
          </w:p>
          <w:p w14:paraId="29BFEFE6" w14:textId="77777777" w:rsidR="00D86289" w:rsidRDefault="00000000">
            <w:pPr>
              <w:rPr>
                <w:rFonts w:ascii="Times New Roman" w:hAnsi="Times New Roman"/>
              </w:rPr>
            </w:pPr>
            <w:r>
              <w:rPr>
                <w:rFonts w:ascii="Times New Roman" w:hAnsi="Times New Roman"/>
              </w:rPr>
              <w:t>на 400-500 мест - 60</w:t>
            </w:r>
          </w:p>
          <w:p w14:paraId="436311A9" w14:textId="77777777" w:rsidR="00D86289" w:rsidRDefault="00000000">
            <w:pPr>
              <w:rPr>
                <w:rFonts w:ascii="Times New Roman" w:hAnsi="Times New Roman"/>
              </w:rPr>
            </w:pPr>
            <w:r>
              <w:rPr>
                <w:rFonts w:ascii="Times New Roman" w:hAnsi="Times New Roman"/>
              </w:rPr>
              <w:t>на 500-600 мест - 50</w:t>
            </w:r>
          </w:p>
          <w:p w14:paraId="4AA968B2" w14:textId="77777777" w:rsidR="00D86289" w:rsidRDefault="00000000">
            <w:pPr>
              <w:rPr>
                <w:rFonts w:ascii="Times New Roman" w:hAnsi="Times New Roman"/>
              </w:rPr>
            </w:pPr>
            <w:r>
              <w:rPr>
                <w:rFonts w:ascii="Times New Roman" w:hAnsi="Times New Roman"/>
              </w:rPr>
              <w:t>на 600-800 мест – 40</w:t>
            </w:r>
          </w:p>
          <w:p w14:paraId="60224882" w14:textId="77777777" w:rsidR="00D86289" w:rsidRDefault="00000000">
            <w:pPr>
              <w:rPr>
                <w:rFonts w:ascii="Times New Roman" w:hAnsi="Times New Roman"/>
              </w:rPr>
            </w:pPr>
            <w:r>
              <w:rPr>
                <w:rFonts w:ascii="Times New Roman" w:hAnsi="Times New Roman"/>
              </w:rPr>
              <w:t>(в условиях реконструкции возможно уменьшение на 20%)</w:t>
            </w:r>
          </w:p>
        </w:tc>
        <w:tc>
          <w:tcPr>
            <w:tcW w:w="1842" w:type="dxa"/>
            <w:tcBorders>
              <w:top w:val="single" w:sz="4" w:space="0" w:color="000000"/>
              <w:left w:val="single" w:sz="4" w:space="0" w:color="000000"/>
              <w:bottom w:val="single" w:sz="4" w:space="0" w:color="000000"/>
              <w:right w:val="single" w:sz="4" w:space="0" w:color="000000"/>
            </w:tcBorders>
          </w:tcPr>
          <w:p w14:paraId="1E4486E2" w14:textId="77777777" w:rsidR="00D86289" w:rsidRDefault="00000000">
            <w:pPr>
              <w:rPr>
                <w:rFonts w:ascii="Times New Roman" w:hAnsi="Times New Roman"/>
              </w:rPr>
            </w:pPr>
            <w:r>
              <w:rPr>
                <w:rFonts w:ascii="Times New Roman" w:hAnsi="Times New Roman"/>
              </w:rPr>
              <w:t>Уровень охвата школьников I-IX классов – 100%, школьников X-XI классов до 20%</w:t>
            </w:r>
          </w:p>
        </w:tc>
      </w:tr>
      <w:tr w:rsidR="00D86289" w14:paraId="6EB2CAAD" w14:textId="77777777">
        <w:tc>
          <w:tcPr>
            <w:tcW w:w="1808" w:type="dxa"/>
            <w:tcBorders>
              <w:top w:val="single" w:sz="4" w:space="0" w:color="000000"/>
              <w:left w:val="single" w:sz="4" w:space="0" w:color="000000"/>
              <w:bottom w:val="single" w:sz="4" w:space="0" w:color="000000"/>
              <w:right w:val="single" w:sz="4" w:space="0" w:color="000000"/>
            </w:tcBorders>
          </w:tcPr>
          <w:p w14:paraId="3CA77BE6" w14:textId="77777777" w:rsidR="00D86289" w:rsidRDefault="00000000">
            <w:pPr>
              <w:rPr>
                <w:rFonts w:ascii="Times New Roman" w:hAnsi="Times New Roman"/>
              </w:rPr>
            </w:pPr>
            <w:r>
              <w:rPr>
                <w:rFonts w:ascii="Times New Roman" w:hAnsi="Times New Roman"/>
              </w:rPr>
              <w:t>Школы-интернаты,</w:t>
            </w:r>
          </w:p>
          <w:p w14:paraId="0048FF80" w14:textId="77777777" w:rsidR="00D86289" w:rsidRDefault="00000000">
            <w:pPr>
              <w:rPr>
                <w:rFonts w:ascii="Times New Roman" w:hAnsi="Times New Roman"/>
              </w:rPr>
            </w:pPr>
            <w:r>
              <w:rPr>
                <w:rFonts w:ascii="Times New Roman" w:hAnsi="Times New Roman"/>
              </w:rPr>
              <w:t>1 место</w:t>
            </w:r>
          </w:p>
          <w:p w14:paraId="0B7E75EB" w14:textId="77777777" w:rsidR="00D86289" w:rsidRDefault="00D86289">
            <w:pPr>
              <w:rPr>
                <w:rFonts w:ascii="Times New Roman" w:hAnsi="Times New Roman"/>
              </w:rPr>
            </w:pPr>
          </w:p>
        </w:tc>
        <w:tc>
          <w:tcPr>
            <w:tcW w:w="3119" w:type="dxa"/>
            <w:tcBorders>
              <w:top w:val="single" w:sz="4" w:space="0" w:color="000000"/>
              <w:left w:val="single" w:sz="4" w:space="0" w:color="000000"/>
              <w:bottom w:val="single" w:sz="4" w:space="0" w:color="000000"/>
              <w:right w:val="single" w:sz="4" w:space="0" w:color="000000"/>
            </w:tcBorders>
          </w:tcPr>
          <w:p w14:paraId="0D7E767E" w14:textId="77777777" w:rsidR="00D86289" w:rsidRDefault="00000000">
            <w:pPr>
              <w:rPr>
                <w:rFonts w:ascii="Times New Roman" w:hAnsi="Times New Roman"/>
              </w:rPr>
            </w:pPr>
            <w:r>
              <w:rPr>
                <w:rFonts w:ascii="Times New Roman" w:hAnsi="Times New Roman"/>
              </w:rPr>
              <w:t>По заданию на проектирование</w:t>
            </w:r>
          </w:p>
        </w:tc>
        <w:tc>
          <w:tcPr>
            <w:tcW w:w="2694" w:type="dxa"/>
            <w:tcBorders>
              <w:top w:val="single" w:sz="4" w:space="0" w:color="000000"/>
              <w:left w:val="single" w:sz="4" w:space="0" w:color="000000"/>
              <w:bottom w:val="single" w:sz="4" w:space="0" w:color="000000"/>
              <w:right w:val="single" w:sz="4" w:space="0" w:color="000000"/>
            </w:tcBorders>
          </w:tcPr>
          <w:p w14:paraId="47947184" w14:textId="77777777" w:rsidR="00D86289" w:rsidRDefault="00000000">
            <w:pPr>
              <w:rPr>
                <w:rFonts w:ascii="Times New Roman" w:hAnsi="Times New Roman"/>
              </w:rPr>
            </w:pPr>
            <w:r>
              <w:rPr>
                <w:rFonts w:ascii="Times New Roman" w:hAnsi="Times New Roman"/>
              </w:rPr>
              <w:t>При вместимости:</w:t>
            </w:r>
          </w:p>
          <w:p w14:paraId="24D3B6ED" w14:textId="77777777" w:rsidR="00D86289" w:rsidRDefault="00000000">
            <w:pPr>
              <w:rPr>
                <w:rFonts w:ascii="Times New Roman" w:hAnsi="Times New Roman"/>
              </w:rPr>
            </w:pPr>
            <w:r>
              <w:rPr>
                <w:rFonts w:ascii="Times New Roman" w:hAnsi="Times New Roman"/>
              </w:rPr>
              <w:t>200-300 мест – 70</w:t>
            </w:r>
          </w:p>
          <w:p w14:paraId="691D5559" w14:textId="77777777" w:rsidR="00D86289" w:rsidRDefault="00000000">
            <w:pPr>
              <w:rPr>
                <w:rFonts w:ascii="Times New Roman" w:hAnsi="Times New Roman"/>
              </w:rPr>
            </w:pPr>
            <w:r>
              <w:rPr>
                <w:rFonts w:ascii="Times New Roman" w:hAnsi="Times New Roman"/>
              </w:rPr>
              <w:t>300-500 мест – 65</w:t>
            </w:r>
          </w:p>
          <w:p w14:paraId="25601A77" w14:textId="77777777" w:rsidR="00D86289" w:rsidRDefault="00000000">
            <w:pPr>
              <w:rPr>
                <w:rFonts w:ascii="Times New Roman" w:hAnsi="Times New Roman"/>
              </w:rPr>
            </w:pPr>
            <w:r>
              <w:rPr>
                <w:rFonts w:ascii="Times New Roman" w:hAnsi="Times New Roman"/>
              </w:rPr>
              <w:t>500 и более мест - 45</w:t>
            </w:r>
          </w:p>
        </w:tc>
        <w:tc>
          <w:tcPr>
            <w:tcW w:w="1842" w:type="dxa"/>
            <w:tcBorders>
              <w:top w:val="single" w:sz="4" w:space="0" w:color="000000"/>
              <w:left w:val="single" w:sz="4" w:space="0" w:color="000000"/>
              <w:bottom w:val="single" w:sz="4" w:space="0" w:color="000000"/>
              <w:right w:val="single" w:sz="4" w:space="0" w:color="000000"/>
            </w:tcBorders>
          </w:tcPr>
          <w:p w14:paraId="72E4069E" w14:textId="77777777" w:rsidR="00D86289" w:rsidRDefault="00000000">
            <w:pPr>
              <w:rPr>
                <w:rFonts w:ascii="Times New Roman" w:hAnsi="Times New Roman"/>
              </w:rPr>
            </w:pPr>
            <w:r>
              <w:rPr>
                <w:rFonts w:ascii="Times New Roman" w:hAnsi="Times New Roman"/>
              </w:rPr>
              <w:t>При размещении на земельном участке школы здания интерната (спального корпуса) площадь участка увеличивается на 0,2 га</w:t>
            </w:r>
          </w:p>
          <w:p w14:paraId="30DECEDD" w14:textId="77777777" w:rsidR="00D86289" w:rsidRDefault="00D86289">
            <w:pPr>
              <w:rPr>
                <w:rFonts w:ascii="Times New Roman" w:hAnsi="Times New Roman"/>
              </w:rPr>
            </w:pPr>
          </w:p>
        </w:tc>
      </w:tr>
      <w:tr w:rsidR="00D86289" w14:paraId="0E5213CE" w14:textId="77777777">
        <w:tc>
          <w:tcPr>
            <w:tcW w:w="1808" w:type="dxa"/>
            <w:tcBorders>
              <w:top w:val="single" w:sz="4" w:space="0" w:color="000000"/>
              <w:left w:val="single" w:sz="4" w:space="0" w:color="000000"/>
              <w:bottom w:val="single" w:sz="4" w:space="0" w:color="000000"/>
              <w:right w:val="single" w:sz="4" w:space="0" w:color="000000"/>
            </w:tcBorders>
          </w:tcPr>
          <w:p w14:paraId="5C16393F" w14:textId="77777777" w:rsidR="00D86289" w:rsidRDefault="00000000">
            <w:pPr>
              <w:rPr>
                <w:rFonts w:ascii="Times New Roman" w:hAnsi="Times New Roman"/>
              </w:rPr>
            </w:pPr>
            <w:r>
              <w:rPr>
                <w:rFonts w:ascii="Times New Roman" w:hAnsi="Times New Roman"/>
              </w:rPr>
              <w:t>Средние специальные и профессионально- технические учебные заведения,</w:t>
            </w:r>
          </w:p>
          <w:p w14:paraId="5B9EFD07" w14:textId="77777777" w:rsidR="00D86289" w:rsidRDefault="00000000">
            <w:pPr>
              <w:rPr>
                <w:rFonts w:ascii="Times New Roman" w:hAnsi="Times New Roman"/>
              </w:rPr>
            </w:pPr>
            <w:r>
              <w:rPr>
                <w:rFonts w:ascii="Times New Roman" w:hAnsi="Times New Roman"/>
              </w:rPr>
              <w:t>1место</w:t>
            </w:r>
          </w:p>
          <w:p w14:paraId="7D5DD8E5" w14:textId="77777777" w:rsidR="00D86289" w:rsidRDefault="00D86289">
            <w:pPr>
              <w:rPr>
                <w:rFonts w:ascii="Times New Roman" w:hAnsi="Times New Roman"/>
              </w:rPr>
            </w:pPr>
          </w:p>
        </w:tc>
        <w:tc>
          <w:tcPr>
            <w:tcW w:w="3119" w:type="dxa"/>
            <w:tcBorders>
              <w:top w:val="single" w:sz="4" w:space="0" w:color="000000"/>
              <w:left w:val="single" w:sz="4" w:space="0" w:color="000000"/>
              <w:bottom w:val="single" w:sz="4" w:space="0" w:color="000000"/>
              <w:right w:val="single" w:sz="4" w:space="0" w:color="000000"/>
            </w:tcBorders>
          </w:tcPr>
          <w:p w14:paraId="1456C3DA" w14:textId="77777777" w:rsidR="00D86289" w:rsidRDefault="00000000">
            <w:pPr>
              <w:rPr>
                <w:rFonts w:ascii="Times New Roman" w:hAnsi="Times New Roman"/>
              </w:rPr>
            </w:pPr>
            <w:r>
              <w:rPr>
                <w:rFonts w:ascii="Times New Roman" w:hAnsi="Times New Roman"/>
              </w:rPr>
              <w:t>По заданию на проектирование</w:t>
            </w:r>
          </w:p>
        </w:tc>
        <w:tc>
          <w:tcPr>
            <w:tcW w:w="2694" w:type="dxa"/>
            <w:tcBorders>
              <w:top w:val="single" w:sz="4" w:space="0" w:color="000000"/>
              <w:left w:val="single" w:sz="4" w:space="0" w:color="000000"/>
              <w:bottom w:val="single" w:sz="4" w:space="0" w:color="000000"/>
              <w:right w:val="single" w:sz="4" w:space="0" w:color="000000"/>
            </w:tcBorders>
          </w:tcPr>
          <w:p w14:paraId="5FA44302" w14:textId="77777777" w:rsidR="00D86289" w:rsidRDefault="00000000">
            <w:pPr>
              <w:rPr>
                <w:rFonts w:ascii="Times New Roman" w:hAnsi="Times New Roman"/>
              </w:rPr>
            </w:pPr>
            <w:r>
              <w:rPr>
                <w:rFonts w:ascii="Times New Roman" w:hAnsi="Times New Roman"/>
              </w:rPr>
              <w:t>При вместимости:</w:t>
            </w:r>
          </w:p>
          <w:p w14:paraId="3BAB8223" w14:textId="77777777" w:rsidR="00D86289" w:rsidRDefault="00000000">
            <w:pPr>
              <w:rPr>
                <w:rFonts w:ascii="Times New Roman" w:hAnsi="Times New Roman"/>
              </w:rPr>
            </w:pPr>
            <w:r>
              <w:rPr>
                <w:rFonts w:ascii="Times New Roman" w:hAnsi="Times New Roman"/>
              </w:rPr>
              <w:t>до 300 - 75 м</w:t>
            </w:r>
            <w:r>
              <w:rPr>
                <w:rFonts w:ascii="Times New Roman" w:hAnsi="Times New Roman"/>
                <w:vertAlign w:val="superscript"/>
              </w:rPr>
              <w:t>2</w:t>
            </w:r>
          </w:p>
          <w:p w14:paraId="3DAC4D76" w14:textId="77777777" w:rsidR="00D86289" w:rsidRDefault="00000000">
            <w:pPr>
              <w:rPr>
                <w:rFonts w:ascii="Times New Roman" w:hAnsi="Times New Roman"/>
              </w:rPr>
            </w:pPr>
            <w:r>
              <w:rPr>
                <w:rFonts w:ascii="Times New Roman" w:hAnsi="Times New Roman"/>
              </w:rPr>
              <w:t>св. 300 до 900 - 50 - 65 м</w:t>
            </w:r>
            <w:r>
              <w:rPr>
                <w:rFonts w:ascii="Times New Roman" w:hAnsi="Times New Roman"/>
                <w:vertAlign w:val="superscript"/>
              </w:rPr>
              <w:t>2</w:t>
            </w:r>
          </w:p>
        </w:tc>
        <w:tc>
          <w:tcPr>
            <w:tcW w:w="1842" w:type="dxa"/>
            <w:tcBorders>
              <w:top w:val="single" w:sz="4" w:space="0" w:color="000000"/>
              <w:left w:val="single" w:sz="4" w:space="0" w:color="000000"/>
              <w:bottom w:val="single" w:sz="4" w:space="0" w:color="000000"/>
              <w:right w:val="single" w:sz="4" w:space="0" w:color="000000"/>
            </w:tcBorders>
          </w:tcPr>
          <w:p w14:paraId="16246C0E" w14:textId="77777777" w:rsidR="00D86289" w:rsidRDefault="00000000">
            <w:pPr>
              <w:rPr>
                <w:rFonts w:ascii="Times New Roman" w:hAnsi="Times New Roman"/>
              </w:rPr>
            </w:pPr>
            <w:r>
              <w:rPr>
                <w:rFonts w:ascii="Times New Roman" w:hAnsi="Times New Roman"/>
              </w:rPr>
              <w:t>Размеры земельных участков могут быть увеличены на 50%для учеб. заведений с/х профиля. В условиях реконструкции для учеб. заведения гуманитарного профиля возможно уменьшение на 30%</w:t>
            </w:r>
          </w:p>
        </w:tc>
      </w:tr>
      <w:tr w:rsidR="00D86289" w14:paraId="7B590F70" w14:textId="77777777">
        <w:tc>
          <w:tcPr>
            <w:tcW w:w="1808" w:type="dxa"/>
            <w:tcBorders>
              <w:top w:val="single" w:sz="4" w:space="0" w:color="000000"/>
              <w:left w:val="single" w:sz="4" w:space="0" w:color="000000"/>
              <w:bottom w:val="single" w:sz="4" w:space="0" w:color="000000"/>
              <w:right w:val="single" w:sz="4" w:space="0" w:color="000000"/>
            </w:tcBorders>
          </w:tcPr>
          <w:p w14:paraId="7DCE7A95" w14:textId="77777777" w:rsidR="00D86289" w:rsidRDefault="00000000">
            <w:pPr>
              <w:rPr>
                <w:rFonts w:ascii="Times New Roman" w:hAnsi="Times New Roman"/>
              </w:rPr>
            </w:pPr>
            <w:r>
              <w:rPr>
                <w:rFonts w:ascii="Times New Roman" w:hAnsi="Times New Roman"/>
              </w:rPr>
              <w:t>Внешкольные учреждения,</w:t>
            </w:r>
          </w:p>
          <w:p w14:paraId="7541A188" w14:textId="77777777" w:rsidR="00D86289" w:rsidRDefault="00000000">
            <w:pPr>
              <w:rPr>
                <w:rFonts w:ascii="Times New Roman" w:hAnsi="Times New Roman"/>
              </w:rPr>
            </w:pPr>
            <w:r>
              <w:rPr>
                <w:rFonts w:ascii="Times New Roman" w:hAnsi="Times New Roman"/>
              </w:rPr>
              <w:t>1 место</w:t>
            </w:r>
          </w:p>
        </w:tc>
        <w:tc>
          <w:tcPr>
            <w:tcW w:w="3119" w:type="dxa"/>
            <w:tcBorders>
              <w:top w:val="single" w:sz="4" w:space="0" w:color="000000"/>
              <w:left w:val="single" w:sz="4" w:space="0" w:color="000000"/>
              <w:bottom w:val="single" w:sz="4" w:space="0" w:color="000000"/>
              <w:right w:val="single" w:sz="4" w:space="0" w:color="000000"/>
            </w:tcBorders>
          </w:tcPr>
          <w:p w14:paraId="71DEE4E6" w14:textId="77777777" w:rsidR="00D86289" w:rsidRDefault="00000000">
            <w:pPr>
              <w:rPr>
                <w:rFonts w:ascii="Times New Roman" w:hAnsi="Times New Roman"/>
              </w:rPr>
            </w:pPr>
            <w:r>
              <w:rPr>
                <w:rFonts w:ascii="Times New Roman" w:hAnsi="Times New Roman"/>
              </w:rPr>
              <w:t>12% от общего число школьников</w:t>
            </w:r>
          </w:p>
        </w:tc>
        <w:tc>
          <w:tcPr>
            <w:tcW w:w="2694" w:type="dxa"/>
            <w:tcBorders>
              <w:top w:val="single" w:sz="4" w:space="0" w:color="000000"/>
              <w:left w:val="single" w:sz="4" w:space="0" w:color="000000"/>
              <w:bottom w:val="single" w:sz="4" w:space="0" w:color="000000"/>
              <w:right w:val="single" w:sz="4" w:space="0" w:color="000000"/>
            </w:tcBorders>
          </w:tcPr>
          <w:p w14:paraId="0F004D8F" w14:textId="77777777" w:rsidR="00D86289" w:rsidRDefault="00000000">
            <w:pPr>
              <w:rPr>
                <w:rFonts w:ascii="Times New Roman" w:hAnsi="Times New Roman"/>
              </w:rPr>
            </w:pPr>
            <w:r>
              <w:rPr>
                <w:rFonts w:ascii="Times New Roman" w:hAnsi="Times New Roman"/>
              </w:rPr>
              <w:t>По заданию на проектирование</w:t>
            </w:r>
          </w:p>
        </w:tc>
        <w:tc>
          <w:tcPr>
            <w:tcW w:w="1842" w:type="dxa"/>
            <w:tcBorders>
              <w:top w:val="single" w:sz="4" w:space="0" w:color="000000"/>
              <w:left w:val="single" w:sz="4" w:space="0" w:color="000000"/>
              <w:bottom w:val="single" w:sz="4" w:space="0" w:color="000000"/>
              <w:right w:val="single" w:sz="4" w:space="0" w:color="000000"/>
            </w:tcBorders>
          </w:tcPr>
          <w:p w14:paraId="19AC201F" w14:textId="77777777" w:rsidR="00D86289" w:rsidRDefault="00000000">
            <w:pPr>
              <w:rPr>
                <w:rFonts w:ascii="Times New Roman" w:hAnsi="Times New Roman"/>
              </w:rPr>
            </w:pPr>
            <w:r>
              <w:rPr>
                <w:rFonts w:ascii="Times New Roman" w:hAnsi="Times New Roman"/>
              </w:rPr>
              <w:t>Места для внешкольных учреждений рекомендуется предусматривать в зданиях общеобразовательных школ</w:t>
            </w:r>
          </w:p>
        </w:tc>
      </w:tr>
      <w:tr w:rsidR="00D86289" w14:paraId="29ADB737" w14:textId="77777777">
        <w:tc>
          <w:tcPr>
            <w:tcW w:w="9463" w:type="dxa"/>
            <w:gridSpan w:val="4"/>
            <w:tcBorders>
              <w:top w:val="single" w:sz="4" w:space="0" w:color="000000"/>
              <w:left w:val="single" w:sz="4" w:space="0" w:color="000000"/>
              <w:bottom w:val="single" w:sz="4" w:space="0" w:color="000000"/>
              <w:right w:val="single" w:sz="4" w:space="0" w:color="000000"/>
            </w:tcBorders>
          </w:tcPr>
          <w:p w14:paraId="22B23526" w14:textId="77777777" w:rsidR="00D86289" w:rsidRDefault="00000000">
            <w:pPr>
              <w:jc w:val="center"/>
              <w:rPr>
                <w:rFonts w:ascii="Times New Roman" w:hAnsi="Times New Roman"/>
              </w:rPr>
            </w:pPr>
            <w:r>
              <w:rPr>
                <w:rFonts w:ascii="Times New Roman" w:hAnsi="Times New Roman"/>
              </w:rPr>
              <w:lastRenderedPageBreak/>
              <w:t>Учреждения здравоохранения и социального обеспечения</w:t>
            </w:r>
          </w:p>
        </w:tc>
      </w:tr>
      <w:tr w:rsidR="00D86289" w14:paraId="3197F604" w14:textId="77777777">
        <w:tc>
          <w:tcPr>
            <w:tcW w:w="1808" w:type="dxa"/>
            <w:tcBorders>
              <w:top w:val="single" w:sz="4" w:space="0" w:color="000000"/>
              <w:left w:val="single" w:sz="4" w:space="0" w:color="000000"/>
              <w:bottom w:val="single" w:sz="4" w:space="0" w:color="000000"/>
              <w:right w:val="single" w:sz="4" w:space="0" w:color="000000"/>
            </w:tcBorders>
          </w:tcPr>
          <w:p w14:paraId="085A8C9B" w14:textId="77777777" w:rsidR="00D86289" w:rsidRDefault="00000000">
            <w:pPr>
              <w:rPr>
                <w:rFonts w:ascii="Times New Roman" w:hAnsi="Times New Roman"/>
              </w:rPr>
            </w:pPr>
            <w:r>
              <w:rPr>
                <w:rFonts w:ascii="Times New Roman" w:hAnsi="Times New Roman"/>
              </w:rPr>
              <w:t>Поликлиники, амбулатории, диспансеры,</w:t>
            </w:r>
          </w:p>
          <w:p w14:paraId="14D0BEB3" w14:textId="77777777" w:rsidR="00D86289" w:rsidRDefault="00000000">
            <w:pPr>
              <w:rPr>
                <w:rFonts w:ascii="Times New Roman" w:hAnsi="Times New Roman"/>
              </w:rPr>
            </w:pPr>
            <w:r>
              <w:rPr>
                <w:rFonts w:ascii="Times New Roman" w:hAnsi="Times New Roman"/>
              </w:rPr>
              <w:t>1 посещение в смену</w:t>
            </w:r>
          </w:p>
        </w:tc>
        <w:tc>
          <w:tcPr>
            <w:tcW w:w="3119" w:type="dxa"/>
            <w:tcBorders>
              <w:top w:val="single" w:sz="4" w:space="0" w:color="000000"/>
              <w:left w:val="single" w:sz="4" w:space="0" w:color="000000"/>
              <w:bottom w:val="single" w:sz="4" w:space="0" w:color="000000"/>
              <w:right w:val="single" w:sz="4" w:space="0" w:color="000000"/>
            </w:tcBorders>
          </w:tcPr>
          <w:p w14:paraId="273088D5" w14:textId="77777777" w:rsidR="00D86289" w:rsidRDefault="00000000">
            <w:pPr>
              <w:rPr>
                <w:rFonts w:ascii="Times New Roman" w:hAnsi="Times New Roman"/>
              </w:rPr>
            </w:pPr>
            <w:r>
              <w:rPr>
                <w:rFonts w:ascii="Times New Roman" w:hAnsi="Times New Roman"/>
              </w:rPr>
              <w:t>По заданию на проектирование</w:t>
            </w:r>
          </w:p>
          <w:p w14:paraId="0BFE28E0" w14:textId="77777777" w:rsidR="00D86289" w:rsidRDefault="00D86289">
            <w:pPr>
              <w:rPr>
                <w:rFonts w:ascii="Times New Roman" w:hAnsi="Times New Roman"/>
              </w:rPr>
            </w:pPr>
          </w:p>
        </w:tc>
        <w:tc>
          <w:tcPr>
            <w:tcW w:w="2694" w:type="dxa"/>
            <w:tcBorders>
              <w:top w:val="single" w:sz="4" w:space="0" w:color="000000"/>
              <w:left w:val="single" w:sz="4" w:space="0" w:color="000000"/>
              <w:bottom w:val="single" w:sz="4" w:space="0" w:color="000000"/>
              <w:right w:val="single" w:sz="4" w:space="0" w:color="000000"/>
            </w:tcBorders>
          </w:tcPr>
          <w:p w14:paraId="3072D685" w14:textId="77777777" w:rsidR="00D86289" w:rsidRDefault="00000000">
            <w:pPr>
              <w:rPr>
                <w:rFonts w:ascii="Times New Roman" w:hAnsi="Times New Roman"/>
              </w:rPr>
            </w:pPr>
            <w:r>
              <w:rPr>
                <w:rFonts w:ascii="Times New Roman" w:hAnsi="Times New Roman"/>
              </w:rPr>
              <w:t>0,1 га на 100 посещений в смену, но не менее 0,3 га</w:t>
            </w:r>
          </w:p>
          <w:p w14:paraId="409C682F" w14:textId="77777777" w:rsidR="00D86289" w:rsidRDefault="00D86289">
            <w:pPr>
              <w:rPr>
                <w:rFonts w:ascii="Times New Roman" w:hAnsi="Times New Roman"/>
              </w:rPr>
            </w:pPr>
          </w:p>
        </w:tc>
        <w:tc>
          <w:tcPr>
            <w:tcW w:w="1842" w:type="dxa"/>
            <w:tcBorders>
              <w:top w:val="single" w:sz="4" w:space="0" w:color="000000"/>
              <w:left w:val="single" w:sz="4" w:space="0" w:color="000000"/>
              <w:bottom w:val="single" w:sz="4" w:space="0" w:color="000000"/>
              <w:right w:val="single" w:sz="4" w:space="0" w:color="000000"/>
            </w:tcBorders>
          </w:tcPr>
          <w:p w14:paraId="4B55B1EF" w14:textId="77777777" w:rsidR="00D86289" w:rsidRDefault="00D86289">
            <w:pPr>
              <w:snapToGrid w:val="0"/>
              <w:rPr>
                <w:rFonts w:ascii="Times New Roman" w:hAnsi="Times New Roman"/>
              </w:rPr>
            </w:pPr>
          </w:p>
        </w:tc>
      </w:tr>
      <w:tr w:rsidR="00D86289" w14:paraId="6C7C180A" w14:textId="77777777">
        <w:tc>
          <w:tcPr>
            <w:tcW w:w="1808" w:type="dxa"/>
            <w:tcBorders>
              <w:top w:val="single" w:sz="4" w:space="0" w:color="000000"/>
              <w:left w:val="single" w:sz="4" w:space="0" w:color="000000"/>
              <w:bottom w:val="single" w:sz="4" w:space="0" w:color="000000"/>
              <w:right w:val="single" w:sz="4" w:space="0" w:color="000000"/>
            </w:tcBorders>
          </w:tcPr>
          <w:p w14:paraId="2DC5C947" w14:textId="77777777" w:rsidR="00D86289" w:rsidRDefault="00000000">
            <w:pPr>
              <w:rPr>
                <w:rFonts w:ascii="Times New Roman" w:hAnsi="Times New Roman"/>
              </w:rPr>
            </w:pPr>
            <w:r>
              <w:rPr>
                <w:rFonts w:ascii="Times New Roman" w:hAnsi="Times New Roman"/>
              </w:rPr>
              <w:t>Фельдшерский или фельдшерско-акушерский пункт,</w:t>
            </w:r>
          </w:p>
          <w:p w14:paraId="17C769C2" w14:textId="77777777" w:rsidR="00D86289" w:rsidRDefault="00000000">
            <w:pPr>
              <w:rPr>
                <w:rFonts w:ascii="Times New Roman" w:hAnsi="Times New Roman"/>
              </w:rPr>
            </w:pPr>
            <w:r>
              <w:rPr>
                <w:rFonts w:ascii="Times New Roman" w:hAnsi="Times New Roman"/>
              </w:rPr>
              <w:t>1 объект</w:t>
            </w:r>
          </w:p>
        </w:tc>
        <w:tc>
          <w:tcPr>
            <w:tcW w:w="3119" w:type="dxa"/>
            <w:tcBorders>
              <w:top w:val="single" w:sz="4" w:space="0" w:color="000000"/>
              <w:left w:val="single" w:sz="4" w:space="0" w:color="000000"/>
              <w:bottom w:val="single" w:sz="4" w:space="0" w:color="000000"/>
              <w:right w:val="single" w:sz="4" w:space="0" w:color="000000"/>
            </w:tcBorders>
          </w:tcPr>
          <w:p w14:paraId="5830FD75" w14:textId="77777777" w:rsidR="00D86289" w:rsidRDefault="00000000">
            <w:pPr>
              <w:rPr>
                <w:rFonts w:ascii="Times New Roman" w:hAnsi="Times New Roman"/>
              </w:rPr>
            </w:pPr>
            <w:r>
              <w:rPr>
                <w:rFonts w:ascii="Times New Roman" w:hAnsi="Times New Roman"/>
              </w:rPr>
              <w:t>По заданию на проектирование</w:t>
            </w:r>
          </w:p>
          <w:p w14:paraId="6A78645E" w14:textId="77777777" w:rsidR="00D86289" w:rsidRDefault="00D86289">
            <w:pPr>
              <w:rPr>
                <w:rFonts w:ascii="Times New Roman" w:hAnsi="Times New Roman"/>
              </w:rPr>
            </w:pPr>
          </w:p>
        </w:tc>
        <w:tc>
          <w:tcPr>
            <w:tcW w:w="2694" w:type="dxa"/>
            <w:tcBorders>
              <w:top w:val="single" w:sz="4" w:space="0" w:color="000000"/>
              <w:left w:val="single" w:sz="4" w:space="0" w:color="000000"/>
              <w:bottom w:val="single" w:sz="4" w:space="0" w:color="000000"/>
              <w:right w:val="single" w:sz="4" w:space="0" w:color="000000"/>
            </w:tcBorders>
          </w:tcPr>
          <w:p w14:paraId="27AF5573" w14:textId="77777777" w:rsidR="00D86289" w:rsidRDefault="00000000">
            <w:pPr>
              <w:rPr>
                <w:rFonts w:ascii="Times New Roman" w:hAnsi="Times New Roman"/>
              </w:rPr>
            </w:pPr>
            <w:r>
              <w:rPr>
                <w:rFonts w:ascii="Times New Roman" w:hAnsi="Times New Roman"/>
              </w:rPr>
              <w:t>0,2 га</w:t>
            </w:r>
          </w:p>
        </w:tc>
        <w:tc>
          <w:tcPr>
            <w:tcW w:w="1842" w:type="dxa"/>
            <w:tcBorders>
              <w:top w:val="single" w:sz="4" w:space="0" w:color="000000"/>
              <w:left w:val="single" w:sz="4" w:space="0" w:color="000000"/>
              <w:bottom w:val="single" w:sz="4" w:space="0" w:color="000000"/>
              <w:right w:val="single" w:sz="4" w:space="0" w:color="000000"/>
            </w:tcBorders>
          </w:tcPr>
          <w:p w14:paraId="0C6DD474" w14:textId="77777777" w:rsidR="00D86289" w:rsidRDefault="00D86289">
            <w:pPr>
              <w:snapToGrid w:val="0"/>
              <w:rPr>
                <w:rFonts w:ascii="Times New Roman" w:hAnsi="Times New Roman"/>
              </w:rPr>
            </w:pPr>
          </w:p>
        </w:tc>
      </w:tr>
      <w:tr w:rsidR="00D86289" w14:paraId="41114D01" w14:textId="77777777">
        <w:tc>
          <w:tcPr>
            <w:tcW w:w="1808" w:type="dxa"/>
            <w:tcBorders>
              <w:top w:val="single" w:sz="4" w:space="0" w:color="000000"/>
              <w:left w:val="single" w:sz="4" w:space="0" w:color="000000"/>
              <w:bottom w:val="single" w:sz="4" w:space="0" w:color="000000"/>
              <w:right w:val="single" w:sz="4" w:space="0" w:color="000000"/>
            </w:tcBorders>
          </w:tcPr>
          <w:p w14:paraId="6FB336C9" w14:textId="77777777" w:rsidR="00D86289" w:rsidRDefault="00000000">
            <w:pPr>
              <w:rPr>
                <w:rFonts w:ascii="Times New Roman" w:hAnsi="Times New Roman"/>
              </w:rPr>
            </w:pPr>
            <w:r>
              <w:rPr>
                <w:rFonts w:ascii="Times New Roman" w:hAnsi="Times New Roman"/>
              </w:rPr>
              <w:t>Выдвижной пункт медицинской помощи,</w:t>
            </w:r>
          </w:p>
          <w:p w14:paraId="4949A04D" w14:textId="77777777" w:rsidR="00D86289" w:rsidRDefault="00000000">
            <w:pPr>
              <w:rPr>
                <w:rFonts w:ascii="Times New Roman" w:hAnsi="Times New Roman"/>
              </w:rPr>
            </w:pPr>
            <w:r>
              <w:rPr>
                <w:rFonts w:ascii="Times New Roman" w:hAnsi="Times New Roman"/>
              </w:rPr>
              <w:t>1 автомобиль</w:t>
            </w:r>
          </w:p>
        </w:tc>
        <w:tc>
          <w:tcPr>
            <w:tcW w:w="3119" w:type="dxa"/>
            <w:tcBorders>
              <w:top w:val="single" w:sz="4" w:space="0" w:color="000000"/>
              <w:left w:val="single" w:sz="4" w:space="0" w:color="000000"/>
              <w:bottom w:val="single" w:sz="4" w:space="0" w:color="000000"/>
              <w:right w:val="single" w:sz="4" w:space="0" w:color="000000"/>
            </w:tcBorders>
          </w:tcPr>
          <w:p w14:paraId="28977760" w14:textId="77777777" w:rsidR="00D86289" w:rsidRDefault="00000000">
            <w:pPr>
              <w:rPr>
                <w:rFonts w:ascii="Times New Roman" w:hAnsi="Times New Roman"/>
              </w:rPr>
            </w:pPr>
            <w:r>
              <w:rPr>
                <w:rFonts w:ascii="Times New Roman" w:hAnsi="Times New Roman"/>
              </w:rPr>
              <w:t>0,2</w:t>
            </w:r>
          </w:p>
        </w:tc>
        <w:tc>
          <w:tcPr>
            <w:tcW w:w="2694" w:type="dxa"/>
            <w:tcBorders>
              <w:top w:val="single" w:sz="4" w:space="0" w:color="000000"/>
              <w:left w:val="single" w:sz="4" w:space="0" w:color="000000"/>
              <w:bottom w:val="single" w:sz="4" w:space="0" w:color="000000"/>
              <w:right w:val="single" w:sz="4" w:space="0" w:color="000000"/>
            </w:tcBorders>
          </w:tcPr>
          <w:p w14:paraId="55CB69B4" w14:textId="77777777" w:rsidR="00D86289" w:rsidRDefault="00000000">
            <w:pPr>
              <w:rPr>
                <w:rFonts w:ascii="Times New Roman" w:hAnsi="Times New Roman"/>
              </w:rPr>
            </w:pPr>
            <w:r>
              <w:rPr>
                <w:rFonts w:ascii="Times New Roman" w:hAnsi="Times New Roman"/>
              </w:rPr>
              <w:t>0,05 га на 1 автомобиль, но не менее 0,1 га</w:t>
            </w:r>
          </w:p>
        </w:tc>
        <w:tc>
          <w:tcPr>
            <w:tcW w:w="1842" w:type="dxa"/>
            <w:tcBorders>
              <w:top w:val="single" w:sz="4" w:space="0" w:color="000000"/>
              <w:left w:val="single" w:sz="4" w:space="0" w:color="000000"/>
              <w:bottom w:val="single" w:sz="4" w:space="0" w:color="000000"/>
              <w:right w:val="single" w:sz="4" w:space="0" w:color="000000"/>
            </w:tcBorders>
          </w:tcPr>
          <w:p w14:paraId="77A2F155" w14:textId="77777777" w:rsidR="00D86289" w:rsidRDefault="00000000">
            <w:pPr>
              <w:rPr>
                <w:rFonts w:ascii="Times New Roman" w:hAnsi="Times New Roman"/>
              </w:rPr>
            </w:pPr>
            <w:r>
              <w:rPr>
                <w:rFonts w:ascii="Times New Roman" w:hAnsi="Times New Roman"/>
              </w:rPr>
              <w:t>В пределах зоны 30-ти минутной доступности на специальном автомобиле</w:t>
            </w:r>
          </w:p>
        </w:tc>
      </w:tr>
      <w:tr w:rsidR="00D86289" w14:paraId="10E0D68A" w14:textId="77777777">
        <w:tc>
          <w:tcPr>
            <w:tcW w:w="1808" w:type="dxa"/>
            <w:tcBorders>
              <w:top w:val="single" w:sz="4" w:space="0" w:color="000000"/>
              <w:left w:val="single" w:sz="4" w:space="0" w:color="000000"/>
              <w:bottom w:val="single" w:sz="4" w:space="0" w:color="000000"/>
              <w:right w:val="single" w:sz="4" w:space="0" w:color="000000"/>
            </w:tcBorders>
          </w:tcPr>
          <w:p w14:paraId="4FC3F468" w14:textId="77777777" w:rsidR="00D86289" w:rsidRDefault="00000000">
            <w:pPr>
              <w:rPr>
                <w:rFonts w:ascii="Times New Roman" w:hAnsi="Times New Roman"/>
              </w:rPr>
            </w:pPr>
            <w:r>
              <w:rPr>
                <w:rFonts w:ascii="Times New Roman" w:hAnsi="Times New Roman"/>
              </w:rPr>
              <w:t>Аптечный пункт,  кв.м.</w:t>
            </w:r>
          </w:p>
        </w:tc>
        <w:tc>
          <w:tcPr>
            <w:tcW w:w="3119" w:type="dxa"/>
            <w:tcBorders>
              <w:top w:val="single" w:sz="4" w:space="0" w:color="000000"/>
              <w:left w:val="single" w:sz="4" w:space="0" w:color="000000"/>
              <w:bottom w:val="single" w:sz="4" w:space="0" w:color="000000"/>
              <w:right w:val="single" w:sz="4" w:space="0" w:color="000000"/>
            </w:tcBorders>
          </w:tcPr>
          <w:p w14:paraId="2B8419D7" w14:textId="77777777" w:rsidR="00D86289" w:rsidRDefault="00D86289">
            <w:pPr>
              <w:snapToGrid w:val="0"/>
              <w:rPr>
                <w:rFonts w:ascii="Times New Roman" w:hAnsi="Times New Roman"/>
              </w:rPr>
            </w:pPr>
          </w:p>
        </w:tc>
        <w:tc>
          <w:tcPr>
            <w:tcW w:w="2694" w:type="dxa"/>
            <w:tcBorders>
              <w:top w:val="single" w:sz="4" w:space="0" w:color="000000"/>
              <w:left w:val="single" w:sz="4" w:space="0" w:color="000000"/>
              <w:bottom w:val="single" w:sz="4" w:space="0" w:color="000000"/>
              <w:right w:val="single" w:sz="4" w:space="0" w:color="000000"/>
            </w:tcBorders>
          </w:tcPr>
          <w:p w14:paraId="05E021B4" w14:textId="77777777" w:rsidR="00D86289" w:rsidRDefault="00D86289">
            <w:pPr>
              <w:snapToGrid w:val="0"/>
              <w:rPr>
                <w:rFonts w:ascii="Times New Roman" w:hAnsi="Times New Roman"/>
              </w:rPr>
            </w:pPr>
          </w:p>
        </w:tc>
        <w:tc>
          <w:tcPr>
            <w:tcW w:w="1842" w:type="dxa"/>
            <w:tcBorders>
              <w:top w:val="single" w:sz="4" w:space="0" w:color="000000"/>
              <w:left w:val="single" w:sz="4" w:space="0" w:color="000000"/>
              <w:bottom w:val="single" w:sz="4" w:space="0" w:color="000000"/>
              <w:right w:val="single" w:sz="4" w:space="0" w:color="000000"/>
            </w:tcBorders>
          </w:tcPr>
          <w:p w14:paraId="0279ACA5" w14:textId="77777777" w:rsidR="00D86289" w:rsidRDefault="00000000">
            <w:pPr>
              <w:rPr>
                <w:rFonts w:ascii="Times New Roman" w:hAnsi="Times New Roman"/>
              </w:rPr>
            </w:pPr>
            <w:r>
              <w:rPr>
                <w:rFonts w:ascii="Times New Roman" w:hAnsi="Times New Roman"/>
              </w:rPr>
              <w:t>Как правило при амбулатории и ФАП</w:t>
            </w:r>
          </w:p>
        </w:tc>
      </w:tr>
      <w:tr w:rsidR="00D86289" w14:paraId="18CFEDAA" w14:textId="77777777">
        <w:tc>
          <w:tcPr>
            <w:tcW w:w="1808" w:type="dxa"/>
            <w:tcBorders>
              <w:top w:val="single" w:sz="4" w:space="0" w:color="000000"/>
              <w:left w:val="single" w:sz="4" w:space="0" w:color="000000"/>
              <w:bottom w:val="single" w:sz="4" w:space="0" w:color="000000"/>
              <w:right w:val="single" w:sz="4" w:space="0" w:color="000000"/>
            </w:tcBorders>
          </w:tcPr>
          <w:p w14:paraId="1C932023" w14:textId="77777777" w:rsidR="00D86289" w:rsidRDefault="00000000">
            <w:pPr>
              <w:rPr>
                <w:rFonts w:ascii="Times New Roman" w:hAnsi="Times New Roman"/>
              </w:rPr>
            </w:pPr>
            <w:r>
              <w:rPr>
                <w:rFonts w:ascii="Times New Roman" w:hAnsi="Times New Roman"/>
              </w:rPr>
              <w:t>Стационары всех типов,</w:t>
            </w:r>
          </w:p>
          <w:p w14:paraId="5344AB71" w14:textId="77777777" w:rsidR="00D86289" w:rsidRDefault="00000000">
            <w:pPr>
              <w:rPr>
                <w:rFonts w:ascii="Times New Roman" w:hAnsi="Times New Roman"/>
              </w:rPr>
            </w:pPr>
            <w:r>
              <w:rPr>
                <w:rFonts w:ascii="Times New Roman" w:hAnsi="Times New Roman"/>
              </w:rPr>
              <w:t>1 койка</w:t>
            </w:r>
          </w:p>
        </w:tc>
        <w:tc>
          <w:tcPr>
            <w:tcW w:w="3119" w:type="dxa"/>
            <w:tcBorders>
              <w:top w:val="single" w:sz="4" w:space="0" w:color="000000"/>
              <w:left w:val="single" w:sz="4" w:space="0" w:color="000000"/>
              <w:bottom w:val="single" w:sz="4" w:space="0" w:color="000000"/>
              <w:right w:val="single" w:sz="4" w:space="0" w:color="000000"/>
            </w:tcBorders>
          </w:tcPr>
          <w:p w14:paraId="0C71E7E5" w14:textId="77777777" w:rsidR="00D86289" w:rsidRDefault="00000000">
            <w:pPr>
              <w:rPr>
                <w:rFonts w:ascii="Times New Roman" w:hAnsi="Times New Roman"/>
              </w:rPr>
            </w:pPr>
            <w:r>
              <w:rPr>
                <w:rFonts w:ascii="Times New Roman" w:hAnsi="Times New Roman"/>
              </w:rPr>
              <w:t>Вместимость и структура стационаров устанавливается органами здравоохранения и определяется заданием на проектирование</w:t>
            </w:r>
          </w:p>
        </w:tc>
        <w:tc>
          <w:tcPr>
            <w:tcW w:w="2694" w:type="dxa"/>
            <w:tcBorders>
              <w:top w:val="single" w:sz="4" w:space="0" w:color="000000"/>
              <w:left w:val="single" w:sz="4" w:space="0" w:color="000000"/>
              <w:bottom w:val="single" w:sz="4" w:space="0" w:color="000000"/>
              <w:right w:val="single" w:sz="4" w:space="0" w:color="000000"/>
            </w:tcBorders>
          </w:tcPr>
          <w:p w14:paraId="08D9E781" w14:textId="77777777" w:rsidR="00D86289" w:rsidRDefault="00000000">
            <w:pPr>
              <w:rPr>
                <w:rFonts w:ascii="Times New Roman" w:hAnsi="Times New Roman"/>
              </w:rPr>
            </w:pPr>
            <w:r>
              <w:rPr>
                <w:rFonts w:ascii="Times New Roman" w:hAnsi="Times New Roman"/>
              </w:rPr>
              <w:t>При вместимости:</w:t>
            </w:r>
          </w:p>
          <w:p w14:paraId="2A92F2E4" w14:textId="77777777" w:rsidR="00D86289" w:rsidRDefault="00000000">
            <w:pPr>
              <w:rPr>
                <w:rFonts w:ascii="Times New Roman" w:hAnsi="Times New Roman"/>
              </w:rPr>
            </w:pPr>
            <w:r>
              <w:rPr>
                <w:rFonts w:ascii="Times New Roman" w:hAnsi="Times New Roman"/>
              </w:rPr>
              <w:t>до 50 коек – 300</w:t>
            </w:r>
          </w:p>
          <w:p w14:paraId="627CE30D" w14:textId="77777777" w:rsidR="00D86289" w:rsidRDefault="00000000">
            <w:pPr>
              <w:rPr>
                <w:rFonts w:ascii="Times New Roman" w:hAnsi="Times New Roman"/>
              </w:rPr>
            </w:pPr>
            <w:r>
              <w:rPr>
                <w:rFonts w:ascii="Times New Roman" w:hAnsi="Times New Roman"/>
              </w:rPr>
              <w:t>50-100 коек – 300-200</w:t>
            </w:r>
          </w:p>
          <w:p w14:paraId="6C1F5BD6" w14:textId="77777777" w:rsidR="00D86289" w:rsidRDefault="00000000">
            <w:pPr>
              <w:rPr>
                <w:rFonts w:ascii="Times New Roman" w:hAnsi="Times New Roman"/>
              </w:rPr>
            </w:pPr>
            <w:r>
              <w:rPr>
                <w:rFonts w:ascii="Times New Roman" w:hAnsi="Times New Roman"/>
              </w:rPr>
              <w:t>100-200 коек – 200-140</w:t>
            </w:r>
          </w:p>
        </w:tc>
        <w:tc>
          <w:tcPr>
            <w:tcW w:w="1842" w:type="dxa"/>
            <w:tcBorders>
              <w:top w:val="single" w:sz="4" w:space="0" w:color="000000"/>
              <w:left w:val="single" w:sz="4" w:space="0" w:color="000000"/>
              <w:bottom w:val="single" w:sz="4" w:space="0" w:color="000000"/>
              <w:right w:val="single" w:sz="4" w:space="0" w:color="000000"/>
            </w:tcBorders>
          </w:tcPr>
          <w:p w14:paraId="0A131316" w14:textId="77777777" w:rsidR="00D86289" w:rsidRDefault="00D86289">
            <w:pPr>
              <w:snapToGrid w:val="0"/>
              <w:rPr>
                <w:rFonts w:ascii="Times New Roman" w:hAnsi="Times New Roman"/>
              </w:rPr>
            </w:pPr>
          </w:p>
        </w:tc>
      </w:tr>
      <w:tr w:rsidR="00D86289" w14:paraId="7426CE98" w14:textId="77777777">
        <w:tc>
          <w:tcPr>
            <w:tcW w:w="9463" w:type="dxa"/>
            <w:gridSpan w:val="4"/>
            <w:tcBorders>
              <w:top w:val="single" w:sz="4" w:space="0" w:color="000000"/>
              <w:left w:val="single" w:sz="4" w:space="0" w:color="000000"/>
              <w:bottom w:val="single" w:sz="4" w:space="0" w:color="000000"/>
              <w:right w:val="single" w:sz="4" w:space="0" w:color="000000"/>
            </w:tcBorders>
          </w:tcPr>
          <w:p w14:paraId="7BDD4ED9" w14:textId="77777777" w:rsidR="00D86289" w:rsidRDefault="00000000">
            <w:pPr>
              <w:jc w:val="center"/>
              <w:rPr>
                <w:rFonts w:ascii="Times New Roman" w:hAnsi="Times New Roman"/>
              </w:rPr>
            </w:pPr>
            <w:r>
              <w:rPr>
                <w:rFonts w:ascii="Times New Roman" w:hAnsi="Times New Roman"/>
              </w:rPr>
              <w:t>Учреждения культуры и искусства</w:t>
            </w:r>
          </w:p>
        </w:tc>
      </w:tr>
      <w:tr w:rsidR="00D86289" w14:paraId="28D34A45" w14:textId="77777777">
        <w:tc>
          <w:tcPr>
            <w:tcW w:w="1808" w:type="dxa"/>
            <w:tcBorders>
              <w:top w:val="single" w:sz="4" w:space="0" w:color="000000"/>
              <w:left w:val="single" w:sz="4" w:space="0" w:color="000000"/>
              <w:bottom w:val="single" w:sz="4" w:space="0" w:color="000000"/>
              <w:right w:val="single" w:sz="4" w:space="0" w:color="000000"/>
            </w:tcBorders>
          </w:tcPr>
          <w:p w14:paraId="0FD08F7D" w14:textId="77777777" w:rsidR="00D86289" w:rsidRDefault="00000000">
            <w:pPr>
              <w:rPr>
                <w:rFonts w:ascii="Times New Roman" w:hAnsi="Times New Roman"/>
              </w:rPr>
            </w:pPr>
            <w:r>
              <w:rPr>
                <w:rFonts w:ascii="Times New Roman" w:hAnsi="Times New Roman"/>
              </w:rPr>
              <w:t>Клубы сельских поселений или их групп, тыс. чел:</w:t>
            </w:r>
          </w:p>
          <w:p w14:paraId="4F1D6209" w14:textId="77777777" w:rsidR="00D86289" w:rsidRDefault="00000000">
            <w:pPr>
              <w:rPr>
                <w:rFonts w:ascii="Times New Roman" w:hAnsi="Times New Roman"/>
                <w:spacing w:val="-16"/>
              </w:rPr>
            </w:pPr>
            <w:r>
              <w:rPr>
                <w:rFonts w:ascii="Times New Roman" w:hAnsi="Times New Roman"/>
                <w:spacing w:val="-16"/>
              </w:rPr>
              <w:t>свыше 0,2 до 1</w:t>
            </w:r>
          </w:p>
          <w:p w14:paraId="3546D2E1" w14:textId="77777777" w:rsidR="00D86289" w:rsidRDefault="00000000">
            <w:pPr>
              <w:rPr>
                <w:rFonts w:ascii="Times New Roman" w:hAnsi="Times New Roman"/>
              </w:rPr>
            </w:pPr>
            <w:r>
              <w:rPr>
                <w:rFonts w:ascii="Times New Roman" w:hAnsi="Times New Roman"/>
              </w:rPr>
              <w:t>свыше 1 до 3</w:t>
            </w:r>
          </w:p>
          <w:p w14:paraId="7914D2E2" w14:textId="77777777" w:rsidR="00D86289" w:rsidRDefault="00000000">
            <w:pPr>
              <w:rPr>
                <w:rFonts w:ascii="Times New Roman" w:hAnsi="Times New Roman"/>
              </w:rPr>
            </w:pPr>
            <w:r>
              <w:rPr>
                <w:rFonts w:ascii="Times New Roman" w:hAnsi="Times New Roman"/>
              </w:rPr>
              <w:t>свыше 3 до 5</w:t>
            </w:r>
          </w:p>
          <w:p w14:paraId="2EEB1D71" w14:textId="77777777" w:rsidR="00D86289" w:rsidRDefault="00000000">
            <w:pPr>
              <w:rPr>
                <w:rFonts w:ascii="Times New Roman" w:hAnsi="Times New Roman"/>
                <w:spacing w:val="-16"/>
              </w:rPr>
            </w:pPr>
            <w:r>
              <w:rPr>
                <w:rFonts w:ascii="Times New Roman" w:hAnsi="Times New Roman"/>
                <w:spacing w:val="-16"/>
              </w:rPr>
              <w:t>свыше 5 до 10</w:t>
            </w:r>
          </w:p>
        </w:tc>
        <w:tc>
          <w:tcPr>
            <w:tcW w:w="3119" w:type="dxa"/>
            <w:tcBorders>
              <w:top w:val="single" w:sz="4" w:space="0" w:color="000000"/>
              <w:left w:val="single" w:sz="4" w:space="0" w:color="000000"/>
              <w:bottom w:val="single" w:sz="4" w:space="0" w:color="000000"/>
              <w:right w:val="single" w:sz="4" w:space="0" w:color="000000"/>
            </w:tcBorders>
          </w:tcPr>
          <w:p w14:paraId="0CD53CEA" w14:textId="77777777" w:rsidR="00D86289" w:rsidRDefault="00000000">
            <w:pPr>
              <w:rPr>
                <w:rFonts w:ascii="Times New Roman" w:hAnsi="Times New Roman"/>
              </w:rPr>
            </w:pPr>
            <w:r>
              <w:rPr>
                <w:rFonts w:ascii="Times New Roman" w:hAnsi="Times New Roman"/>
              </w:rPr>
              <w:t>1 место</w:t>
            </w:r>
          </w:p>
          <w:p w14:paraId="6B8E8DB5" w14:textId="77777777" w:rsidR="00D86289" w:rsidRDefault="00D86289">
            <w:pPr>
              <w:rPr>
                <w:rFonts w:ascii="Times New Roman" w:hAnsi="Times New Roman"/>
              </w:rPr>
            </w:pPr>
          </w:p>
          <w:p w14:paraId="56DF5B81" w14:textId="77777777" w:rsidR="00D86289" w:rsidRDefault="00D86289">
            <w:pPr>
              <w:rPr>
                <w:rFonts w:ascii="Times New Roman" w:hAnsi="Times New Roman"/>
              </w:rPr>
            </w:pPr>
          </w:p>
          <w:p w14:paraId="51C63C5A" w14:textId="77777777" w:rsidR="00D86289" w:rsidRDefault="00D86289">
            <w:pPr>
              <w:rPr>
                <w:rFonts w:ascii="Times New Roman" w:hAnsi="Times New Roman"/>
              </w:rPr>
            </w:pPr>
          </w:p>
          <w:p w14:paraId="3D063664" w14:textId="77777777" w:rsidR="00D86289" w:rsidRDefault="00D86289">
            <w:pPr>
              <w:rPr>
                <w:rFonts w:ascii="Times New Roman" w:hAnsi="Times New Roman"/>
              </w:rPr>
            </w:pPr>
          </w:p>
          <w:p w14:paraId="3261712C" w14:textId="77777777" w:rsidR="00D86289" w:rsidRDefault="00000000">
            <w:pPr>
              <w:rPr>
                <w:rFonts w:ascii="Times New Roman" w:hAnsi="Times New Roman"/>
              </w:rPr>
            </w:pPr>
            <w:r>
              <w:rPr>
                <w:rFonts w:ascii="Times New Roman" w:hAnsi="Times New Roman"/>
              </w:rPr>
              <w:t>300</w:t>
            </w:r>
          </w:p>
          <w:p w14:paraId="5F3F6C77" w14:textId="77777777" w:rsidR="00D86289" w:rsidRDefault="00000000">
            <w:pPr>
              <w:rPr>
                <w:rFonts w:ascii="Times New Roman" w:hAnsi="Times New Roman"/>
              </w:rPr>
            </w:pPr>
            <w:r>
              <w:rPr>
                <w:rFonts w:ascii="Times New Roman" w:hAnsi="Times New Roman"/>
              </w:rPr>
              <w:t>300-230</w:t>
            </w:r>
          </w:p>
          <w:p w14:paraId="1F30F603" w14:textId="77777777" w:rsidR="00D86289" w:rsidRDefault="00000000">
            <w:pPr>
              <w:rPr>
                <w:rFonts w:ascii="Times New Roman" w:hAnsi="Times New Roman"/>
              </w:rPr>
            </w:pPr>
            <w:r>
              <w:rPr>
                <w:rFonts w:ascii="Times New Roman" w:hAnsi="Times New Roman"/>
              </w:rPr>
              <w:t>230-190</w:t>
            </w:r>
          </w:p>
          <w:p w14:paraId="345A9055" w14:textId="77777777" w:rsidR="00D86289" w:rsidRDefault="00000000">
            <w:pPr>
              <w:rPr>
                <w:rFonts w:ascii="Times New Roman" w:hAnsi="Times New Roman"/>
              </w:rPr>
            </w:pPr>
            <w:r>
              <w:rPr>
                <w:rFonts w:ascii="Times New Roman" w:hAnsi="Times New Roman"/>
              </w:rPr>
              <w:t>190-140</w:t>
            </w:r>
          </w:p>
        </w:tc>
        <w:tc>
          <w:tcPr>
            <w:tcW w:w="2694" w:type="dxa"/>
            <w:tcBorders>
              <w:top w:val="single" w:sz="4" w:space="0" w:color="000000"/>
              <w:left w:val="single" w:sz="4" w:space="0" w:color="000000"/>
              <w:bottom w:val="single" w:sz="4" w:space="0" w:color="000000"/>
              <w:right w:val="single" w:sz="4" w:space="0" w:color="000000"/>
            </w:tcBorders>
          </w:tcPr>
          <w:p w14:paraId="115FCC0C" w14:textId="77777777" w:rsidR="00D86289" w:rsidRDefault="00000000">
            <w:pPr>
              <w:rPr>
                <w:rFonts w:ascii="Times New Roman" w:hAnsi="Times New Roman"/>
              </w:rPr>
            </w:pPr>
            <w:r>
              <w:rPr>
                <w:rFonts w:ascii="Times New Roman" w:hAnsi="Times New Roman"/>
              </w:rPr>
              <w:t>По заданию на проектирование</w:t>
            </w:r>
          </w:p>
        </w:tc>
        <w:tc>
          <w:tcPr>
            <w:tcW w:w="1842" w:type="dxa"/>
            <w:tcBorders>
              <w:top w:val="single" w:sz="4" w:space="0" w:color="000000"/>
              <w:left w:val="single" w:sz="4" w:space="0" w:color="000000"/>
              <w:bottom w:val="single" w:sz="4" w:space="0" w:color="000000"/>
              <w:right w:val="single" w:sz="4" w:space="0" w:color="000000"/>
            </w:tcBorders>
          </w:tcPr>
          <w:p w14:paraId="2323A08F" w14:textId="77777777" w:rsidR="00D86289" w:rsidRDefault="00000000">
            <w:pPr>
              <w:rPr>
                <w:rFonts w:ascii="Times New Roman" w:hAnsi="Times New Roman"/>
              </w:rPr>
            </w:pPr>
            <w:r>
              <w:rPr>
                <w:rFonts w:ascii="Times New Roman" w:hAnsi="Times New Roman"/>
              </w:rPr>
              <w:t>Меньшую вместимость клубов и библиотек следует принимать для больших поселений</w:t>
            </w:r>
          </w:p>
        </w:tc>
      </w:tr>
      <w:tr w:rsidR="00D86289" w14:paraId="1704B5D3" w14:textId="77777777">
        <w:tc>
          <w:tcPr>
            <w:tcW w:w="1808" w:type="dxa"/>
            <w:tcBorders>
              <w:top w:val="single" w:sz="4" w:space="0" w:color="000000"/>
              <w:left w:val="single" w:sz="4" w:space="0" w:color="000000"/>
              <w:bottom w:val="single" w:sz="4" w:space="0" w:color="000000"/>
              <w:right w:val="single" w:sz="4" w:space="0" w:color="000000"/>
            </w:tcBorders>
          </w:tcPr>
          <w:p w14:paraId="4CD4F502" w14:textId="77777777" w:rsidR="00D86289" w:rsidRDefault="00000000">
            <w:pPr>
              <w:rPr>
                <w:rFonts w:ascii="Times New Roman" w:hAnsi="Times New Roman"/>
              </w:rPr>
            </w:pPr>
            <w:r>
              <w:rPr>
                <w:rFonts w:ascii="Times New Roman" w:hAnsi="Times New Roman"/>
              </w:rPr>
              <w:t>Сельские массовые библиотеки на 1 тыс. чел. зоны обслуживания (из расчета 30-ти минутной доступности) для сельских поселений или их групп, тыс. чел.:</w:t>
            </w:r>
          </w:p>
          <w:p w14:paraId="20C8338E" w14:textId="77777777" w:rsidR="00D86289" w:rsidRDefault="00000000">
            <w:pPr>
              <w:rPr>
                <w:rFonts w:ascii="Times New Roman" w:hAnsi="Times New Roman"/>
              </w:rPr>
            </w:pPr>
            <w:r>
              <w:rPr>
                <w:rFonts w:ascii="Times New Roman" w:hAnsi="Times New Roman"/>
              </w:rPr>
              <w:t>свыше 1 до 3</w:t>
            </w:r>
          </w:p>
          <w:p w14:paraId="3B6EA2A8" w14:textId="77777777" w:rsidR="00D86289" w:rsidRDefault="00000000">
            <w:pPr>
              <w:rPr>
                <w:rFonts w:ascii="Times New Roman" w:hAnsi="Times New Roman"/>
              </w:rPr>
            </w:pPr>
            <w:r>
              <w:rPr>
                <w:rFonts w:ascii="Times New Roman" w:hAnsi="Times New Roman"/>
              </w:rPr>
              <w:t>свыше 3 до 5</w:t>
            </w:r>
          </w:p>
          <w:p w14:paraId="1E62D93B" w14:textId="77777777" w:rsidR="00D86289" w:rsidRDefault="00000000">
            <w:pPr>
              <w:rPr>
                <w:rFonts w:ascii="Times New Roman" w:hAnsi="Times New Roman"/>
                <w:spacing w:val="-16"/>
              </w:rPr>
            </w:pPr>
            <w:r>
              <w:rPr>
                <w:rFonts w:ascii="Times New Roman" w:hAnsi="Times New Roman"/>
                <w:spacing w:val="-16"/>
              </w:rPr>
              <w:t>свыше 5 до 10</w:t>
            </w:r>
          </w:p>
        </w:tc>
        <w:tc>
          <w:tcPr>
            <w:tcW w:w="3119" w:type="dxa"/>
            <w:tcBorders>
              <w:top w:val="single" w:sz="4" w:space="0" w:color="000000"/>
              <w:left w:val="single" w:sz="4" w:space="0" w:color="000000"/>
              <w:bottom w:val="single" w:sz="4" w:space="0" w:color="000000"/>
              <w:right w:val="single" w:sz="4" w:space="0" w:color="000000"/>
            </w:tcBorders>
          </w:tcPr>
          <w:p w14:paraId="513469E0" w14:textId="77777777" w:rsidR="00D86289" w:rsidRDefault="00000000">
            <w:pPr>
              <w:rPr>
                <w:rFonts w:ascii="Times New Roman" w:hAnsi="Times New Roman"/>
              </w:rPr>
            </w:pPr>
            <w:r>
              <w:rPr>
                <w:rFonts w:ascii="Times New Roman" w:hAnsi="Times New Roman"/>
              </w:rPr>
              <w:t>тыс. ед. хранения/место</w:t>
            </w:r>
          </w:p>
          <w:p w14:paraId="62CE8E1D" w14:textId="77777777" w:rsidR="00D86289" w:rsidRDefault="00D86289">
            <w:pPr>
              <w:rPr>
                <w:rFonts w:ascii="Times New Roman" w:hAnsi="Times New Roman"/>
              </w:rPr>
            </w:pPr>
          </w:p>
          <w:p w14:paraId="292EE346" w14:textId="77777777" w:rsidR="00D86289" w:rsidRDefault="00D86289">
            <w:pPr>
              <w:rPr>
                <w:rFonts w:ascii="Times New Roman" w:hAnsi="Times New Roman"/>
              </w:rPr>
            </w:pPr>
          </w:p>
          <w:p w14:paraId="06D1CE1F" w14:textId="77777777" w:rsidR="00D86289" w:rsidRDefault="00D86289">
            <w:pPr>
              <w:rPr>
                <w:rFonts w:ascii="Times New Roman" w:hAnsi="Times New Roman"/>
              </w:rPr>
            </w:pPr>
          </w:p>
          <w:p w14:paraId="39DD3EFF" w14:textId="77777777" w:rsidR="00D86289" w:rsidRDefault="00D86289">
            <w:pPr>
              <w:rPr>
                <w:rFonts w:ascii="Times New Roman" w:hAnsi="Times New Roman"/>
              </w:rPr>
            </w:pPr>
          </w:p>
          <w:p w14:paraId="77C69E44" w14:textId="77777777" w:rsidR="00D86289" w:rsidRDefault="00D86289">
            <w:pPr>
              <w:rPr>
                <w:rFonts w:ascii="Times New Roman" w:hAnsi="Times New Roman"/>
              </w:rPr>
            </w:pPr>
          </w:p>
          <w:p w14:paraId="19B28A8C" w14:textId="77777777" w:rsidR="00D86289" w:rsidRDefault="00D86289">
            <w:pPr>
              <w:rPr>
                <w:rFonts w:ascii="Times New Roman" w:hAnsi="Times New Roman"/>
              </w:rPr>
            </w:pPr>
          </w:p>
          <w:p w14:paraId="7179C970" w14:textId="77777777" w:rsidR="00D86289" w:rsidRDefault="00D86289">
            <w:pPr>
              <w:rPr>
                <w:rFonts w:ascii="Times New Roman" w:hAnsi="Times New Roman"/>
              </w:rPr>
            </w:pPr>
          </w:p>
          <w:p w14:paraId="6831D0CF" w14:textId="77777777" w:rsidR="00D86289" w:rsidRDefault="00D86289">
            <w:pPr>
              <w:rPr>
                <w:rFonts w:ascii="Times New Roman" w:hAnsi="Times New Roman"/>
              </w:rPr>
            </w:pPr>
          </w:p>
          <w:p w14:paraId="5A24909B" w14:textId="77777777" w:rsidR="00D86289" w:rsidRDefault="00D86289">
            <w:pPr>
              <w:rPr>
                <w:rFonts w:ascii="Times New Roman" w:hAnsi="Times New Roman"/>
              </w:rPr>
            </w:pPr>
          </w:p>
          <w:p w14:paraId="47CC6A5E" w14:textId="77777777" w:rsidR="00D86289" w:rsidRDefault="00D86289">
            <w:pPr>
              <w:rPr>
                <w:rFonts w:ascii="Times New Roman" w:hAnsi="Times New Roman"/>
              </w:rPr>
            </w:pPr>
          </w:p>
          <w:p w14:paraId="08196CBF" w14:textId="77777777" w:rsidR="00D86289" w:rsidRDefault="00D86289">
            <w:pPr>
              <w:rPr>
                <w:rFonts w:ascii="Times New Roman" w:hAnsi="Times New Roman"/>
              </w:rPr>
            </w:pPr>
          </w:p>
          <w:p w14:paraId="526D91A2" w14:textId="77777777" w:rsidR="00D86289" w:rsidRDefault="00D86289">
            <w:pPr>
              <w:rPr>
                <w:rFonts w:ascii="Times New Roman" w:hAnsi="Times New Roman"/>
              </w:rPr>
            </w:pPr>
          </w:p>
          <w:p w14:paraId="5078E12C" w14:textId="77777777" w:rsidR="00D86289" w:rsidRDefault="00D86289">
            <w:pPr>
              <w:rPr>
                <w:rFonts w:ascii="Times New Roman" w:hAnsi="Times New Roman"/>
              </w:rPr>
            </w:pPr>
          </w:p>
          <w:p w14:paraId="48632F59" w14:textId="77777777" w:rsidR="00D86289" w:rsidRDefault="00D86289">
            <w:pPr>
              <w:rPr>
                <w:rFonts w:ascii="Times New Roman" w:hAnsi="Times New Roman"/>
              </w:rPr>
            </w:pPr>
          </w:p>
          <w:p w14:paraId="201C456C" w14:textId="77777777" w:rsidR="00D86289" w:rsidRDefault="00000000">
            <w:pPr>
              <w:rPr>
                <w:rFonts w:ascii="Times New Roman" w:hAnsi="Times New Roman"/>
              </w:rPr>
            </w:pPr>
            <w:r>
              <w:rPr>
                <w:rFonts w:ascii="Times New Roman" w:hAnsi="Times New Roman"/>
              </w:rPr>
              <w:t>6-7,5/ 5-6</w:t>
            </w:r>
          </w:p>
          <w:p w14:paraId="779FFCC6" w14:textId="77777777" w:rsidR="00D86289" w:rsidRDefault="00000000">
            <w:pPr>
              <w:rPr>
                <w:rFonts w:ascii="Times New Roman" w:hAnsi="Times New Roman"/>
              </w:rPr>
            </w:pPr>
            <w:r>
              <w:rPr>
                <w:rFonts w:ascii="Times New Roman" w:hAnsi="Times New Roman"/>
              </w:rPr>
              <w:t>5-6/ 4-5</w:t>
            </w:r>
          </w:p>
          <w:p w14:paraId="4FB12F24" w14:textId="77777777" w:rsidR="00D86289" w:rsidRDefault="00000000">
            <w:pPr>
              <w:rPr>
                <w:rFonts w:ascii="Times New Roman" w:hAnsi="Times New Roman"/>
              </w:rPr>
            </w:pPr>
            <w:r>
              <w:rPr>
                <w:rFonts w:ascii="Times New Roman" w:hAnsi="Times New Roman"/>
              </w:rPr>
              <w:t>4,5-5/3-4</w:t>
            </w:r>
          </w:p>
        </w:tc>
        <w:tc>
          <w:tcPr>
            <w:tcW w:w="2694" w:type="dxa"/>
            <w:tcBorders>
              <w:top w:val="single" w:sz="4" w:space="0" w:color="000000"/>
              <w:left w:val="single" w:sz="4" w:space="0" w:color="000000"/>
              <w:bottom w:val="single" w:sz="4" w:space="0" w:color="000000"/>
              <w:right w:val="single" w:sz="4" w:space="0" w:color="000000"/>
            </w:tcBorders>
          </w:tcPr>
          <w:p w14:paraId="5B6A519E" w14:textId="77777777" w:rsidR="00D86289" w:rsidRDefault="00000000">
            <w:pPr>
              <w:rPr>
                <w:rFonts w:ascii="Times New Roman" w:hAnsi="Times New Roman"/>
              </w:rPr>
            </w:pPr>
            <w:r>
              <w:rPr>
                <w:rFonts w:ascii="Times New Roman" w:hAnsi="Times New Roman"/>
              </w:rPr>
              <w:t>По заданию на проектирование</w:t>
            </w:r>
          </w:p>
        </w:tc>
        <w:tc>
          <w:tcPr>
            <w:tcW w:w="1842" w:type="dxa"/>
            <w:tcBorders>
              <w:top w:val="single" w:sz="4" w:space="0" w:color="000000"/>
              <w:left w:val="single" w:sz="4" w:space="0" w:color="000000"/>
              <w:bottom w:val="single" w:sz="4" w:space="0" w:color="000000"/>
              <w:right w:val="single" w:sz="4" w:space="0" w:color="000000"/>
            </w:tcBorders>
          </w:tcPr>
          <w:p w14:paraId="18C9F690" w14:textId="77777777" w:rsidR="00D86289" w:rsidRDefault="00D86289">
            <w:pPr>
              <w:snapToGrid w:val="0"/>
              <w:rPr>
                <w:rFonts w:ascii="Times New Roman" w:hAnsi="Times New Roman"/>
              </w:rPr>
            </w:pPr>
          </w:p>
        </w:tc>
      </w:tr>
      <w:tr w:rsidR="00D86289" w14:paraId="29735F14" w14:textId="77777777">
        <w:tc>
          <w:tcPr>
            <w:tcW w:w="9463" w:type="dxa"/>
            <w:gridSpan w:val="4"/>
            <w:tcBorders>
              <w:top w:val="single" w:sz="4" w:space="0" w:color="000000"/>
              <w:left w:val="single" w:sz="4" w:space="0" w:color="000000"/>
              <w:bottom w:val="single" w:sz="4" w:space="0" w:color="000000"/>
              <w:right w:val="single" w:sz="4" w:space="0" w:color="000000"/>
            </w:tcBorders>
          </w:tcPr>
          <w:p w14:paraId="2AC02C61" w14:textId="77777777" w:rsidR="00D86289" w:rsidRDefault="00000000">
            <w:pPr>
              <w:jc w:val="center"/>
              <w:rPr>
                <w:rFonts w:ascii="Times New Roman" w:hAnsi="Times New Roman"/>
              </w:rPr>
            </w:pPr>
            <w:r>
              <w:rPr>
                <w:rFonts w:ascii="Times New Roman" w:hAnsi="Times New Roman"/>
              </w:rPr>
              <w:t>Физкультурно-спортивные сооружения</w:t>
            </w:r>
          </w:p>
        </w:tc>
      </w:tr>
      <w:tr w:rsidR="00D86289" w14:paraId="2A95AA86" w14:textId="77777777">
        <w:tc>
          <w:tcPr>
            <w:tcW w:w="1808" w:type="dxa"/>
            <w:tcBorders>
              <w:top w:val="single" w:sz="4" w:space="0" w:color="000000"/>
              <w:left w:val="single" w:sz="4" w:space="0" w:color="000000"/>
              <w:bottom w:val="single" w:sz="4" w:space="0" w:color="000000"/>
              <w:right w:val="single" w:sz="4" w:space="0" w:color="000000"/>
            </w:tcBorders>
          </w:tcPr>
          <w:p w14:paraId="4A1353F0" w14:textId="77777777" w:rsidR="00D86289" w:rsidRDefault="00000000">
            <w:pPr>
              <w:rPr>
                <w:rFonts w:ascii="Times New Roman" w:hAnsi="Times New Roman"/>
              </w:rPr>
            </w:pPr>
            <w:r>
              <w:rPr>
                <w:rFonts w:ascii="Times New Roman" w:hAnsi="Times New Roman"/>
              </w:rPr>
              <w:t>Территория плоскостных спортивных сооружений, га</w:t>
            </w:r>
          </w:p>
        </w:tc>
        <w:tc>
          <w:tcPr>
            <w:tcW w:w="3119" w:type="dxa"/>
            <w:tcBorders>
              <w:top w:val="single" w:sz="4" w:space="0" w:color="000000"/>
              <w:left w:val="single" w:sz="4" w:space="0" w:color="000000"/>
              <w:bottom w:val="single" w:sz="4" w:space="0" w:color="000000"/>
              <w:right w:val="single" w:sz="4" w:space="0" w:color="000000"/>
            </w:tcBorders>
          </w:tcPr>
          <w:p w14:paraId="6287F793" w14:textId="77777777" w:rsidR="00D86289" w:rsidRDefault="00000000">
            <w:pPr>
              <w:rPr>
                <w:rFonts w:ascii="Times New Roman" w:hAnsi="Times New Roman"/>
              </w:rPr>
            </w:pPr>
            <w:r>
              <w:rPr>
                <w:rFonts w:ascii="Times New Roman" w:hAnsi="Times New Roman"/>
              </w:rPr>
              <w:t>0,7 – 0,9</w:t>
            </w:r>
          </w:p>
        </w:tc>
        <w:tc>
          <w:tcPr>
            <w:tcW w:w="2694" w:type="dxa"/>
            <w:tcBorders>
              <w:top w:val="single" w:sz="4" w:space="0" w:color="000000"/>
              <w:left w:val="single" w:sz="4" w:space="0" w:color="000000"/>
              <w:bottom w:val="single" w:sz="4" w:space="0" w:color="000000"/>
              <w:right w:val="single" w:sz="4" w:space="0" w:color="000000"/>
            </w:tcBorders>
          </w:tcPr>
          <w:p w14:paraId="1531B6FE" w14:textId="77777777" w:rsidR="00D86289" w:rsidRDefault="00000000">
            <w:pPr>
              <w:rPr>
                <w:rFonts w:ascii="Times New Roman" w:hAnsi="Times New Roman"/>
              </w:rPr>
            </w:pPr>
            <w:r>
              <w:rPr>
                <w:rFonts w:ascii="Times New Roman" w:hAnsi="Times New Roman"/>
              </w:rPr>
              <w:t>0,7 – 0,9</w:t>
            </w:r>
          </w:p>
        </w:tc>
        <w:tc>
          <w:tcPr>
            <w:tcW w:w="1842" w:type="dxa"/>
            <w:vMerge w:val="restart"/>
            <w:tcBorders>
              <w:top w:val="single" w:sz="4" w:space="0" w:color="000000"/>
              <w:left w:val="single" w:sz="4" w:space="0" w:color="000000"/>
              <w:bottom w:val="single" w:sz="4" w:space="0" w:color="000000"/>
              <w:right w:val="single" w:sz="4" w:space="0" w:color="000000"/>
            </w:tcBorders>
          </w:tcPr>
          <w:p w14:paraId="2F45FA07" w14:textId="77777777" w:rsidR="00D86289" w:rsidRDefault="00000000">
            <w:pPr>
              <w:rPr>
                <w:rFonts w:ascii="Times New Roman" w:hAnsi="Times New Roman"/>
              </w:rPr>
            </w:pPr>
            <w:r>
              <w:rPr>
                <w:rFonts w:ascii="Times New Roman" w:hAnsi="Times New Roman"/>
              </w:rPr>
              <w:t>В поселениях с числом жителей от 2 до 5 тыс. следует предусматривать один спортивный зал площадью 540 м</w:t>
            </w:r>
            <w:r>
              <w:rPr>
                <w:rFonts w:ascii="Times New Roman" w:hAnsi="Times New Roman"/>
                <w:vertAlign w:val="superscript"/>
              </w:rPr>
              <w:t>2</w:t>
            </w:r>
          </w:p>
        </w:tc>
      </w:tr>
      <w:tr w:rsidR="00D86289" w14:paraId="6B2CCD3D" w14:textId="77777777">
        <w:tc>
          <w:tcPr>
            <w:tcW w:w="1808" w:type="dxa"/>
            <w:tcBorders>
              <w:top w:val="single" w:sz="4" w:space="0" w:color="000000"/>
              <w:left w:val="single" w:sz="4" w:space="0" w:color="000000"/>
              <w:bottom w:val="single" w:sz="4" w:space="0" w:color="000000"/>
              <w:right w:val="single" w:sz="4" w:space="0" w:color="000000"/>
            </w:tcBorders>
          </w:tcPr>
          <w:p w14:paraId="4ABB9133" w14:textId="77777777" w:rsidR="00D86289" w:rsidRDefault="00000000">
            <w:pPr>
              <w:rPr>
                <w:rFonts w:ascii="Times New Roman" w:hAnsi="Times New Roman"/>
              </w:rPr>
            </w:pPr>
            <w:r>
              <w:rPr>
                <w:rFonts w:ascii="Times New Roman" w:hAnsi="Times New Roman"/>
              </w:rPr>
              <w:t>Спортивный зал общего пользования,</w:t>
            </w:r>
          </w:p>
          <w:p w14:paraId="18BE260D" w14:textId="77777777" w:rsidR="00D86289" w:rsidRDefault="00000000">
            <w:pPr>
              <w:rPr>
                <w:rFonts w:ascii="Times New Roman" w:hAnsi="Times New Roman"/>
              </w:rPr>
            </w:pPr>
            <w:r>
              <w:rPr>
                <w:rFonts w:ascii="Times New Roman" w:hAnsi="Times New Roman"/>
              </w:rPr>
              <w:t>кв.м. площади пола зала</w:t>
            </w:r>
          </w:p>
        </w:tc>
        <w:tc>
          <w:tcPr>
            <w:tcW w:w="3119" w:type="dxa"/>
            <w:tcBorders>
              <w:top w:val="single" w:sz="4" w:space="0" w:color="000000"/>
              <w:left w:val="single" w:sz="4" w:space="0" w:color="000000"/>
              <w:bottom w:val="single" w:sz="4" w:space="0" w:color="000000"/>
              <w:right w:val="single" w:sz="4" w:space="0" w:color="000000"/>
            </w:tcBorders>
          </w:tcPr>
          <w:p w14:paraId="51C67000" w14:textId="77777777" w:rsidR="00D86289" w:rsidRDefault="00000000">
            <w:pPr>
              <w:rPr>
                <w:rFonts w:ascii="Times New Roman" w:hAnsi="Times New Roman"/>
              </w:rPr>
            </w:pPr>
            <w:r>
              <w:rPr>
                <w:rFonts w:ascii="Times New Roman" w:hAnsi="Times New Roman"/>
              </w:rPr>
              <w:t>60 - 80</w:t>
            </w:r>
          </w:p>
        </w:tc>
        <w:tc>
          <w:tcPr>
            <w:tcW w:w="2694" w:type="dxa"/>
            <w:tcBorders>
              <w:top w:val="single" w:sz="4" w:space="0" w:color="000000"/>
              <w:left w:val="single" w:sz="4" w:space="0" w:color="000000"/>
              <w:bottom w:val="single" w:sz="4" w:space="0" w:color="000000"/>
              <w:right w:val="single" w:sz="4" w:space="0" w:color="000000"/>
            </w:tcBorders>
          </w:tcPr>
          <w:p w14:paraId="44C3A171" w14:textId="77777777" w:rsidR="00D86289" w:rsidRDefault="00000000">
            <w:pPr>
              <w:rPr>
                <w:rFonts w:ascii="Times New Roman" w:hAnsi="Times New Roman"/>
              </w:rPr>
            </w:pPr>
            <w:r>
              <w:rPr>
                <w:rFonts w:ascii="Times New Roman" w:hAnsi="Times New Roman"/>
              </w:rPr>
              <w:t>По заданию на проектирование</w:t>
            </w:r>
          </w:p>
        </w:tc>
        <w:tc>
          <w:tcPr>
            <w:tcW w:w="1842" w:type="dxa"/>
            <w:vMerge/>
            <w:tcBorders>
              <w:top w:val="single" w:sz="4" w:space="0" w:color="000000"/>
              <w:left w:val="single" w:sz="4" w:space="0" w:color="000000"/>
              <w:bottom w:val="single" w:sz="4" w:space="0" w:color="000000"/>
              <w:right w:val="single" w:sz="4" w:space="0" w:color="000000"/>
            </w:tcBorders>
          </w:tcPr>
          <w:p w14:paraId="2015460B" w14:textId="77777777" w:rsidR="00D86289" w:rsidRDefault="00D86289">
            <w:pPr>
              <w:snapToGrid w:val="0"/>
              <w:rPr>
                <w:rFonts w:ascii="Times New Roman" w:hAnsi="Times New Roman"/>
              </w:rPr>
            </w:pPr>
          </w:p>
        </w:tc>
      </w:tr>
      <w:tr w:rsidR="00D86289" w14:paraId="1F035632" w14:textId="77777777">
        <w:tc>
          <w:tcPr>
            <w:tcW w:w="1808" w:type="dxa"/>
            <w:tcBorders>
              <w:top w:val="single" w:sz="4" w:space="0" w:color="000000"/>
              <w:left w:val="single" w:sz="4" w:space="0" w:color="000000"/>
              <w:bottom w:val="single" w:sz="4" w:space="0" w:color="000000"/>
              <w:right w:val="single" w:sz="4" w:space="0" w:color="000000"/>
            </w:tcBorders>
          </w:tcPr>
          <w:p w14:paraId="30CA94AC" w14:textId="77777777" w:rsidR="00D86289" w:rsidRDefault="00000000">
            <w:pPr>
              <w:rPr>
                <w:rFonts w:ascii="Times New Roman" w:hAnsi="Times New Roman"/>
              </w:rPr>
            </w:pPr>
            <w:r>
              <w:rPr>
                <w:rFonts w:ascii="Times New Roman" w:hAnsi="Times New Roman"/>
              </w:rPr>
              <w:t>Спортивно-</w:t>
            </w:r>
            <w:r>
              <w:rPr>
                <w:rFonts w:ascii="Times New Roman" w:hAnsi="Times New Roman"/>
              </w:rPr>
              <w:lastRenderedPageBreak/>
              <w:t>тренажерный зал повседневного обслуживания,</w:t>
            </w:r>
          </w:p>
          <w:p w14:paraId="66B65988" w14:textId="77777777" w:rsidR="00D86289" w:rsidRDefault="00000000">
            <w:pPr>
              <w:rPr>
                <w:rFonts w:ascii="Times New Roman" w:hAnsi="Times New Roman"/>
              </w:rPr>
            </w:pPr>
            <w:r>
              <w:rPr>
                <w:rFonts w:ascii="Times New Roman" w:hAnsi="Times New Roman"/>
              </w:rPr>
              <w:t>кв.м. общей площади</w:t>
            </w:r>
          </w:p>
        </w:tc>
        <w:tc>
          <w:tcPr>
            <w:tcW w:w="3119" w:type="dxa"/>
            <w:tcBorders>
              <w:top w:val="single" w:sz="4" w:space="0" w:color="000000"/>
              <w:left w:val="single" w:sz="4" w:space="0" w:color="000000"/>
              <w:bottom w:val="single" w:sz="4" w:space="0" w:color="000000"/>
              <w:right w:val="single" w:sz="4" w:space="0" w:color="000000"/>
            </w:tcBorders>
          </w:tcPr>
          <w:p w14:paraId="7C95A872" w14:textId="77777777" w:rsidR="00D86289" w:rsidRDefault="00000000">
            <w:pPr>
              <w:rPr>
                <w:rFonts w:ascii="Times New Roman" w:hAnsi="Times New Roman"/>
              </w:rPr>
            </w:pPr>
            <w:r>
              <w:rPr>
                <w:rFonts w:ascii="Times New Roman" w:hAnsi="Times New Roman"/>
              </w:rPr>
              <w:lastRenderedPageBreak/>
              <w:t>70 - 80</w:t>
            </w:r>
          </w:p>
        </w:tc>
        <w:tc>
          <w:tcPr>
            <w:tcW w:w="2694" w:type="dxa"/>
            <w:tcBorders>
              <w:top w:val="single" w:sz="4" w:space="0" w:color="000000"/>
              <w:left w:val="single" w:sz="4" w:space="0" w:color="000000"/>
              <w:bottom w:val="single" w:sz="4" w:space="0" w:color="000000"/>
              <w:right w:val="single" w:sz="4" w:space="0" w:color="000000"/>
            </w:tcBorders>
          </w:tcPr>
          <w:p w14:paraId="146C08CA" w14:textId="77777777" w:rsidR="00D86289" w:rsidRDefault="00000000">
            <w:pPr>
              <w:rPr>
                <w:rFonts w:ascii="Times New Roman" w:hAnsi="Times New Roman"/>
              </w:rPr>
            </w:pPr>
            <w:r>
              <w:rPr>
                <w:rFonts w:ascii="Times New Roman" w:hAnsi="Times New Roman"/>
              </w:rPr>
              <w:t xml:space="preserve">По заданию на </w:t>
            </w:r>
            <w:r>
              <w:rPr>
                <w:rFonts w:ascii="Times New Roman" w:hAnsi="Times New Roman"/>
              </w:rPr>
              <w:lastRenderedPageBreak/>
              <w:t>проектирование</w:t>
            </w:r>
          </w:p>
        </w:tc>
        <w:tc>
          <w:tcPr>
            <w:tcW w:w="1842" w:type="dxa"/>
            <w:vMerge/>
            <w:tcBorders>
              <w:top w:val="single" w:sz="4" w:space="0" w:color="000000"/>
              <w:left w:val="single" w:sz="4" w:space="0" w:color="000000"/>
              <w:bottom w:val="single" w:sz="4" w:space="0" w:color="000000"/>
              <w:right w:val="single" w:sz="4" w:space="0" w:color="000000"/>
            </w:tcBorders>
          </w:tcPr>
          <w:p w14:paraId="0F99EC1A" w14:textId="77777777" w:rsidR="00D86289" w:rsidRDefault="00D86289">
            <w:pPr>
              <w:snapToGrid w:val="0"/>
              <w:rPr>
                <w:rFonts w:ascii="Times New Roman" w:hAnsi="Times New Roman"/>
              </w:rPr>
            </w:pPr>
          </w:p>
        </w:tc>
      </w:tr>
      <w:tr w:rsidR="00D86289" w14:paraId="790434C4" w14:textId="77777777">
        <w:tc>
          <w:tcPr>
            <w:tcW w:w="1808" w:type="dxa"/>
            <w:tcBorders>
              <w:top w:val="single" w:sz="4" w:space="0" w:color="000000"/>
              <w:left w:val="single" w:sz="4" w:space="0" w:color="000000"/>
              <w:bottom w:val="single" w:sz="4" w:space="0" w:color="000000"/>
              <w:right w:val="single" w:sz="4" w:space="0" w:color="000000"/>
            </w:tcBorders>
          </w:tcPr>
          <w:p w14:paraId="5E0E9135" w14:textId="77777777" w:rsidR="00D86289" w:rsidRDefault="00000000">
            <w:pPr>
              <w:rPr>
                <w:rFonts w:ascii="Times New Roman" w:hAnsi="Times New Roman"/>
              </w:rPr>
            </w:pPr>
            <w:r>
              <w:rPr>
                <w:rFonts w:ascii="Times New Roman" w:hAnsi="Times New Roman"/>
              </w:rPr>
              <w:t>Бассейн (открытый и закрытый общего пользования), кв.м. зеркала воды</w:t>
            </w:r>
          </w:p>
        </w:tc>
        <w:tc>
          <w:tcPr>
            <w:tcW w:w="3119" w:type="dxa"/>
            <w:tcBorders>
              <w:top w:val="single" w:sz="4" w:space="0" w:color="000000"/>
              <w:left w:val="single" w:sz="4" w:space="0" w:color="000000"/>
              <w:bottom w:val="single" w:sz="4" w:space="0" w:color="000000"/>
              <w:right w:val="single" w:sz="4" w:space="0" w:color="000000"/>
            </w:tcBorders>
          </w:tcPr>
          <w:p w14:paraId="6FE57E4F" w14:textId="77777777" w:rsidR="00D86289" w:rsidRDefault="00000000">
            <w:pPr>
              <w:rPr>
                <w:rFonts w:ascii="Times New Roman" w:hAnsi="Times New Roman"/>
              </w:rPr>
            </w:pPr>
            <w:r>
              <w:rPr>
                <w:rFonts w:ascii="Times New Roman" w:hAnsi="Times New Roman"/>
              </w:rPr>
              <w:t>20 - 25</w:t>
            </w:r>
          </w:p>
        </w:tc>
        <w:tc>
          <w:tcPr>
            <w:tcW w:w="2694" w:type="dxa"/>
            <w:tcBorders>
              <w:top w:val="single" w:sz="4" w:space="0" w:color="000000"/>
              <w:left w:val="single" w:sz="4" w:space="0" w:color="000000"/>
              <w:bottom w:val="single" w:sz="4" w:space="0" w:color="000000"/>
              <w:right w:val="single" w:sz="4" w:space="0" w:color="000000"/>
            </w:tcBorders>
          </w:tcPr>
          <w:p w14:paraId="522B97A8" w14:textId="77777777" w:rsidR="00D86289" w:rsidRDefault="00000000">
            <w:pPr>
              <w:rPr>
                <w:rFonts w:ascii="Times New Roman" w:hAnsi="Times New Roman"/>
              </w:rPr>
            </w:pPr>
            <w:r>
              <w:rPr>
                <w:rFonts w:ascii="Times New Roman" w:hAnsi="Times New Roman"/>
              </w:rPr>
              <w:t>По заданию на проектирование</w:t>
            </w:r>
          </w:p>
        </w:tc>
        <w:tc>
          <w:tcPr>
            <w:tcW w:w="1842" w:type="dxa"/>
            <w:vMerge/>
            <w:tcBorders>
              <w:top w:val="single" w:sz="4" w:space="0" w:color="000000"/>
              <w:left w:val="single" w:sz="4" w:space="0" w:color="000000"/>
              <w:bottom w:val="single" w:sz="4" w:space="0" w:color="000000"/>
              <w:right w:val="single" w:sz="4" w:space="0" w:color="000000"/>
            </w:tcBorders>
          </w:tcPr>
          <w:p w14:paraId="6D65E4B7" w14:textId="77777777" w:rsidR="00D86289" w:rsidRDefault="00D86289">
            <w:pPr>
              <w:snapToGrid w:val="0"/>
              <w:rPr>
                <w:rFonts w:ascii="Times New Roman" w:hAnsi="Times New Roman"/>
              </w:rPr>
            </w:pPr>
          </w:p>
        </w:tc>
      </w:tr>
      <w:tr w:rsidR="00D86289" w14:paraId="1576E805" w14:textId="77777777">
        <w:tc>
          <w:tcPr>
            <w:tcW w:w="1808" w:type="dxa"/>
            <w:tcBorders>
              <w:top w:val="single" w:sz="4" w:space="0" w:color="000000"/>
              <w:left w:val="single" w:sz="4" w:space="0" w:color="000000"/>
              <w:bottom w:val="single" w:sz="4" w:space="0" w:color="000000"/>
              <w:right w:val="single" w:sz="4" w:space="0" w:color="000000"/>
            </w:tcBorders>
          </w:tcPr>
          <w:p w14:paraId="31693FCF" w14:textId="77777777" w:rsidR="00D86289" w:rsidRDefault="00000000">
            <w:pPr>
              <w:rPr>
                <w:rFonts w:ascii="Times New Roman" w:hAnsi="Times New Roman"/>
              </w:rPr>
            </w:pPr>
            <w:r>
              <w:rPr>
                <w:rFonts w:ascii="Times New Roman" w:hAnsi="Times New Roman"/>
              </w:rPr>
              <w:t>Детско-юношеская спортивная,</w:t>
            </w:r>
          </w:p>
          <w:p w14:paraId="2DC1C4BD" w14:textId="77777777" w:rsidR="00D86289" w:rsidRDefault="00000000">
            <w:pPr>
              <w:rPr>
                <w:rFonts w:ascii="Times New Roman" w:hAnsi="Times New Roman"/>
              </w:rPr>
            </w:pPr>
            <w:r>
              <w:rPr>
                <w:rFonts w:ascii="Times New Roman" w:hAnsi="Times New Roman"/>
              </w:rPr>
              <w:t>кв.м. площади пола зала школа,</w:t>
            </w:r>
          </w:p>
        </w:tc>
        <w:tc>
          <w:tcPr>
            <w:tcW w:w="3119" w:type="dxa"/>
            <w:tcBorders>
              <w:top w:val="single" w:sz="4" w:space="0" w:color="000000"/>
              <w:left w:val="single" w:sz="4" w:space="0" w:color="000000"/>
              <w:bottom w:val="single" w:sz="4" w:space="0" w:color="000000"/>
              <w:right w:val="single" w:sz="4" w:space="0" w:color="000000"/>
            </w:tcBorders>
          </w:tcPr>
          <w:p w14:paraId="7DA546A5" w14:textId="77777777" w:rsidR="00D86289" w:rsidRDefault="00000000">
            <w:pPr>
              <w:rPr>
                <w:rFonts w:ascii="Times New Roman" w:hAnsi="Times New Roman"/>
              </w:rPr>
            </w:pPr>
            <w:r>
              <w:rPr>
                <w:rFonts w:ascii="Times New Roman" w:hAnsi="Times New Roman"/>
              </w:rPr>
              <w:t>10</w:t>
            </w:r>
          </w:p>
        </w:tc>
        <w:tc>
          <w:tcPr>
            <w:tcW w:w="2694" w:type="dxa"/>
            <w:tcBorders>
              <w:top w:val="single" w:sz="4" w:space="0" w:color="000000"/>
              <w:left w:val="single" w:sz="4" w:space="0" w:color="000000"/>
              <w:bottom w:val="single" w:sz="4" w:space="0" w:color="000000"/>
              <w:right w:val="single" w:sz="4" w:space="0" w:color="000000"/>
            </w:tcBorders>
          </w:tcPr>
          <w:p w14:paraId="48942CCA" w14:textId="77777777" w:rsidR="00D86289" w:rsidRDefault="00000000">
            <w:pPr>
              <w:rPr>
                <w:rFonts w:ascii="Times New Roman" w:hAnsi="Times New Roman"/>
              </w:rPr>
            </w:pPr>
            <w:r>
              <w:rPr>
                <w:rFonts w:ascii="Times New Roman" w:hAnsi="Times New Roman"/>
              </w:rPr>
              <w:t>1,5 – 1,0 га на объект</w:t>
            </w:r>
          </w:p>
        </w:tc>
        <w:tc>
          <w:tcPr>
            <w:tcW w:w="1842" w:type="dxa"/>
            <w:vMerge/>
            <w:tcBorders>
              <w:top w:val="single" w:sz="4" w:space="0" w:color="000000"/>
              <w:left w:val="single" w:sz="4" w:space="0" w:color="000000"/>
              <w:bottom w:val="single" w:sz="4" w:space="0" w:color="000000"/>
              <w:right w:val="single" w:sz="4" w:space="0" w:color="000000"/>
            </w:tcBorders>
          </w:tcPr>
          <w:p w14:paraId="77871D2B" w14:textId="77777777" w:rsidR="00D86289" w:rsidRDefault="00D86289">
            <w:pPr>
              <w:snapToGrid w:val="0"/>
              <w:rPr>
                <w:rFonts w:ascii="Times New Roman" w:hAnsi="Times New Roman"/>
              </w:rPr>
            </w:pPr>
          </w:p>
        </w:tc>
      </w:tr>
      <w:tr w:rsidR="00D86289" w14:paraId="2AD070FD" w14:textId="77777777">
        <w:tc>
          <w:tcPr>
            <w:tcW w:w="9463" w:type="dxa"/>
            <w:gridSpan w:val="4"/>
            <w:tcBorders>
              <w:top w:val="single" w:sz="4" w:space="0" w:color="000000"/>
              <w:left w:val="single" w:sz="4" w:space="0" w:color="000000"/>
              <w:bottom w:val="single" w:sz="4" w:space="0" w:color="000000"/>
              <w:right w:val="single" w:sz="4" w:space="0" w:color="000000"/>
            </w:tcBorders>
          </w:tcPr>
          <w:p w14:paraId="0DAFC2CA" w14:textId="77777777" w:rsidR="00D86289" w:rsidRDefault="00000000">
            <w:pPr>
              <w:jc w:val="center"/>
              <w:rPr>
                <w:rFonts w:ascii="Times New Roman" w:hAnsi="Times New Roman"/>
              </w:rPr>
            </w:pPr>
            <w:r>
              <w:rPr>
                <w:rFonts w:ascii="Times New Roman" w:hAnsi="Times New Roman"/>
              </w:rPr>
              <w:t>Торговля и общественное питание</w:t>
            </w:r>
          </w:p>
        </w:tc>
      </w:tr>
      <w:tr w:rsidR="00D86289" w14:paraId="36AF1B87" w14:textId="77777777">
        <w:tc>
          <w:tcPr>
            <w:tcW w:w="1808" w:type="dxa"/>
            <w:tcBorders>
              <w:top w:val="single" w:sz="4" w:space="0" w:color="000000"/>
              <w:left w:val="single" w:sz="4" w:space="0" w:color="000000"/>
              <w:bottom w:val="single" w:sz="4" w:space="0" w:color="000000"/>
              <w:right w:val="single" w:sz="4" w:space="0" w:color="000000"/>
            </w:tcBorders>
          </w:tcPr>
          <w:p w14:paraId="198B56D4" w14:textId="77777777" w:rsidR="00D86289" w:rsidRDefault="00000000">
            <w:pPr>
              <w:rPr>
                <w:rFonts w:ascii="Times New Roman" w:hAnsi="Times New Roman"/>
              </w:rPr>
            </w:pPr>
            <w:r>
              <w:rPr>
                <w:rFonts w:ascii="Times New Roman" w:hAnsi="Times New Roman"/>
              </w:rPr>
              <w:t>Торговые центры,</w:t>
            </w:r>
          </w:p>
          <w:p w14:paraId="118ED058" w14:textId="77777777" w:rsidR="00D86289" w:rsidRDefault="00000000">
            <w:pPr>
              <w:rPr>
                <w:rFonts w:ascii="Times New Roman" w:hAnsi="Times New Roman"/>
              </w:rPr>
            </w:pPr>
            <w:r>
              <w:rPr>
                <w:rFonts w:ascii="Times New Roman" w:hAnsi="Times New Roman"/>
              </w:rPr>
              <w:t>кв.м. торговой площади</w:t>
            </w:r>
          </w:p>
        </w:tc>
        <w:tc>
          <w:tcPr>
            <w:tcW w:w="3119" w:type="dxa"/>
            <w:tcBorders>
              <w:top w:val="single" w:sz="4" w:space="0" w:color="000000"/>
              <w:left w:val="single" w:sz="4" w:space="0" w:color="000000"/>
              <w:bottom w:val="single" w:sz="4" w:space="0" w:color="000000"/>
              <w:right w:val="single" w:sz="4" w:space="0" w:color="000000"/>
            </w:tcBorders>
          </w:tcPr>
          <w:p w14:paraId="2EDB84D4" w14:textId="77777777" w:rsidR="00D86289" w:rsidRDefault="00000000">
            <w:pPr>
              <w:rPr>
                <w:rFonts w:ascii="Times New Roman" w:hAnsi="Times New Roman"/>
              </w:rPr>
            </w:pPr>
            <w:r>
              <w:rPr>
                <w:rFonts w:ascii="Times New Roman" w:hAnsi="Times New Roman"/>
              </w:rPr>
              <w:t>300</w:t>
            </w:r>
          </w:p>
        </w:tc>
        <w:tc>
          <w:tcPr>
            <w:tcW w:w="2694" w:type="dxa"/>
            <w:vMerge w:val="restart"/>
            <w:tcBorders>
              <w:top w:val="single" w:sz="4" w:space="0" w:color="000000"/>
              <w:left w:val="single" w:sz="4" w:space="0" w:color="000000"/>
              <w:bottom w:val="single" w:sz="4" w:space="0" w:color="000000"/>
              <w:right w:val="single" w:sz="4" w:space="0" w:color="000000"/>
            </w:tcBorders>
          </w:tcPr>
          <w:p w14:paraId="36839015" w14:textId="77777777" w:rsidR="00D86289" w:rsidRDefault="00000000">
            <w:pPr>
              <w:rPr>
                <w:rFonts w:ascii="Times New Roman" w:hAnsi="Times New Roman"/>
              </w:rPr>
            </w:pPr>
            <w:r>
              <w:rPr>
                <w:rFonts w:ascii="Times New Roman" w:hAnsi="Times New Roman"/>
              </w:rPr>
              <w:t>Торговые центры сельских поселений с числом жителей тыс. чел.:</w:t>
            </w:r>
          </w:p>
          <w:p w14:paraId="703B5203" w14:textId="77777777" w:rsidR="00D86289" w:rsidRDefault="00000000">
            <w:pPr>
              <w:rPr>
                <w:rFonts w:ascii="Times New Roman" w:hAnsi="Times New Roman"/>
              </w:rPr>
            </w:pPr>
            <w:r>
              <w:rPr>
                <w:rFonts w:ascii="Times New Roman" w:hAnsi="Times New Roman"/>
              </w:rPr>
              <w:t>до 1 – 0,1-0,2га</w:t>
            </w:r>
          </w:p>
          <w:p w14:paraId="2EC63BDF" w14:textId="77777777" w:rsidR="00D86289" w:rsidRDefault="00000000">
            <w:pPr>
              <w:rPr>
                <w:rFonts w:ascii="Times New Roman" w:hAnsi="Times New Roman"/>
              </w:rPr>
            </w:pPr>
            <w:r>
              <w:rPr>
                <w:rFonts w:ascii="Times New Roman" w:hAnsi="Times New Roman"/>
              </w:rPr>
              <w:t>от 1 до 3 – 0,2-0,4 га</w:t>
            </w:r>
          </w:p>
          <w:p w14:paraId="05F39A61" w14:textId="77777777" w:rsidR="00D86289" w:rsidRDefault="00000000">
            <w:pPr>
              <w:rPr>
                <w:rFonts w:ascii="Times New Roman" w:hAnsi="Times New Roman"/>
              </w:rPr>
            </w:pPr>
            <w:r>
              <w:rPr>
                <w:rFonts w:ascii="Times New Roman" w:hAnsi="Times New Roman"/>
              </w:rPr>
              <w:t>от 3 до 4 – 0,4-0,6 га</w:t>
            </w:r>
          </w:p>
          <w:p w14:paraId="6D762FD6" w14:textId="77777777" w:rsidR="00D86289" w:rsidRDefault="00000000">
            <w:pPr>
              <w:rPr>
                <w:rFonts w:ascii="Times New Roman" w:hAnsi="Times New Roman"/>
              </w:rPr>
            </w:pPr>
            <w:r>
              <w:rPr>
                <w:rFonts w:ascii="Times New Roman" w:hAnsi="Times New Roman"/>
              </w:rPr>
              <w:t>от 5 до 6 – 0,6-1,0 га</w:t>
            </w:r>
          </w:p>
          <w:p w14:paraId="6A161236" w14:textId="77777777" w:rsidR="00D86289" w:rsidRDefault="00000000">
            <w:pPr>
              <w:rPr>
                <w:rFonts w:ascii="Times New Roman" w:hAnsi="Times New Roman"/>
              </w:rPr>
            </w:pPr>
            <w:r>
              <w:rPr>
                <w:rFonts w:ascii="Times New Roman" w:hAnsi="Times New Roman"/>
              </w:rPr>
              <w:t>от 7 до 10 – 1,0-1,2 га.</w:t>
            </w:r>
          </w:p>
          <w:p w14:paraId="6BC589FD" w14:textId="77777777" w:rsidR="00D86289" w:rsidRDefault="00D86289">
            <w:pPr>
              <w:rPr>
                <w:rFonts w:ascii="Times New Roman" w:hAnsi="Times New Roman"/>
              </w:rPr>
            </w:pPr>
          </w:p>
        </w:tc>
        <w:tc>
          <w:tcPr>
            <w:tcW w:w="1842" w:type="dxa"/>
            <w:vMerge w:val="restart"/>
            <w:tcBorders>
              <w:top w:val="single" w:sz="4" w:space="0" w:color="000000"/>
              <w:left w:val="single" w:sz="4" w:space="0" w:color="000000"/>
              <w:bottom w:val="single" w:sz="4" w:space="0" w:color="000000"/>
              <w:right w:val="single" w:sz="4" w:space="0" w:color="000000"/>
            </w:tcBorders>
          </w:tcPr>
          <w:p w14:paraId="144BB017" w14:textId="77777777" w:rsidR="00D86289" w:rsidRDefault="00D86289">
            <w:pPr>
              <w:snapToGrid w:val="0"/>
              <w:rPr>
                <w:rFonts w:ascii="Times New Roman" w:hAnsi="Times New Roman"/>
              </w:rPr>
            </w:pPr>
          </w:p>
        </w:tc>
      </w:tr>
      <w:tr w:rsidR="00D86289" w14:paraId="65C795FC" w14:textId="77777777">
        <w:tc>
          <w:tcPr>
            <w:tcW w:w="1808" w:type="dxa"/>
            <w:tcBorders>
              <w:top w:val="single" w:sz="4" w:space="0" w:color="000000"/>
              <w:left w:val="single" w:sz="4" w:space="0" w:color="000000"/>
              <w:bottom w:val="single" w:sz="4" w:space="0" w:color="000000"/>
              <w:right w:val="single" w:sz="4" w:space="0" w:color="000000"/>
            </w:tcBorders>
          </w:tcPr>
          <w:p w14:paraId="76BFD438" w14:textId="77777777" w:rsidR="00D86289" w:rsidRDefault="00000000">
            <w:pPr>
              <w:rPr>
                <w:rFonts w:ascii="Times New Roman" w:hAnsi="Times New Roman"/>
              </w:rPr>
            </w:pPr>
            <w:r>
              <w:rPr>
                <w:rFonts w:ascii="Times New Roman" w:hAnsi="Times New Roman"/>
              </w:rPr>
              <w:t>Магазин продовольственных товаров,</w:t>
            </w:r>
          </w:p>
          <w:p w14:paraId="383D61CE" w14:textId="77777777" w:rsidR="00D86289" w:rsidRDefault="00000000">
            <w:pPr>
              <w:rPr>
                <w:rFonts w:ascii="Times New Roman" w:hAnsi="Times New Roman"/>
              </w:rPr>
            </w:pPr>
            <w:r>
              <w:rPr>
                <w:rFonts w:ascii="Times New Roman" w:hAnsi="Times New Roman"/>
              </w:rPr>
              <w:t>кв.м. торговой площади</w:t>
            </w:r>
          </w:p>
        </w:tc>
        <w:tc>
          <w:tcPr>
            <w:tcW w:w="3119" w:type="dxa"/>
            <w:tcBorders>
              <w:top w:val="single" w:sz="4" w:space="0" w:color="000000"/>
              <w:left w:val="single" w:sz="4" w:space="0" w:color="000000"/>
              <w:bottom w:val="single" w:sz="4" w:space="0" w:color="000000"/>
              <w:right w:val="single" w:sz="4" w:space="0" w:color="000000"/>
            </w:tcBorders>
          </w:tcPr>
          <w:p w14:paraId="25DDE03F" w14:textId="77777777" w:rsidR="00D86289" w:rsidRDefault="00000000">
            <w:pPr>
              <w:rPr>
                <w:rFonts w:ascii="Times New Roman" w:hAnsi="Times New Roman"/>
              </w:rPr>
            </w:pPr>
            <w:r>
              <w:rPr>
                <w:rFonts w:ascii="Times New Roman" w:hAnsi="Times New Roman"/>
              </w:rPr>
              <w:t>100</w:t>
            </w:r>
          </w:p>
        </w:tc>
        <w:tc>
          <w:tcPr>
            <w:tcW w:w="2694" w:type="dxa"/>
            <w:vMerge/>
            <w:tcBorders>
              <w:top w:val="single" w:sz="4" w:space="0" w:color="000000"/>
              <w:left w:val="single" w:sz="4" w:space="0" w:color="000000"/>
              <w:bottom w:val="single" w:sz="4" w:space="0" w:color="000000"/>
              <w:right w:val="single" w:sz="4" w:space="0" w:color="000000"/>
            </w:tcBorders>
          </w:tcPr>
          <w:p w14:paraId="4BF0A482" w14:textId="77777777" w:rsidR="00D86289" w:rsidRDefault="00D86289">
            <w:pPr>
              <w:snapToGrid w:val="0"/>
              <w:rPr>
                <w:rFonts w:ascii="Times New Roman" w:hAnsi="Times New Roman"/>
              </w:rPr>
            </w:pPr>
          </w:p>
        </w:tc>
        <w:tc>
          <w:tcPr>
            <w:tcW w:w="1842" w:type="dxa"/>
            <w:vMerge/>
            <w:tcBorders>
              <w:top w:val="single" w:sz="4" w:space="0" w:color="000000"/>
              <w:left w:val="single" w:sz="4" w:space="0" w:color="000000"/>
              <w:bottom w:val="single" w:sz="4" w:space="0" w:color="000000"/>
              <w:right w:val="single" w:sz="4" w:space="0" w:color="000000"/>
            </w:tcBorders>
          </w:tcPr>
          <w:p w14:paraId="69E3DDF9" w14:textId="77777777" w:rsidR="00D86289" w:rsidRDefault="00D86289">
            <w:pPr>
              <w:snapToGrid w:val="0"/>
              <w:rPr>
                <w:rFonts w:ascii="Times New Roman" w:hAnsi="Times New Roman"/>
              </w:rPr>
            </w:pPr>
          </w:p>
        </w:tc>
      </w:tr>
      <w:tr w:rsidR="00D86289" w14:paraId="2944FC13" w14:textId="77777777">
        <w:tc>
          <w:tcPr>
            <w:tcW w:w="1808" w:type="dxa"/>
            <w:tcBorders>
              <w:top w:val="single" w:sz="4" w:space="0" w:color="000000"/>
              <w:left w:val="single" w:sz="4" w:space="0" w:color="000000"/>
              <w:bottom w:val="single" w:sz="4" w:space="0" w:color="000000"/>
              <w:right w:val="single" w:sz="4" w:space="0" w:color="000000"/>
            </w:tcBorders>
          </w:tcPr>
          <w:p w14:paraId="34D1E068" w14:textId="77777777" w:rsidR="00D86289" w:rsidRDefault="00000000">
            <w:pPr>
              <w:rPr>
                <w:rFonts w:ascii="Times New Roman" w:hAnsi="Times New Roman"/>
              </w:rPr>
            </w:pPr>
            <w:r>
              <w:rPr>
                <w:rFonts w:ascii="Times New Roman" w:hAnsi="Times New Roman"/>
              </w:rPr>
              <w:t>Магазин непродовольственных товаров,</w:t>
            </w:r>
          </w:p>
          <w:p w14:paraId="729AB2EC" w14:textId="77777777" w:rsidR="00D86289" w:rsidRDefault="00000000">
            <w:pPr>
              <w:rPr>
                <w:rFonts w:ascii="Times New Roman" w:hAnsi="Times New Roman"/>
              </w:rPr>
            </w:pPr>
            <w:r>
              <w:rPr>
                <w:rFonts w:ascii="Times New Roman" w:hAnsi="Times New Roman"/>
              </w:rPr>
              <w:t>кв.м. торговой площади</w:t>
            </w:r>
          </w:p>
        </w:tc>
        <w:tc>
          <w:tcPr>
            <w:tcW w:w="3119" w:type="dxa"/>
            <w:tcBorders>
              <w:top w:val="single" w:sz="4" w:space="0" w:color="000000"/>
              <w:left w:val="single" w:sz="4" w:space="0" w:color="000000"/>
              <w:bottom w:val="single" w:sz="4" w:space="0" w:color="000000"/>
              <w:right w:val="single" w:sz="4" w:space="0" w:color="000000"/>
            </w:tcBorders>
          </w:tcPr>
          <w:p w14:paraId="33CEE9F7" w14:textId="77777777" w:rsidR="00D86289" w:rsidRDefault="00000000">
            <w:pPr>
              <w:rPr>
                <w:rFonts w:ascii="Times New Roman" w:hAnsi="Times New Roman"/>
              </w:rPr>
            </w:pPr>
            <w:r>
              <w:rPr>
                <w:rFonts w:ascii="Times New Roman" w:hAnsi="Times New Roman"/>
              </w:rPr>
              <w:t>200</w:t>
            </w:r>
          </w:p>
        </w:tc>
        <w:tc>
          <w:tcPr>
            <w:tcW w:w="2694" w:type="dxa"/>
            <w:vMerge/>
            <w:tcBorders>
              <w:top w:val="single" w:sz="4" w:space="0" w:color="000000"/>
              <w:left w:val="single" w:sz="4" w:space="0" w:color="000000"/>
              <w:bottom w:val="single" w:sz="4" w:space="0" w:color="000000"/>
              <w:right w:val="single" w:sz="4" w:space="0" w:color="000000"/>
            </w:tcBorders>
          </w:tcPr>
          <w:p w14:paraId="23F287AB" w14:textId="77777777" w:rsidR="00D86289" w:rsidRDefault="00D86289">
            <w:pPr>
              <w:snapToGrid w:val="0"/>
              <w:rPr>
                <w:rFonts w:ascii="Times New Roman" w:hAnsi="Times New Roman"/>
              </w:rPr>
            </w:pPr>
          </w:p>
        </w:tc>
        <w:tc>
          <w:tcPr>
            <w:tcW w:w="1842" w:type="dxa"/>
            <w:vMerge/>
            <w:tcBorders>
              <w:top w:val="single" w:sz="4" w:space="0" w:color="000000"/>
              <w:left w:val="single" w:sz="4" w:space="0" w:color="000000"/>
              <w:bottom w:val="single" w:sz="4" w:space="0" w:color="000000"/>
              <w:right w:val="single" w:sz="4" w:space="0" w:color="000000"/>
            </w:tcBorders>
          </w:tcPr>
          <w:p w14:paraId="2A4B63EB" w14:textId="77777777" w:rsidR="00D86289" w:rsidRDefault="00D86289">
            <w:pPr>
              <w:snapToGrid w:val="0"/>
              <w:rPr>
                <w:rFonts w:ascii="Times New Roman" w:hAnsi="Times New Roman"/>
              </w:rPr>
            </w:pPr>
          </w:p>
        </w:tc>
      </w:tr>
      <w:tr w:rsidR="00D86289" w14:paraId="19D2DAFD" w14:textId="77777777">
        <w:tc>
          <w:tcPr>
            <w:tcW w:w="9463" w:type="dxa"/>
            <w:gridSpan w:val="4"/>
            <w:tcBorders>
              <w:top w:val="single" w:sz="4" w:space="0" w:color="000000"/>
              <w:left w:val="single" w:sz="4" w:space="0" w:color="000000"/>
              <w:bottom w:val="single" w:sz="4" w:space="0" w:color="000000"/>
              <w:right w:val="single" w:sz="4" w:space="0" w:color="000000"/>
            </w:tcBorders>
          </w:tcPr>
          <w:p w14:paraId="5687263D" w14:textId="77777777" w:rsidR="00D86289" w:rsidRDefault="00000000">
            <w:pPr>
              <w:jc w:val="center"/>
              <w:rPr>
                <w:rFonts w:ascii="Times New Roman" w:hAnsi="Times New Roman"/>
              </w:rPr>
            </w:pPr>
            <w:r>
              <w:rPr>
                <w:rFonts w:ascii="Times New Roman" w:hAnsi="Times New Roman"/>
              </w:rPr>
              <w:t>Учреждения бытового и коммунального обслуживания</w:t>
            </w:r>
          </w:p>
        </w:tc>
      </w:tr>
      <w:tr w:rsidR="00D86289" w14:paraId="1B5F1324" w14:textId="77777777">
        <w:tc>
          <w:tcPr>
            <w:tcW w:w="1808" w:type="dxa"/>
            <w:tcBorders>
              <w:top w:val="single" w:sz="4" w:space="0" w:color="000000"/>
              <w:left w:val="single" w:sz="4" w:space="0" w:color="000000"/>
              <w:bottom w:val="single" w:sz="4" w:space="0" w:color="000000"/>
              <w:right w:val="single" w:sz="4" w:space="0" w:color="000000"/>
            </w:tcBorders>
          </w:tcPr>
          <w:p w14:paraId="4927D3CE" w14:textId="77777777" w:rsidR="00D86289" w:rsidRDefault="00000000">
            <w:pPr>
              <w:rPr>
                <w:rFonts w:ascii="Times New Roman" w:hAnsi="Times New Roman"/>
              </w:rPr>
            </w:pPr>
            <w:r>
              <w:rPr>
                <w:rFonts w:ascii="Times New Roman" w:hAnsi="Times New Roman"/>
              </w:rPr>
              <w:t>Банно-оздоровительный комплекс,</w:t>
            </w:r>
          </w:p>
          <w:p w14:paraId="17F57302" w14:textId="77777777" w:rsidR="00D86289" w:rsidRDefault="00000000">
            <w:pPr>
              <w:rPr>
                <w:rFonts w:ascii="Times New Roman" w:hAnsi="Times New Roman"/>
              </w:rPr>
            </w:pPr>
            <w:r>
              <w:rPr>
                <w:rFonts w:ascii="Times New Roman" w:hAnsi="Times New Roman"/>
              </w:rPr>
              <w:t>1 помывочное место</w:t>
            </w:r>
          </w:p>
        </w:tc>
        <w:tc>
          <w:tcPr>
            <w:tcW w:w="3119" w:type="dxa"/>
            <w:tcBorders>
              <w:top w:val="single" w:sz="4" w:space="0" w:color="000000"/>
              <w:left w:val="single" w:sz="4" w:space="0" w:color="000000"/>
              <w:bottom w:val="single" w:sz="4" w:space="0" w:color="000000"/>
              <w:right w:val="single" w:sz="4" w:space="0" w:color="000000"/>
            </w:tcBorders>
          </w:tcPr>
          <w:p w14:paraId="3E49E027" w14:textId="77777777" w:rsidR="00D86289" w:rsidRDefault="00000000">
            <w:pPr>
              <w:rPr>
                <w:rFonts w:ascii="Times New Roman" w:hAnsi="Times New Roman"/>
              </w:rPr>
            </w:pPr>
            <w:r>
              <w:rPr>
                <w:rFonts w:ascii="Times New Roman" w:hAnsi="Times New Roman"/>
              </w:rPr>
              <w:t>7</w:t>
            </w:r>
          </w:p>
        </w:tc>
        <w:tc>
          <w:tcPr>
            <w:tcW w:w="2694" w:type="dxa"/>
            <w:tcBorders>
              <w:top w:val="single" w:sz="4" w:space="0" w:color="000000"/>
              <w:left w:val="single" w:sz="4" w:space="0" w:color="000000"/>
              <w:bottom w:val="single" w:sz="4" w:space="0" w:color="000000"/>
              <w:right w:val="single" w:sz="4" w:space="0" w:color="000000"/>
            </w:tcBorders>
          </w:tcPr>
          <w:p w14:paraId="33291C80" w14:textId="77777777" w:rsidR="00D86289" w:rsidRDefault="00000000">
            <w:pPr>
              <w:rPr>
                <w:rFonts w:ascii="Times New Roman" w:hAnsi="Times New Roman"/>
              </w:rPr>
            </w:pPr>
            <w:r>
              <w:rPr>
                <w:rFonts w:ascii="Times New Roman" w:hAnsi="Times New Roman"/>
              </w:rPr>
              <w:t>0,2 – 0,4 га на объект</w:t>
            </w:r>
          </w:p>
        </w:tc>
        <w:tc>
          <w:tcPr>
            <w:tcW w:w="1842" w:type="dxa"/>
            <w:tcBorders>
              <w:top w:val="single" w:sz="4" w:space="0" w:color="000000"/>
              <w:left w:val="single" w:sz="4" w:space="0" w:color="000000"/>
              <w:bottom w:val="single" w:sz="4" w:space="0" w:color="000000"/>
              <w:right w:val="single" w:sz="4" w:space="0" w:color="000000"/>
            </w:tcBorders>
          </w:tcPr>
          <w:p w14:paraId="4B37164B" w14:textId="77777777" w:rsidR="00D86289" w:rsidRDefault="00D86289">
            <w:pPr>
              <w:snapToGrid w:val="0"/>
              <w:rPr>
                <w:rFonts w:ascii="Times New Roman" w:hAnsi="Times New Roman"/>
              </w:rPr>
            </w:pPr>
          </w:p>
        </w:tc>
      </w:tr>
      <w:tr w:rsidR="00D86289" w14:paraId="1875968C" w14:textId="77777777">
        <w:tc>
          <w:tcPr>
            <w:tcW w:w="1808" w:type="dxa"/>
            <w:tcBorders>
              <w:top w:val="single" w:sz="4" w:space="0" w:color="000000"/>
              <w:left w:val="single" w:sz="4" w:space="0" w:color="000000"/>
              <w:bottom w:val="single" w:sz="4" w:space="0" w:color="000000"/>
              <w:right w:val="single" w:sz="4" w:space="0" w:color="000000"/>
            </w:tcBorders>
          </w:tcPr>
          <w:p w14:paraId="296E0207" w14:textId="77777777" w:rsidR="00D86289" w:rsidRDefault="00000000">
            <w:pPr>
              <w:rPr>
                <w:rFonts w:ascii="Times New Roman" w:hAnsi="Times New Roman"/>
              </w:rPr>
            </w:pPr>
            <w:r>
              <w:rPr>
                <w:rFonts w:ascii="Times New Roman" w:hAnsi="Times New Roman"/>
              </w:rPr>
              <w:t>Пожарное депо, 1 пожарный автомобиль</w:t>
            </w:r>
          </w:p>
        </w:tc>
        <w:tc>
          <w:tcPr>
            <w:tcW w:w="3119" w:type="dxa"/>
            <w:tcBorders>
              <w:top w:val="single" w:sz="4" w:space="0" w:color="000000"/>
              <w:left w:val="single" w:sz="4" w:space="0" w:color="000000"/>
              <w:bottom w:val="single" w:sz="4" w:space="0" w:color="000000"/>
              <w:right w:val="single" w:sz="4" w:space="0" w:color="000000"/>
            </w:tcBorders>
          </w:tcPr>
          <w:p w14:paraId="7C5097FD" w14:textId="77777777" w:rsidR="00D86289" w:rsidRDefault="00000000">
            <w:pPr>
              <w:rPr>
                <w:rFonts w:ascii="Times New Roman" w:hAnsi="Times New Roman"/>
              </w:rPr>
            </w:pPr>
            <w:r>
              <w:rPr>
                <w:rFonts w:ascii="Times New Roman" w:hAnsi="Times New Roman"/>
              </w:rPr>
              <w:t>0,4</w:t>
            </w:r>
          </w:p>
        </w:tc>
        <w:tc>
          <w:tcPr>
            <w:tcW w:w="2694" w:type="dxa"/>
            <w:tcBorders>
              <w:top w:val="single" w:sz="4" w:space="0" w:color="000000"/>
              <w:left w:val="single" w:sz="4" w:space="0" w:color="000000"/>
              <w:bottom w:val="single" w:sz="4" w:space="0" w:color="000000"/>
              <w:right w:val="single" w:sz="4" w:space="0" w:color="000000"/>
            </w:tcBorders>
          </w:tcPr>
          <w:p w14:paraId="3AE3AFC2" w14:textId="77777777" w:rsidR="00D86289" w:rsidRDefault="00000000">
            <w:pPr>
              <w:rPr>
                <w:rFonts w:ascii="Times New Roman" w:hAnsi="Times New Roman"/>
              </w:rPr>
            </w:pPr>
            <w:r>
              <w:rPr>
                <w:rFonts w:ascii="Times New Roman" w:hAnsi="Times New Roman"/>
              </w:rPr>
              <w:t>0,5 – 2 га на объект</w:t>
            </w:r>
          </w:p>
        </w:tc>
        <w:tc>
          <w:tcPr>
            <w:tcW w:w="1842" w:type="dxa"/>
            <w:tcBorders>
              <w:top w:val="single" w:sz="4" w:space="0" w:color="000000"/>
              <w:left w:val="single" w:sz="4" w:space="0" w:color="000000"/>
              <w:bottom w:val="single" w:sz="4" w:space="0" w:color="000000"/>
              <w:right w:val="single" w:sz="4" w:space="0" w:color="000000"/>
            </w:tcBorders>
          </w:tcPr>
          <w:p w14:paraId="4BDA8037" w14:textId="77777777" w:rsidR="00D86289" w:rsidRDefault="00000000">
            <w:pPr>
              <w:rPr>
                <w:rFonts w:ascii="Times New Roman" w:hAnsi="Times New Roman"/>
              </w:rPr>
            </w:pPr>
            <w:r>
              <w:rPr>
                <w:rFonts w:ascii="Times New Roman" w:hAnsi="Times New Roman"/>
              </w:rPr>
              <w:t>Радиус обслуживания 3 км</w:t>
            </w:r>
          </w:p>
        </w:tc>
      </w:tr>
      <w:tr w:rsidR="00D86289" w14:paraId="266878DF" w14:textId="77777777">
        <w:tc>
          <w:tcPr>
            <w:tcW w:w="1808" w:type="dxa"/>
            <w:tcBorders>
              <w:top w:val="single" w:sz="4" w:space="0" w:color="000000"/>
              <w:left w:val="single" w:sz="4" w:space="0" w:color="000000"/>
              <w:bottom w:val="single" w:sz="4" w:space="0" w:color="000000"/>
              <w:right w:val="single" w:sz="4" w:space="0" w:color="000000"/>
            </w:tcBorders>
          </w:tcPr>
          <w:p w14:paraId="721D4728" w14:textId="77777777" w:rsidR="00D86289" w:rsidRDefault="00000000">
            <w:pPr>
              <w:rPr>
                <w:rFonts w:ascii="Times New Roman" w:hAnsi="Times New Roman"/>
              </w:rPr>
            </w:pPr>
            <w:r>
              <w:rPr>
                <w:rFonts w:ascii="Times New Roman" w:hAnsi="Times New Roman"/>
              </w:rPr>
              <w:t>Кладбище традиционных захоронений,</w:t>
            </w:r>
          </w:p>
          <w:p w14:paraId="683FC29D" w14:textId="77777777" w:rsidR="00D86289" w:rsidRDefault="00000000">
            <w:pPr>
              <w:rPr>
                <w:rFonts w:ascii="Times New Roman" w:hAnsi="Times New Roman"/>
              </w:rPr>
            </w:pPr>
            <w:r>
              <w:rPr>
                <w:rFonts w:ascii="Times New Roman" w:hAnsi="Times New Roman"/>
              </w:rPr>
              <w:t>га</w:t>
            </w:r>
          </w:p>
        </w:tc>
        <w:tc>
          <w:tcPr>
            <w:tcW w:w="3119" w:type="dxa"/>
            <w:tcBorders>
              <w:top w:val="single" w:sz="4" w:space="0" w:color="000000"/>
              <w:left w:val="single" w:sz="4" w:space="0" w:color="000000"/>
              <w:bottom w:val="single" w:sz="4" w:space="0" w:color="000000"/>
              <w:right w:val="single" w:sz="4" w:space="0" w:color="000000"/>
            </w:tcBorders>
          </w:tcPr>
          <w:p w14:paraId="7119EF41" w14:textId="77777777" w:rsidR="00D86289" w:rsidRDefault="00D86289">
            <w:pPr>
              <w:snapToGrid w:val="0"/>
              <w:rPr>
                <w:rFonts w:ascii="Times New Roman" w:hAnsi="Times New Roman"/>
              </w:rPr>
            </w:pPr>
          </w:p>
        </w:tc>
        <w:tc>
          <w:tcPr>
            <w:tcW w:w="2694" w:type="dxa"/>
            <w:tcBorders>
              <w:top w:val="single" w:sz="4" w:space="0" w:color="000000"/>
              <w:left w:val="single" w:sz="4" w:space="0" w:color="000000"/>
              <w:bottom w:val="single" w:sz="4" w:space="0" w:color="000000"/>
              <w:right w:val="single" w:sz="4" w:space="0" w:color="000000"/>
            </w:tcBorders>
          </w:tcPr>
          <w:p w14:paraId="0AFC71E0" w14:textId="77777777" w:rsidR="00D86289" w:rsidRDefault="00000000">
            <w:pPr>
              <w:rPr>
                <w:rFonts w:ascii="Times New Roman" w:hAnsi="Times New Roman"/>
              </w:rPr>
            </w:pPr>
            <w:r>
              <w:rPr>
                <w:rFonts w:ascii="Times New Roman" w:hAnsi="Times New Roman"/>
              </w:rPr>
              <w:t>0,24</w:t>
            </w:r>
          </w:p>
        </w:tc>
        <w:tc>
          <w:tcPr>
            <w:tcW w:w="1842" w:type="dxa"/>
            <w:tcBorders>
              <w:top w:val="single" w:sz="4" w:space="0" w:color="000000"/>
              <w:left w:val="single" w:sz="4" w:space="0" w:color="000000"/>
              <w:bottom w:val="single" w:sz="4" w:space="0" w:color="000000"/>
              <w:right w:val="single" w:sz="4" w:space="0" w:color="000000"/>
            </w:tcBorders>
          </w:tcPr>
          <w:p w14:paraId="11A9492A" w14:textId="77777777" w:rsidR="00D86289" w:rsidRDefault="00000000">
            <w:pPr>
              <w:rPr>
                <w:rFonts w:ascii="Times New Roman" w:hAnsi="Times New Roman"/>
              </w:rPr>
            </w:pPr>
            <w:r>
              <w:rPr>
                <w:rFonts w:ascii="Times New Roman" w:hAnsi="Times New Roman"/>
              </w:rPr>
              <w:t>Размещается за пределами поселений</w:t>
            </w:r>
          </w:p>
        </w:tc>
      </w:tr>
      <w:tr w:rsidR="00D86289" w14:paraId="2687CD57" w14:textId="77777777">
        <w:tc>
          <w:tcPr>
            <w:tcW w:w="9463" w:type="dxa"/>
            <w:gridSpan w:val="4"/>
            <w:tcBorders>
              <w:top w:val="single" w:sz="4" w:space="0" w:color="000000"/>
              <w:left w:val="single" w:sz="4" w:space="0" w:color="000000"/>
              <w:bottom w:val="single" w:sz="4" w:space="0" w:color="000000"/>
              <w:right w:val="single" w:sz="4" w:space="0" w:color="000000"/>
            </w:tcBorders>
          </w:tcPr>
          <w:p w14:paraId="10F1C7B9" w14:textId="77777777" w:rsidR="00D86289" w:rsidRDefault="00000000">
            <w:pPr>
              <w:jc w:val="center"/>
              <w:rPr>
                <w:rFonts w:ascii="Times New Roman" w:hAnsi="Times New Roman"/>
              </w:rPr>
            </w:pPr>
            <w:r>
              <w:rPr>
                <w:rFonts w:ascii="Times New Roman" w:hAnsi="Times New Roman"/>
              </w:rPr>
              <w:t>Административно-деловые и хозяйственные учреждения</w:t>
            </w:r>
          </w:p>
        </w:tc>
      </w:tr>
      <w:tr w:rsidR="00D86289" w14:paraId="37490DFB" w14:textId="77777777">
        <w:tc>
          <w:tcPr>
            <w:tcW w:w="1808" w:type="dxa"/>
            <w:tcBorders>
              <w:top w:val="single" w:sz="4" w:space="0" w:color="000000"/>
              <w:left w:val="single" w:sz="4" w:space="0" w:color="000000"/>
              <w:bottom w:val="single" w:sz="4" w:space="0" w:color="000000"/>
              <w:right w:val="single" w:sz="4" w:space="0" w:color="000000"/>
            </w:tcBorders>
          </w:tcPr>
          <w:p w14:paraId="42DD40DF" w14:textId="77777777" w:rsidR="00D86289" w:rsidRDefault="00000000">
            <w:pPr>
              <w:rPr>
                <w:rFonts w:ascii="Times New Roman" w:hAnsi="Times New Roman"/>
              </w:rPr>
            </w:pPr>
            <w:r>
              <w:rPr>
                <w:rFonts w:ascii="Times New Roman" w:hAnsi="Times New Roman"/>
              </w:rPr>
              <w:t>Административно-управленческое учреждение, 1 раб. место</w:t>
            </w:r>
          </w:p>
        </w:tc>
        <w:tc>
          <w:tcPr>
            <w:tcW w:w="3119" w:type="dxa"/>
            <w:tcBorders>
              <w:top w:val="single" w:sz="4" w:space="0" w:color="000000"/>
              <w:left w:val="single" w:sz="4" w:space="0" w:color="000000"/>
              <w:bottom w:val="single" w:sz="4" w:space="0" w:color="000000"/>
              <w:right w:val="single" w:sz="4" w:space="0" w:color="000000"/>
            </w:tcBorders>
          </w:tcPr>
          <w:p w14:paraId="3D0E82AE" w14:textId="77777777" w:rsidR="00D86289" w:rsidRDefault="00000000">
            <w:pPr>
              <w:rPr>
                <w:rFonts w:ascii="Times New Roman" w:hAnsi="Times New Roman"/>
              </w:rPr>
            </w:pPr>
            <w:r>
              <w:rPr>
                <w:rFonts w:ascii="Times New Roman" w:hAnsi="Times New Roman"/>
              </w:rPr>
              <w:t>По заданию на проектирование</w:t>
            </w:r>
          </w:p>
        </w:tc>
        <w:tc>
          <w:tcPr>
            <w:tcW w:w="2694" w:type="dxa"/>
            <w:tcBorders>
              <w:top w:val="single" w:sz="4" w:space="0" w:color="000000"/>
              <w:left w:val="single" w:sz="4" w:space="0" w:color="000000"/>
              <w:bottom w:val="single" w:sz="4" w:space="0" w:color="000000"/>
              <w:right w:val="single" w:sz="4" w:space="0" w:color="000000"/>
            </w:tcBorders>
          </w:tcPr>
          <w:p w14:paraId="70B8149D" w14:textId="77777777" w:rsidR="00D86289" w:rsidRDefault="00000000">
            <w:pPr>
              <w:rPr>
                <w:rFonts w:ascii="Times New Roman" w:hAnsi="Times New Roman"/>
              </w:rPr>
            </w:pPr>
            <w:r>
              <w:rPr>
                <w:rFonts w:ascii="Times New Roman" w:hAnsi="Times New Roman"/>
              </w:rPr>
              <w:t>При этажности 2-3 этажа - 60-40</w:t>
            </w:r>
          </w:p>
        </w:tc>
        <w:tc>
          <w:tcPr>
            <w:tcW w:w="1842" w:type="dxa"/>
            <w:tcBorders>
              <w:top w:val="single" w:sz="4" w:space="0" w:color="000000"/>
              <w:left w:val="single" w:sz="4" w:space="0" w:color="000000"/>
              <w:bottom w:val="single" w:sz="4" w:space="0" w:color="000000"/>
              <w:right w:val="single" w:sz="4" w:space="0" w:color="000000"/>
            </w:tcBorders>
          </w:tcPr>
          <w:p w14:paraId="60FBCF35" w14:textId="77777777" w:rsidR="00D86289" w:rsidRDefault="00D86289">
            <w:pPr>
              <w:snapToGrid w:val="0"/>
              <w:rPr>
                <w:rFonts w:ascii="Times New Roman" w:hAnsi="Times New Roman"/>
              </w:rPr>
            </w:pPr>
          </w:p>
        </w:tc>
      </w:tr>
      <w:tr w:rsidR="00D86289" w14:paraId="700E7955" w14:textId="77777777">
        <w:tc>
          <w:tcPr>
            <w:tcW w:w="1808" w:type="dxa"/>
            <w:tcBorders>
              <w:top w:val="single" w:sz="4" w:space="0" w:color="000000"/>
              <w:left w:val="single" w:sz="4" w:space="0" w:color="000000"/>
              <w:bottom w:val="single" w:sz="4" w:space="0" w:color="000000"/>
              <w:right w:val="single" w:sz="4" w:space="0" w:color="000000"/>
            </w:tcBorders>
          </w:tcPr>
          <w:p w14:paraId="08AA14FA" w14:textId="77777777" w:rsidR="00D86289" w:rsidRDefault="00000000">
            <w:pPr>
              <w:rPr>
                <w:rFonts w:ascii="Times New Roman" w:hAnsi="Times New Roman"/>
              </w:rPr>
            </w:pPr>
            <w:r>
              <w:rPr>
                <w:rFonts w:ascii="Times New Roman" w:hAnsi="Times New Roman"/>
              </w:rPr>
              <w:t>Отделение милиции,</w:t>
            </w:r>
          </w:p>
          <w:p w14:paraId="7FF37689" w14:textId="77777777" w:rsidR="00D86289" w:rsidRDefault="00000000">
            <w:pPr>
              <w:rPr>
                <w:rFonts w:ascii="Times New Roman" w:hAnsi="Times New Roman"/>
              </w:rPr>
            </w:pPr>
            <w:r>
              <w:rPr>
                <w:rFonts w:ascii="Times New Roman" w:hAnsi="Times New Roman"/>
              </w:rPr>
              <w:t>1 объект</w:t>
            </w:r>
          </w:p>
        </w:tc>
        <w:tc>
          <w:tcPr>
            <w:tcW w:w="3119" w:type="dxa"/>
            <w:tcBorders>
              <w:top w:val="single" w:sz="4" w:space="0" w:color="000000"/>
              <w:left w:val="single" w:sz="4" w:space="0" w:color="000000"/>
              <w:bottom w:val="single" w:sz="4" w:space="0" w:color="000000"/>
              <w:right w:val="single" w:sz="4" w:space="0" w:color="000000"/>
            </w:tcBorders>
          </w:tcPr>
          <w:p w14:paraId="3A175D0E" w14:textId="77777777" w:rsidR="00D86289" w:rsidRDefault="00000000">
            <w:pPr>
              <w:rPr>
                <w:rFonts w:ascii="Times New Roman" w:hAnsi="Times New Roman"/>
              </w:rPr>
            </w:pPr>
            <w:r>
              <w:rPr>
                <w:rFonts w:ascii="Times New Roman" w:hAnsi="Times New Roman"/>
              </w:rPr>
              <w:t>По заданию на проектирование</w:t>
            </w:r>
          </w:p>
        </w:tc>
        <w:tc>
          <w:tcPr>
            <w:tcW w:w="2694" w:type="dxa"/>
            <w:tcBorders>
              <w:top w:val="single" w:sz="4" w:space="0" w:color="000000"/>
              <w:left w:val="single" w:sz="4" w:space="0" w:color="000000"/>
              <w:bottom w:val="single" w:sz="4" w:space="0" w:color="000000"/>
              <w:right w:val="single" w:sz="4" w:space="0" w:color="000000"/>
            </w:tcBorders>
          </w:tcPr>
          <w:p w14:paraId="2D59C285" w14:textId="77777777" w:rsidR="00D86289" w:rsidRDefault="00000000">
            <w:pPr>
              <w:rPr>
                <w:rFonts w:ascii="Times New Roman" w:hAnsi="Times New Roman"/>
              </w:rPr>
            </w:pPr>
            <w:r>
              <w:rPr>
                <w:rFonts w:ascii="Times New Roman" w:hAnsi="Times New Roman"/>
              </w:rPr>
              <w:t>0,3 – 0,5 га</w:t>
            </w:r>
          </w:p>
        </w:tc>
        <w:tc>
          <w:tcPr>
            <w:tcW w:w="1842" w:type="dxa"/>
            <w:tcBorders>
              <w:top w:val="single" w:sz="4" w:space="0" w:color="000000"/>
              <w:left w:val="single" w:sz="4" w:space="0" w:color="000000"/>
              <w:bottom w:val="single" w:sz="4" w:space="0" w:color="000000"/>
              <w:right w:val="single" w:sz="4" w:space="0" w:color="000000"/>
            </w:tcBorders>
          </w:tcPr>
          <w:p w14:paraId="67883963" w14:textId="77777777" w:rsidR="00D86289" w:rsidRDefault="00000000">
            <w:pPr>
              <w:rPr>
                <w:rFonts w:ascii="Times New Roman" w:hAnsi="Times New Roman"/>
              </w:rPr>
            </w:pPr>
            <w:r>
              <w:rPr>
                <w:rFonts w:ascii="Times New Roman" w:hAnsi="Times New Roman"/>
              </w:rPr>
              <w:t>Может обслуживаться комплекс сельских поселений</w:t>
            </w:r>
          </w:p>
        </w:tc>
      </w:tr>
      <w:tr w:rsidR="00D86289" w14:paraId="6A7495F8" w14:textId="77777777">
        <w:tc>
          <w:tcPr>
            <w:tcW w:w="1808" w:type="dxa"/>
            <w:tcBorders>
              <w:top w:val="single" w:sz="4" w:space="0" w:color="000000"/>
              <w:left w:val="single" w:sz="4" w:space="0" w:color="000000"/>
              <w:bottom w:val="single" w:sz="4" w:space="0" w:color="000000"/>
              <w:right w:val="single" w:sz="4" w:space="0" w:color="000000"/>
            </w:tcBorders>
          </w:tcPr>
          <w:p w14:paraId="7651A112" w14:textId="77777777" w:rsidR="00D86289" w:rsidRDefault="00000000">
            <w:pPr>
              <w:rPr>
                <w:rFonts w:ascii="Times New Roman" w:hAnsi="Times New Roman"/>
              </w:rPr>
            </w:pPr>
            <w:r>
              <w:rPr>
                <w:rFonts w:ascii="Times New Roman" w:hAnsi="Times New Roman"/>
              </w:rPr>
              <w:t>Опорный пункт охраны порядка, м</w:t>
            </w:r>
            <w:r>
              <w:rPr>
                <w:rFonts w:ascii="Times New Roman" w:hAnsi="Times New Roman"/>
                <w:vertAlign w:val="superscript"/>
              </w:rPr>
              <w:t xml:space="preserve"> 2 </w:t>
            </w:r>
            <w:r>
              <w:rPr>
                <w:rFonts w:ascii="Times New Roman" w:hAnsi="Times New Roman"/>
              </w:rPr>
              <w:t>общей</w:t>
            </w:r>
            <w:r>
              <w:rPr>
                <w:rFonts w:ascii="Times New Roman" w:hAnsi="Times New Roman"/>
                <w:vertAlign w:val="superscript"/>
              </w:rPr>
              <w:t xml:space="preserve"> </w:t>
            </w:r>
            <w:r>
              <w:rPr>
                <w:rFonts w:ascii="Times New Roman" w:hAnsi="Times New Roman"/>
              </w:rPr>
              <w:t>площади</w:t>
            </w:r>
          </w:p>
        </w:tc>
        <w:tc>
          <w:tcPr>
            <w:tcW w:w="3119" w:type="dxa"/>
            <w:tcBorders>
              <w:top w:val="single" w:sz="4" w:space="0" w:color="000000"/>
              <w:left w:val="single" w:sz="4" w:space="0" w:color="000000"/>
              <w:bottom w:val="single" w:sz="4" w:space="0" w:color="000000"/>
              <w:right w:val="single" w:sz="4" w:space="0" w:color="000000"/>
            </w:tcBorders>
          </w:tcPr>
          <w:p w14:paraId="349D1EA9" w14:textId="77777777" w:rsidR="00D86289" w:rsidRDefault="00000000">
            <w:pPr>
              <w:rPr>
                <w:rFonts w:ascii="Times New Roman" w:hAnsi="Times New Roman"/>
              </w:rPr>
            </w:pPr>
            <w:r>
              <w:rPr>
                <w:rFonts w:ascii="Times New Roman" w:hAnsi="Times New Roman"/>
              </w:rPr>
              <w:t>В составе отделения милиции</w:t>
            </w:r>
          </w:p>
        </w:tc>
        <w:tc>
          <w:tcPr>
            <w:tcW w:w="2694" w:type="dxa"/>
            <w:tcBorders>
              <w:top w:val="single" w:sz="4" w:space="0" w:color="000000"/>
              <w:left w:val="single" w:sz="4" w:space="0" w:color="000000"/>
              <w:bottom w:val="single" w:sz="4" w:space="0" w:color="000000"/>
              <w:right w:val="single" w:sz="4" w:space="0" w:color="000000"/>
            </w:tcBorders>
          </w:tcPr>
          <w:p w14:paraId="0AADFB43" w14:textId="77777777" w:rsidR="00D86289" w:rsidRDefault="00000000">
            <w:pPr>
              <w:rPr>
                <w:rFonts w:ascii="Times New Roman" w:hAnsi="Times New Roman"/>
              </w:rPr>
            </w:pPr>
            <w:r>
              <w:rPr>
                <w:rFonts w:ascii="Times New Roman" w:hAnsi="Times New Roman"/>
              </w:rPr>
              <w:t xml:space="preserve"> 8</w:t>
            </w:r>
          </w:p>
        </w:tc>
        <w:tc>
          <w:tcPr>
            <w:tcW w:w="1842" w:type="dxa"/>
            <w:tcBorders>
              <w:top w:val="single" w:sz="4" w:space="0" w:color="000000"/>
              <w:left w:val="single" w:sz="4" w:space="0" w:color="000000"/>
              <w:bottom w:val="single" w:sz="4" w:space="0" w:color="000000"/>
              <w:right w:val="single" w:sz="4" w:space="0" w:color="000000"/>
            </w:tcBorders>
          </w:tcPr>
          <w:p w14:paraId="4F8CDFDA" w14:textId="77777777" w:rsidR="00D86289" w:rsidRDefault="00000000">
            <w:pPr>
              <w:rPr>
                <w:rFonts w:ascii="Times New Roman" w:hAnsi="Times New Roman"/>
              </w:rPr>
            </w:pPr>
            <w:r>
              <w:rPr>
                <w:rFonts w:ascii="Times New Roman" w:hAnsi="Times New Roman"/>
              </w:rPr>
              <w:t>Возможно встроенно-пристроенное</w:t>
            </w:r>
          </w:p>
        </w:tc>
      </w:tr>
      <w:tr w:rsidR="00D86289" w14:paraId="0A5DC0D8" w14:textId="77777777">
        <w:tc>
          <w:tcPr>
            <w:tcW w:w="1808" w:type="dxa"/>
            <w:tcBorders>
              <w:top w:val="single" w:sz="4" w:space="0" w:color="000000"/>
              <w:left w:val="single" w:sz="4" w:space="0" w:color="000000"/>
              <w:bottom w:val="single" w:sz="4" w:space="0" w:color="000000"/>
              <w:right w:val="single" w:sz="4" w:space="0" w:color="000000"/>
            </w:tcBorders>
          </w:tcPr>
          <w:p w14:paraId="15AA3AE4" w14:textId="77777777" w:rsidR="00D86289" w:rsidRDefault="00000000">
            <w:pPr>
              <w:rPr>
                <w:rFonts w:ascii="Times New Roman" w:hAnsi="Times New Roman"/>
              </w:rPr>
            </w:pPr>
            <w:r>
              <w:rPr>
                <w:rFonts w:ascii="Times New Roman" w:hAnsi="Times New Roman"/>
              </w:rPr>
              <w:t>Отделение, филиал банка,</w:t>
            </w:r>
          </w:p>
          <w:p w14:paraId="3EA1F09B" w14:textId="77777777" w:rsidR="00D86289" w:rsidRDefault="00000000">
            <w:pPr>
              <w:rPr>
                <w:rFonts w:ascii="Times New Roman" w:hAnsi="Times New Roman"/>
              </w:rPr>
            </w:pPr>
            <w:r>
              <w:rPr>
                <w:rFonts w:ascii="Times New Roman" w:hAnsi="Times New Roman"/>
              </w:rPr>
              <w:t>1 объект</w:t>
            </w:r>
          </w:p>
        </w:tc>
        <w:tc>
          <w:tcPr>
            <w:tcW w:w="3119" w:type="dxa"/>
            <w:tcBorders>
              <w:top w:val="single" w:sz="4" w:space="0" w:color="000000"/>
              <w:left w:val="single" w:sz="4" w:space="0" w:color="000000"/>
              <w:bottom w:val="single" w:sz="4" w:space="0" w:color="000000"/>
              <w:right w:val="single" w:sz="4" w:space="0" w:color="000000"/>
            </w:tcBorders>
          </w:tcPr>
          <w:p w14:paraId="6598317D" w14:textId="77777777" w:rsidR="00D86289" w:rsidRDefault="00000000">
            <w:pPr>
              <w:rPr>
                <w:rFonts w:ascii="Times New Roman" w:hAnsi="Times New Roman"/>
              </w:rPr>
            </w:pPr>
            <w:r>
              <w:rPr>
                <w:rFonts w:ascii="Times New Roman" w:hAnsi="Times New Roman"/>
              </w:rPr>
              <w:t>0,5</w:t>
            </w:r>
          </w:p>
        </w:tc>
        <w:tc>
          <w:tcPr>
            <w:tcW w:w="2694" w:type="dxa"/>
            <w:tcBorders>
              <w:top w:val="single" w:sz="4" w:space="0" w:color="000000"/>
              <w:left w:val="single" w:sz="4" w:space="0" w:color="000000"/>
              <w:bottom w:val="single" w:sz="4" w:space="0" w:color="000000"/>
              <w:right w:val="single" w:sz="4" w:space="0" w:color="000000"/>
            </w:tcBorders>
          </w:tcPr>
          <w:p w14:paraId="1AAF77AE" w14:textId="77777777" w:rsidR="00D86289" w:rsidRDefault="00000000">
            <w:pPr>
              <w:rPr>
                <w:rFonts w:ascii="Times New Roman" w:hAnsi="Times New Roman"/>
              </w:rPr>
            </w:pPr>
            <w:r>
              <w:rPr>
                <w:rFonts w:ascii="Times New Roman" w:hAnsi="Times New Roman"/>
              </w:rPr>
              <w:t>0,05 га при 3 операционных местах;</w:t>
            </w:r>
          </w:p>
          <w:p w14:paraId="588F1DEF" w14:textId="77777777" w:rsidR="00D86289" w:rsidRDefault="00000000">
            <w:pPr>
              <w:rPr>
                <w:rFonts w:ascii="Times New Roman" w:hAnsi="Times New Roman"/>
              </w:rPr>
            </w:pPr>
            <w:r>
              <w:rPr>
                <w:rFonts w:ascii="Times New Roman" w:hAnsi="Times New Roman"/>
              </w:rPr>
              <w:t>0,4 га при 20 операционных местах</w:t>
            </w:r>
          </w:p>
        </w:tc>
        <w:tc>
          <w:tcPr>
            <w:tcW w:w="1842" w:type="dxa"/>
            <w:tcBorders>
              <w:top w:val="single" w:sz="4" w:space="0" w:color="000000"/>
              <w:left w:val="single" w:sz="4" w:space="0" w:color="000000"/>
              <w:bottom w:val="single" w:sz="4" w:space="0" w:color="000000"/>
              <w:right w:val="single" w:sz="4" w:space="0" w:color="000000"/>
            </w:tcBorders>
          </w:tcPr>
          <w:p w14:paraId="057C3DDB" w14:textId="77777777" w:rsidR="00D86289" w:rsidRDefault="00000000">
            <w:pPr>
              <w:rPr>
                <w:rFonts w:ascii="Times New Roman" w:hAnsi="Times New Roman"/>
              </w:rPr>
            </w:pPr>
            <w:r>
              <w:rPr>
                <w:rFonts w:ascii="Times New Roman" w:hAnsi="Times New Roman"/>
              </w:rPr>
              <w:t>Возможно встроенно-пристроенное</w:t>
            </w:r>
          </w:p>
        </w:tc>
      </w:tr>
      <w:tr w:rsidR="00D86289" w14:paraId="1065BDE5" w14:textId="77777777">
        <w:tc>
          <w:tcPr>
            <w:tcW w:w="1808" w:type="dxa"/>
            <w:tcBorders>
              <w:top w:val="single" w:sz="4" w:space="0" w:color="000000"/>
              <w:left w:val="single" w:sz="4" w:space="0" w:color="000000"/>
              <w:bottom w:val="single" w:sz="4" w:space="0" w:color="000000"/>
              <w:right w:val="single" w:sz="4" w:space="0" w:color="000000"/>
            </w:tcBorders>
          </w:tcPr>
          <w:p w14:paraId="49BBE07B" w14:textId="77777777" w:rsidR="00D86289" w:rsidRDefault="00000000">
            <w:pPr>
              <w:rPr>
                <w:rFonts w:ascii="Times New Roman" w:hAnsi="Times New Roman"/>
              </w:rPr>
            </w:pPr>
            <w:r>
              <w:rPr>
                <w:rFonts w:ascii="Times New Roman" w:hAnsi="Times New Roman"/>
              </w:rPr>
              <w:t>Отделение связи,</w:t>
            </w:r>
          </w:p>
          <w:p w14:paraId="479FA97F" w14:textId="77777777" w:rsidR="00D86289" w:rsidRDefault="00000000">
            <w:pPr>
              <w:rPr>
                <w:rFonts w:ascii="Times New Roman" w:hAnsi="Times New Roman"/>
              </w:rPr>
            </w:pPr>
            <w:r>
              <w:rPr>
                <w:rFonts w:ascii="Times New Roman" w:hAnsi="Times New Roman"/>
              </w:rPr>
              <w:t>1 объект</w:t>
            </w:r>
          </w:p>
        </w:tc>
        <w:tc>
          <w:tcPr>
            <w:tcW w:w="3119" w:type="dxa"/>
            <w:tcBorders>
              <w:top w:val="single" w:sz="4" w:space="0" w:color="000000"/>
              <w:left w:val="single" w:sz="4" w:space="0" w:color="000000"/>
              <w:bottom w:val="single" w:sz="4" w:space="0" w:color="000000"/>
              <w:right w:val="single" w:sz="4" w:space="0" w:color="000000"/>
            </w:tcBorders>
          </w:tcPr>
          <w:p w14:paraId="53364CAB" w14:textId="77777777" w:rsidR="00D86289" w:rsidRDefault="00000000">
            <w:pPr>
              <w:rPr>
                <w:rFonts w:ascii="Times New Roman" w:hAnsi="Times New Roman"/>
              </w:rPr>
            </w:pPr>
            <w:r>
              <w:rPr>
                <w:rFonts w:ascii="Times New Roman" w:hAnsi="Times New Roman"/>
              </w:rPr>
              <w:t>1 на 0,5-0,6тыс. жителей</w:t>
            </w:r>
          </w:p>
        </w:tc>
        <w:tc>
          <w:tcPr>
            <w:tcW w:w="2694" w:type="dxa"/>
            <w:tcBorders>
              <w:top w:val="single" w:sz="4" w:space="0" w:color="000000"/>
              <w:left w:val="single" w:sz="4" w:space="0" w:color="000000"/>
              <w:bottom w:val="single" w:sz="4" w:space="0" w:color="000000"/>
              <w:right w:val="single" w:sz="4" w:space="0" w:color="000000"/>
            </w:tcBorders>
          </w:tcPr>
          <w:p w14:paraId="65282CA9" w14:textId="77777777" w:rsidR="00D86289" w:rsidRDefault="00D86289">
            <w:pPr>
              <w:snapToGrid w:val="0"/>
              <w:rPr>
                <w:rFonts w:ascii="Times New Roman" w:hAnsi="Times New Roman"/>
              </w:rPr>
            </w:pPr>
          </w:p>
        </w:tc>
        <w:tc>
          <w:tcPr>
            <w:tcW w:w="1842" w:type="dxa"/>
            <w:tcBorders>
              <w:top w:val="single" w:sz="4" w:space="0" w:color="000000"/>
              <w:left w:val="single" w:sz="4" w:space="0" w:color="000000"/>
              <w:bottom w:val="single" w:sz="4" w:space="0" w:color="000000"/>
              <w:right w:val="single" w:sz="4" w:space="0" w:color="000000"/>
            </w:tcBorders>
          </w:tcPr>
          <w:p w14:paraId="514648DA" w14:textId="77777777" w:rsidR="00D86289" w:rsidRDefault="00D86289">
            <w:pPr>
              <w:snapToGrid w:val="0"/>
              <w:rPr>
                <w:rFonts w:ascii="Times New Roman" w:hAnsi="Times New Roman"/>
              </w:rPr>
            </w:pPr>
          </w:p>
        </w:tc>
      </w:tr>
    </w:tbl>
    <w:p w14:paraId="2A32C6D8" w14:textId="77777777" w:rsidR="00D86289" w:rsidRDefault="00000000">
      <w:pPr>
        <w:pStyle w:val="2"/>
        <w:rPr>
          <w:rFonts w:ascii="Times New Roman" w:hAnsi="Times New Roman"/>
        </w:rPr>
      </w:pPr>
      <w:r>
        <w:br w:type="page"/>
      </w:r>
      <w:bookmarkStart w:id="39" w:name="__RefHeading___Toc397332371"/>
      <w:bookmarkEnd w:id="39"/>
      <w:r>
        <w:rPr>
          <w:rFonts w:ascii="Times New Roman" w:hAnsi="Times New Roman"/>
        </w:rPr>
        <w:lastRenderedPageBreak/>
        <w:t>Приложение 2. Состав и площади земельных участков учебно-воспитательных учреждений.</w:t>
      </w:r>
    </w:p>
    <w:p w14:paraId="79031F56" w14:textId="77777777" w:rsidR="00D86289" w:rsidRDefault="00D86289">
      <w:pPr>
        <w:rPr>
          <w:rFonts w:ascii="Times New Roman" w:hAnsi="Times New Roman"/>
        </w:rPr>
      </w:pPr>
    </w:p>
    <w:p w14:paraId="07D62267" w14:textId="77777777" w:rsidR="00D86289" w:rsidRDefault="00000000">
      <w:pPr>
        <w:jc w:val="center"/>
        <w:rPr>
          <w:rFonts w:ascii="Times New Roman" w:hAnsi="Times New Roman"/>
          <w:b/>
        </w:rPr>
      </w:pPr>
      <w:r>
        <w:rPr>
          <w:rFonts w:ascii="Times New Roman" w:hAnsi="Times New Roman"/>
          <w:b/>
        </w:rPr>
        <w:t>Состав земельных участков детских дошкольных учреждений</w:t>
      </w:r>
    </w:p>
    <w:p w14:paraId="3CF27C25" w14:textId="77777777" w:rsidR="00D86289" w:rsidRDefault="00D86289">
      <w:pPr>
        <w:rPr>
          <w:rFonts w:ascii="Times New Roman" w:hAnsi="Times New Roman"/>
          <w:b/>
        </w:rPr>
      </w:pPr>
    </w:p>
    <w:tbl>
      <w:tblPr>
        <w:tblW w:w="5000" w:type="pct"/>
        <w:tblLayout w:type="fixed"/>
        <w:tblCellMar>
          <w:left w:w="70" w:type="dxa"/>
          <w:right w:w="70" w:type="dxa"/>
        </w:tblCellMar>
        <w:tblLook w:val="04A0" w:firstRow="1" w:lastRow="0" w:firstColumn="1" w:lastColumn="0" w:noHBand="0" w:noVBand="1"/>
      </w:tblPr>
      <w:tblGrid>
        <w:gridCol w:w="4721"/>
        <w:gridCol w:w="2402"/>
        <w:gridCol w:w="2776"/>
      </w:tblGrid>
      <w:tr w:rsidR="00D86289" w14:paraId="0440720D" w14:textId="77777777">
        <w:trPr>
          <w:cantSplit/>
          <w:trHeight w:val="480"/>
        </w:trPr>
        <w:tc>
          <w:tcPr>
            <w:tcW w:w="4729" w:type="dxa"/>
            <w:vMerge w:val="restart"/>
            <w:tcBorders>
              <w:top w:val="single" w:sz="6" w:space="0" w:color="000000"/>
              <w:left w:val="single" w:sz="6" w:space="0" w:color="000000"/>
              <w:right w:val="single" w:sz="6" w:space="0" w:color="000000"/>
            </w:tcBorders>
            <w:vAlign w:val="center"/>
          </w:tcPr>
          <w:p w14:paraId="3D917028" w14:textId="77777777" w:rsidR="00D86289" w:rsidRDefault="00000000">
            <w:pPr>
              <w:jc w:val="center"/>
              <w:rPr>
                <w:rFonts w:ascii="Times New Roman" w:hAnsi="Times New Roman"/>
              </w:rPr>
            </w:pPr>
            <w:r>
              <w:rPr>
                <w:rFonts w:ascii="Times New Roman" w:hAnsi="Times New Roman"/>
              </w:rPr>
              <w:t>Элементы территории</w:t>
            </w:r>
          </w:p>
        </w:tc>
        <w:tc>
          <w:tcPr>
            <w:tcW w:w="5186" w:type="dxa"/>
            <w:gridSpan w:val="2"/>
            <w:tcBorders>
              <w:top w:val="single" w:sz="6" w:space="0" w:color="000000"/>
              <w:left w:val="single" w:sz="6" w:space="0" w:color="000000"/>
              <w:bottom w:val="single" w:sz="6" w:space="0" w:color="000000"/>
              <w:right w:val="single" w:sz="6" w:space="0" w:color="000000"/>
            </w:tcBorders>
            <w:vAlign w:val="center"/>
          </w:tcPr>
          <w:p w14:paraId="0F888AC5" w14:textId="77777777" w:rsidR="00D86289" w:rsidRDefault="00000000">
            <w:pPr>
              <w:jc w:val="center"/>
              <w:rPr>
                <w:rFonts w:ascii="Times New Roman" w:hAnsi="Times New Roman"/>
              </w:rPr>
            </w:pPr>
            <w:r>
              <w:rPr>
                <w:rFonts w:ascii="Times New Roman" w:hAnsi="Times New Roman"/>
              </w:rPr>
              <w:t>Площади элементов участков, м</w:t>
            </w:r>
            <w:r>
              <w:rPr>
                <w:rFonts w:ascii="Times New Roman" w:hAnsi="Times New Roman"/>
                <w:vertAlign w:val="superscript"/>
              </w:rPr>
              <w:t>2</w:t>
            </w:r>
            <w:r>
              <w:rPr>
                <w:rFonts w:ascii="Times New Roman" w:hAnsi="Times New Roman"/>
              </w:rPr>
              <w:t xml:space="preserve"> при количестве мест в учреждении</w:t>
            </w:r>
          </w:p>
        </w:tc>
      </w:tr>
      <w:tr w:rsidR="00D86289" w14:paraId="5F4255F5" w14:textId="77777777">
        <w:trPr>
          <w:cantSplit/>
          <w:trHeight w:val="240"/>
        </w:trPr>
        <w:tc>
          <w:tcPr>
            <w:tcW w:w="4729" w:type="dxa"/>
            <w:vMerge/>
            <w:tcBorders>
              <w:top w:val="single" w:sz="6" w:space="0" w:color="000000"/>
              <w:left w:val="single" w:sz="6" w:space="0" w:color="000000"/>
              <w:right w:val="single" w:sz="6" w:space="0" w:color="000000"/>
            </w:tcBorders>
            <w:vAlign w:val="center"/>
          </w:tcPr>
          <w:p w14:paraId="3763FEF7" w14:textId="77777777" w:rsidR="00D86289" w:rsidRDefault="00D86289">
            <w:pPr>
              <w:snapToGrid w:val="0"/>
              <w:jc w:val="center"/>
              <w:rPr>
                <w:rFonts w:ascii="Times New Roman" w:hAnsi="Times New Roman"/>
              </w:rPr>
            </w:pPr>
          </w:p>
        </w:tc>
        <w:tc>
          <w:tcPr>
            <w:tcW w:w="2406" w:type="dxa"/>
            <w:tcBorders>
              <w:top w:val="single" w:sz="6" w:space="0" w:color="000000"/>
              <w:left w:val="single" w:sz="6" w:space="0" w:color="000000"/>
              <w:bottom w:val="single" w:sz="6" w:space="0" w:color="000000"/>
              <w:right w:val="single" w:sz="6" w:space="0" w:color="000000"/>
            </w:tcBorders>
            <w:vAlign w:val="center"/>
          </w:tcPr>
          <w:p w14:paraId="123923F2" w14:textId="77777777" w:rsidR="00D86289" w:rsidRDefault="00000000">
            <w:pPr>
              <w:jc w:val="center"/>
              <w:rPr>
                <w:rFonts w:ascii="Times New Roman" w:hAnsi="Times New Roman"/>
              </w:rPr>
            </w:pPr>
            <w:r>
              <w:rPr>
                <w:rFonts w:ascii="Times New Roman" w:hAnsi="Times New Roman"/>
              </w:rPr>
              <w:t>до 150 мест</w:t>
            </w:r>
          </w:p>
        </w:tc>
        <w:tc>
          <w:tcPr>
            <w:tcW w:w="2780" w:type="dxa"/>
            <w:tcBorders>
              <w:top w:val="single" w:sz="6" w:space="0" w:color="000000"/>
              <w:left w:val="single" w:sz="6" w:space="0" w:color="000000"/>
              <w:bottom w:val="single" w:sz="6" w:space="0" w:color="000000"/>
              <w:right w:val="single" w:sz="6" w:space="0" w:color="000000"/>
            </w:tcBorders>
            <w:vAlign w:val="center"/>
          </w:tcPr>
          <w:p w14:paraId="3524C911" w14:textId="77777777" w:rsidR="00D86289" w:rsidRDefault="00000000">
            <w:pPr>
              <w:jc w:val="center"/>
              <w:rPr>
                <w:rFonts w:ascii="Times New Roman" w:hAnsi="Times New Roman"/>
              </w:rPr>
            </w:pPr>
            <w:r>
              <w:rPr>
                <w:rFonts w:ascii="Times New Roman" w:hAnsi="Times New Roman"/>
              </w:rPr>
              <w:t>более 150 мест</w:t>
            </w:r>
          </w:p>
        </w:tc>
      </w:tr>
      <w:tr w:rsidR="00D86289" w14:paraId="5B9C69B3" w14:textId="77777777">
        <w:trPr>
          <w:cantSplit/>
          <w:trHeight w:val="240"/>
        </w:trPr>
        <w:tc>
          <w:tcPr>
            <w:tcW w:w="4729" w:type="dxa"/>
            <w:tcBorders>
              <w:top w:val="single" w:sz="6" w:space="0" w:color="000000"/>
              <w:left w:val="single" w:sz="6" w:space="0" w:color="000000"/>
              <w:bottom w:val="single" w:sz="6" w:space="0" w:color="000000"/>
              <w:right w:val="single" w:sz="6" w:space="0" w:color="000000"/>
            </w:tcBorders>
            <w:vAlign w:val="center"/>
          </w:tcPr>
          <w:p w14:paraId="0EE88E78" w14:textId="77777777" w:rsidR="00D86289" w:rsidRDefault="00000000">
            <w:pPr>
              <w:rPr>
                <w:rFonts w:ascii="Times New Roman" w:hAnsi="Times New Roman"/>
              </w:rPr>
            </w:pPr>
            <w:r>
              <w:rPr>
                <w:rFonts w:ascii="Times New Roman" w:hAnsi="Times New Roman"/>
              </w:rPr>
              <w:t>1. Зона застройки</w:t>
            </w:r>
          </w:p>
        </w:tc>
        <w:tc>
          <w:tcPr>
            <w:tcW w:w="5186" w:type="dxa"/>
            <w:gridSpan w:val="2"/>
            <w:tcBorders>
              <w:top w:val="single" w:sz="6" w:space="0" w:color="000000"/>
              <w:left w:val="single" w:sz="6" w:space="0" w:color="000000"/>
              <w:bottom w:val="single" w:sz="6" w:space="0" w:color="000000"/>
              <w:right w:val="single" w:sz="6" w:space="0" w:color="000000"/>
            </w:tcBorders>
          </w:tcPr>
          <w:p w14:paraId="0AAE4BBE" w14:textId="77777777" w:rsidR="00D86289" w:rsidRDefault="00D86289">
            <w:pPr>
              <w:snapToGrid w:val="0"/>
              <w:rPr>
                <w:rFonts w:ascii="Times New Roman" w:hAnsi="Times New Roman"/>
              </w:rPr>
            </w:pPr>
          </w:p>
        </w:tc>
      </w:tr>
      <w:tr w:rsidR="00D86289" w14:paraId="1F8FD03C" w14:textId="77777777">
        <w:trPr>
          <w:cantSplit/>
          <w:trHeight w:val="480"/>
        </w:trPr>
        <w:tc>
          <w:tcPr>
            <w:tcW w:w="4729" w:type="dxa"/>
            <w:tcBorders>
              <w:top w:val="single" w:sz="6" w:space="0" w:color="000000"/>
              <w:left w:val="single" w:sz="6" w:space="0" w:color="000000"/>
              <w:bottom w:val="single" w:sz="6" w:space="0" w:color="000000"/>
              <w:right w:val="single" w:sz="6" w:space="0" w:color="000000"/>
            </w:tcBorders>
            <w:vAlign w:val="center"/>
          </w:tcPr>
          <w:p w14:paraId="1A8FE247" w14:textId="77777777" w:rsidR="00D86289" w:rsidRDefault="00000000">
            <w:pPr>
              <w:rPr>
                <w:rFonts w:ascii="Times New Roman" w:hAnsi="Times New Roman"/>
              </w:rPr>
            </w:pPr>
            <w:r>
              <w:rPr>
                <w:rFonts w:ascii="Times New Roman" w:hAnsi="Times New Roman"/>
              </w:rPr>
              <w:t>а) здания</w:t>
            </w:r>
          </w:p>
        </w:tc>
        <w:tc>
          <w:tcPr>
            <w:tcW w:w="5186" w:type="dxa"/>
            <w:gridSpan w:val="2"/>
            <w:tcBorders>
              <w:top w:val="single" w:sz="6" w:space="0" w:color="000000"/>
              <w:left w:val="single" w:sz="6" w:space="0" w:color="000000"/>
              <w:bottom w:val="single" w:sz="6" w:space="0" w:color="000000"/>
              <w:right w:val="single" w:sz="6" w:space="0" w:color="000000"/>
            </w:tcBorders>
            <w:vAlign w:val="center"/>
          </w:tcPr>
          <w:p w14:paraId="1CE88700" w14:textId="77777777" w:rsidR="00D86289" w:rsidRDefault="00000000">
            <w:pPr>
              <w:jc w:val="center"/>
              <w:rPr>
                <w:rFonts w:ascii="Times New Roman" w:hAnsi="Times New Roman"/>
              </w:rPr>
            </w:pPr>
            <w:r>
              <w:rPr>
                <w:rFonts w:ascii="Times New Roman" w:hAnsi="Times New Roman"/>
              </w:rPr>
              <w:t>определяется в зависимости от конкретного объемно-планировочного решения</w:t>
            </w:r>
          </w:p>
        </w:tc>
      </w:tr>
      <w:tr w:rsidR="00D86289" w14:paraId="04FF8431" w14:textId="77777777">
        <w:trPr>
          <w:cantSplit/>
          <w:trHeight w:val="480"/>
        </w:trPr>
        <w:tc>
          <w:tcPr>
            <w:tcW w:w="4729" w:type="dxa"/>
            <w:tcBorders>
              <w:top w:val="single" w:sz="6" w:space="0" w:color="000000"/>
              <w:left w:val="single" w:sz="6" w:space="0" w:color="000000"/>
              <w:bottom w:val="single" w:sz="6" w:space="0" w:color="000000"/>
              <w:right w:val="single" w:sz="6" w:space="0" w:color="000000"/>
            </w:tcBorders>
            <w:vAlign w:val="center"/>
          </w:tcPr>
          <w:p w14:paraId="6B346157" w14:textId="77777777" w:rsidR="00D86289" w:rsidRDefault="00000000">
            <w:pPr>
              <w:rPr>
                <w:rFonts w:ascii="Times New Roman" w:hAnsi="Times New Roman"/>
              </w:rPr>
            </w:pPr>
            <w:r>
              <w:rPr>
                <w:rFonts w:ascii="Times New Roman" w:hAnsi="Times New Roman"/>
              </w:rPr>
              <w:t>б) теневых (защитных) навесов с трехсторонним ветрозащитным ограждением</w:t>
            </w:r>
          </w:p>
        </w:tc>
        <w:tc>
          <w:tcPr>
            <w:tcW w:w="5186" w:type="dxa"/>
            <w:gridSpan w:val="2"/>
            <w:tcBorders>
              <w:top w:val="single" w:sz="6" w:space="0" w:color="000000"/>
              <w:left w:val="single" w:sz="6" w:space="0" w:color="000000"/>
              <w:bottom w:val="single" w:sz="6" w:space="0" w:color="000000"/>
              <w:right w:val="single" w:sz="6" w:space="0" w:color="000000"/>
            </w:tcBorders>
            <w:vAlign w:val="center"/>
          </w:tcPr>
          <w:p w14:paraId="538734C0" w14:textId="77777777" w:rsidR="00D86289" w:rsidRDefault="00000000">
            <w:pPr>
              <w:jc w:val="center"/>
              <w:rPr>
                <w:rFonts w:ascii="Times New Roman" w:hAnsi="Times New Roman"/>
              </w:rPr>
            </w:pPr>
            <w:r>
              <w:rPr>
                <w:rFonts w:ascii="Times New Roman" w:hAnsi="Times New Roman"/>
              </w:rPr>
              <w:t>не менее 40 м</w:t>
            </w:r>
            <w:r>
              <w:rPr>
                <w:rFonts w:ascii="Times New Roman" w:hAnsi="Times New Roman"/>
                <w:vertAlign w:val="superscript"/>
              </w:rPr>
              <w:t>2</w:t>
            </w:r>
            <w:r>
              <w:rPr>
                <w:rFonts w:ascii="Times New Roman" w:hAnsi="Times New Roman"/>
              </w:rPr>
              <w:t xml:space="preserve"> на каждую группу</w:t>
            </w:r>
          </w:p>
        </w:tc>
      </w:tr>
      <w:tr w:rsidR="00D86289" w14:paraId="31D0472C" w14:textId="77777777">
        <w:trPr>
          <w:cantSplit/>
          <w:trHeight w:val="240"/>
        </w:trPr>
        <w:tc>
          <w:tcPr>
            <w:tcW w:w="4729" w:type="dxa"/>
            <w:tcBorders>
              <w:top w:val="single" w:sz="6" w:space="0" w:color="000000"/>
              <w:left w:val="single" w:sz="6" w:space="0" w:color="000000"/>
              <w:bottom w:val="single" w:sz="6" w:space="0" w:color="000000"/>
              <w:right w:val="single" w:sz="6" w:space="0" w:color="000000"/>
            </w:tcBorders>
            <w:vAlign w:val="center"/>
          </w:tcPr>
          <w:p w14:paraId="597F087E" w14:textId="77777777" w:rsidR="00D86289" w:rsidRDefault="00000000">
            <w:pPr>
              <w:rPr>
                <w:rFonts w:ascii="Times New Roman" w:hAnsi="Times New Roman"/>
              </w:rPr>
            </w:pPr>
            <w:r>
              <w:rPr>
                <w:rFonts w:ascii="Times New Roman" w:hAnsi="Times New Roman"/>
              </w:rPr>
              <w:t>2. Зона игровой территории</w:t>
            </w:r>
          </w:p>
        </w:tc>
        <w:tc>
          <w:tcPr>
            <w:tcW w:w="5186" w:type="dxa"/>
            <w:gridSpan w:val="2"/>
            <w:tcBorders>
              <w:top w:val="single" w:sz="6" w:space="0" w:color="000000"/>
              <w:left w:val="single" w:sz="6" w:space="0" w:color="000000"/>
              <w:bottom w:val="single" w:sz="6" w:space="0" w:color="000000"/>
              <w:right w:val="single" w:sz="6" w:space="0" w:color="000000"/>
            </w:tcBorders>
            <w:vAlign w:val="center"/>
          </w:tcPr>
          <w:p w14:paraId="7975A88E" w14:textId="77777777" w:rsidR="00D86289" w:rsidRDefault="00D86289">
            <w:pPr>
              <w:snapToGrid w:val="0"/>
              <w:jc w:val="center"/>
              <w:rPr>
                <w:rFonts w:ascii="Times New Roman" w:hAnsi="Times New Roman"/>
              </w:rPr>
            </w:pPr>
          </w:p>
        </w:tc>
      </w:tr>
      <w:tr w:rsidR="00D86289" w14:paraId="4DCA933A" w14:textId="77777777">
        <w:trPr>
          <w:cantSplit/>
          <w:trHeight w:val="360"/>
        </w:trPr>
        <w:tc>
          <w:tcPr>
            <w:tcW w:w="4729" w:type="dxa"/>
            <w:tcBorders>
              <w:top w:val="single" w:sz="6" w:space="0" w:color="000000"/>
              <w:left w:val="single" w:sz="6" w:space="0" w:color="000000"/>
              <w:bottom w:val="single" w:sz="6" w:space="0" w:color="000000"/>
              <w:right w:val="single" w:sz="6" w:space="0" w:color="000000"/>
            </w:tcBorders>
            <w:vAlign w:val="center"/>
          </w:tcPr>
          <w:p w14:paraId="1E4738EE" w14:textId="77777777" w:rsidR="00D86289" w:rsidRDefault="00000000">
            <w:pPr>
              <w:rPr>
                <w:rFonts w:ascii="Times New Roman" w:hAnsi="Times New Roman"/>
              </w:rPr>
            </w:pPr>
            <w:r>
              <w:rPr>
                <w:rFonts w:ascii="Times New Roman" w:hAnsi="Times New Roman"/>
              </w:rPr>
              <w:t>а) групповые для детей ясельного возраста</w:t>
            </w:r>
          </w:p>
        </w:tc>
        <w:tc>
          <w:tcPr>
            <w:tcW w:w="5186" w:type="dxa"/>
            <w:gridSpan w:val="2"/>
            <w:tcBorders>
              <w:top w:val="single" w:sz="6" w:space="0" w:color="000000"/>
              <w:left w:val="single" w:sz="6" w:space="0" w:color="000000"/>
              <w:bottom w:val="single" w:sz="6" w:space="0" w:color="000000"/>
              <w:right w:val="single" w:sz="6" w:space="0" w:color="000000"/>
            </w:tcBorders>
            <w:vAlign w:val="center"/>
          </w:tcPr>
          <w:p w14:paraId="2D5FC30D" w14:textId="77777777" w:rsidR="00D86289" w:rsidRDefault="00000000">
            <w:pPr>
              <w:jc w:val="center"/>
              <w:rPr>
                <w:rFonts w:ascii="Times New Roman" w:hAnsi="Times New Roman"/>
              </w:rPr>
            </w:pPr>
            <w:r>
              <w:rPr>
                <w:rFonts w:ascii="Times New Roman" w:hAnsi="Times New Roman"/>
              </w:rPr>
              <w:t>не менее 7,2 м</w:t>
            </w:r>
            <w:r>
              <w:rPr>
                <w:rFonts w:ascii="Times New Roman" w:hAnsi="Times New Roman"/>
                <w:vertAlign w:val="superscript"/>
              </w:rPr>
              <w:t>2</w:t>
            </w:r>
            <w:r>
              <w:rPr>
                <w:rFonts w:ascii="Times New Roman" w:hAnsi="Times New Roman"/>
              </w:rPr>
              <w:t xml:space="preserve"> на человека</w:t>
            </w:r>
          </w:p>
        </w:tc>
      </w:tr>
      <w:tr w:rsidR="00D86289" w14:paraId="6B9EA148" w14:textId="77777777">
        <w:trPr>
          <w:cantSplit/>
          <w:trHeight w:val="360"/>
        </w:trPr>
        <w:tc>
          <w:tcPr>
            <w:tcW w:w="4729" w:type="dxa"/>
            <w:tcBorders>
              <w:top w:val="single" w:sz="6" w:space="0" w:color="000000"/>
              <w:left w:val="single" w:sz="6" w:space="0" w:color="000000"/>
              <w:bottom w:val="single" w:sz="6" w:space="0" w:color="000000"/>
              <w:right w:val="single" w:sz="6" w:space="0" w:color="000000"/>
            </w:tcBorders>
            <w:vAlign w:val="center"/>
          </w:tcPr>
          <w:p w14:paraId="6F7EF92D" w14:textId="77777777" w:rsidR="00D86289" w:rsidRDefault="00000000">
            <w:pPr>
              <w:rPr>
                <w:rFonts w:ascii="Times New Roman" w:hAnsi="Times New Roman"/>
              </w:rPr>
            </w:pPr>
            <w:r>
              <w:rPr>
                <w:rFonts w:ascii="Times New Roman" w:hAnsi="Times New Roman"/>
              </w:rPr>
              <w:t>б) групповые для детей дошкольного возраста</w:t>
            </w:r>
          </w:p>
        </w:tc>
        <w:tc>
          <w:tcPr>
            <w:tcW w:w="5186" w:type="dxa"/>
            <w:gridSpan w:val="2"/>
            <w:tcBorders>
              <w:top w:val="single" w:sz="6" w:space="0" w:color="000000"/>
              <w:left w:val="single" w:sz="6" w:space="0" w:color="000000"/>
              <w:bottom w:val="single" w:sz="6" w:space="0" w:color="000000"/>
              <w:right w:val="single" w:sz="6" w:space="0" w:color="000000"/>
            </w:tcBorders>
            <w:vAlign w:val="center"/>
          </w:tcPr>
          <w:p w14:paraId="752A1CC5" w14:textId="77777777" w:rsidR="00D86289" w:rsidRDefault="00000000">
            <w:pPr>
              <w:jc w:val="center"/>
              <w:rPr>
                <w:rFonts w:ascii="Times New Roman" w:hAnsi="Times New Roman"/>
              </w:rPr>
            </w:pPr>
            <w:r>
              <w:rPr>
                <w:rFonts w:ascii="Times New Roman" w:hAnsi="Times New Roman"/>
              </w:rPr>
              <w:t>не менее 9 м</w:t>
            </w:r>
            <w:r>
              <w:rPr>
                <w:rFonts w:ascii="Times New Roman" w:hAnsi="Times New Roman"/>
                <w:vertAlign w:val="superscript"/>
              </w:rPr>
              <w:t>2</w:t>
            </w:r>
            <w:r>
              <w:rPr>
                <w:rFonts w:ascii="Times New Roman" w:hAnsi="Times New Roman"/>
              </w:rPr>
              <w:t xml:space="preserve"> на человека</w:t>
            </w:r>
          </w:p>
        </w:tc>
      </w:tr>
      <w:tr w:rsidR="00D86289" w14:paraId="34C4DC8A" w14:textId="77777777">
        <w:trPr>
          <w:cantSplit/>
          <w:trHeight w:val="360"/>
        </w:trPr>
        <w:tc>
          <w:tcPr>
            <w:tcW w:w="4729" w:type="dxa"/>
            <w:tcBorders>
              <w:top w:val="single" w:sz="6" w:space="0" w:color="000000"/>
              <w:left w:val="single" w:sz="6" w:space="0" w:color="000000"/>
              <w:bottom w:val="single" w:sz="6" w:space="0" w:color="000000"/>
              <w:right w:val="single" w:sz="6" w:space="0" w:color="000000"/>
            </w:tcBorders>
            <w:vAlign w:val="center"/>
          </w:tcPr>
          <w:p w14:paraId="3F9E40C4" w14:textId="77777777" w:rsidR="00D86289" w:rsidRDefault="00000000">
            <w:pPr>
              <w:rPr>
                <w:rFonts w:ascii="Times New Roman" w:hAnsi="Times New Roman"/>
              </w:rPr>
            </w:pPr>
            <w:r>
              <w:rPr>
                <w:rFonts w:ascii="Times New Roman" w:hAnsi="Times New Roman"/>
              </w:rPr>
              <w:t>в) общая физкультурная площадка</w:t>
            </w:r>
          </w:p>
        </w:tc>
        <w:tc>
          <w:tcPr>
            <w:tcW w:w="2406" w:type="dxa"/>
            <w:tcBorders>
              <w:top w:val="single" w:sz="6" w:space="0" w:color="000000"/>
              <w:left w:val="single" w:sz="6" w:space="0" w:color="000000"/>
              <w:bottom w:val="single" w:sz="6" w:space="0" w:color="000000"/>
              <w:right w:val="single" w:sz="6" w:space="0" w:color="000000"/>
            </w:tcBorders>
            <w:vAlign w:val="center"/>
          </w:tcPr>
          <w:p w14:paraId="3527718D" w14:textId="77777777" w:rsidR="00D86289" w:rsidRDefault="00000000">
            <w:pPr>
              <w:jc w:val="center"/>
              <w:rPr>
                <w:rFonts w:ascii="Times New Roman" w:hAnsi="Times New Roman"/>
              </w:rPr>
            </w:pPr>
            <w:r>
              <w:rPr>
                <w:rFonts w:ascii="Times New Roman" w:hAnsi="Times New Roman"/>
              </w:rPr>
              <w:t>Одна площадка на 250 м</w:t>
            </w:r>
            <w:r>
              <w:rPr>
                <w:rFonts w:ascii="Times New Roman" w:hAnsi="Times New Roman"/>
                <w:vertAlign w:val="superscript"/>
              </w:rPr>
              <w:t>2</w:t>
            </w:r>
          </w:p>
        </w:tc>
        <w:tc>
          <w:tcPr>
            <w:tcW w:w="2780" w:type="dxa"/>
            <w:tcBorders>
              <w:top w:val="single" w:sz="6" w:space="0" w:color="000000"/>
              <w:left w:val="single" w:sz="6" w:space="0" w:color="000000"/>
              <w:bottom w:val="single" w:sz="6" w:space="0" w:color="000000"/>
              <w:right w:val="single" w:sz="6" w:space="0" w:color="000000"/>
            </w:tcBorders>
            <w:vAlign w:val="center"/>
          </w:tcPr>
          <w:p w14:paraId="453BF99A" w14:textId="77777777" w:rsidR="00D86289" w:rsidRDefault="00000000">
            <w:pPr>
              <w:jc w:val="center"/>
              <w:rPr>
                <w:rFonts w:ascii="Times New Roman" w:hAnsi="Times New Roman"/>
              </w:rPr>
            </w:pPr>
            <w:r>
              <w:rPr>
                <w:rFonts w:ascii="Times New Roman" w:hAnsi="Times New Roman"/>
              </w:rPr>
              <w:t>Две площадки</w:t>
            </w:r>
          </w:p>
          <w:p w14:paraId="28E35872" w14:textId="77777777" w:rsidR="00D86289" w:rsidRDefault="00000000">
            <w:pPr>
              <w:jc w:val="center"/>
              <w:rPr>
                <w:rFonts w:ascii="Times New Roman" w:hAnsi="Times New Roman"/>
              </w:rPr>
            </w:pPr>
            <w:r>
              <w:rPr>
                <w:rFonts w:ascii="Times New Roman" w:hAnsi="Times New Roman"/>
              </w:rPr>
              <w:t>150м</w:t>
            </w:r>
            <w:r>
              <w:rPr>
                <w:rFonts w:ascii="Times New Roman" w:hAnsi="Times New Roman"/>
                <w:vertAlign w:val="superscript"/>
              </w:rPr>
              <w:t>2</w:t>
            </w:r>
            <w:r>
              <w:rPr>
                <w:rFonts w:ascii="Times New Roman" w:hAnsi="Times New Roman"/>
              </w:rPr>
              <w:t xml:space="preserve"> и 250м</w:t>
            </w:r>
            <w:r>
              <w:rPr>
                <w:rFonts w:ascii="Times New Roman" w:hAnsi="Times New Roman"/>
                <w:vertAlign w:val="superscript"/>
              </w:rPr>
              <w:t>2</w:t>
            </w:r>
          </w:p>
        </w:tc>
      </w:tr>
      <w:tr w:rsidR="00D86289" w14:paraId="01A2BB07" w14:textId="77777777">
        <w:trPr>
          <w:cantSplit/>
          <w:trHeight w:val="240"/>
        </w:trPr>
        <w:tc>
          <w:tcPr>
            <w:tcW w:w="4729" w:type="dxa"/>
            <w:tcBorders>
              <w:top w:val="single" w:sz="6" w:space="0" w:color="000000"/>
              <w:left w:val="single" w:sz="6" w:space="0" w:color="000000"/>
              <w:bottom w:val="single" w:sz="6" w:space="0" w:color="000000"/>
              <w:right w:val="single" w:sz="6" w:space="0" w:color="000000"/>
            </w:tcBorders>
            <w:vAlign w:val="center"/>
          </w:tcPr>
          <w:p w14:paraId="7F4D6CC6" w14:textId="77777777" w:rsidR="00D86289" w:rsidRDefault="00000000">
            <w:pPr>
              <w:rPr>
                <w:rFonts w:ascii="Times New Roman" w:hAnsi="Times New Roman"/>
              </w:rPr>
            </w:pPr>
            <w:r>
              <w:rPr>
                <w:rFonts w:ascii="Times New Roman" w:hAnsi="Times New Roman"/>
              </w:rPr>
              <w:t>3. Зеленые насаждения</w:t>
            </w:r>
          </w:p>
        </w:tc>
        <w:tc>
          <w:tcPr>
            <w:tcW w:w="5186" w:type="dxa"/>
            <w:gridSpan w:val="2"/>
            <w:tcBorders>
              <w:top w:val="single" w:sz="6" w:space="0" w:color="000000"/>
              <w:left w:val="single" w:sz="6" w:space="0" w:color="000000"/>
              <w:bottom w:val="single" w:sz="6" w:space="0" w:color="000000"/>
              <w:right w:val="single" w:sz="6" w:space="0" w:color="000000"/>
            </w:tcBorders>
            <w:vAlign w:val="center"/>
          </w:tcPr>
          <w:p w14:paraId="5852F58B" w14:textId="77777777" w:rsidR="00D86289" w:rsidRDefault="00000000">
            <w:pPr>
              <w:jc w:val="center"/>
              <w:rPr>
                <w:rFonts w:ascii="Times New Roman" w:hAnsi="Times New Roman"/>
              </w:rPr>
            </w:pPr>
            <w:r>
              <w:rPr>
                <w:rFonts w:ascii="Times New Roman" w:hAnsi="Times New Roman"/>
              </w:rPr>
              <w:t>50% от площади участка</w:t>
            </w:r>
          </w:p>
        </w:tc>
      </w:tr>
      <w:tr w:rsidR="00D86289" w14:paraId="585E811F" w14:textId="77777777">
        <w:trPr>
          <w:cantSplit/>
          <w:trHeight w:val="240"/>
        </w:trPr>
        <w:tc>
          <w:tcPr>
            <w:tcW w:w="4729" w:type="dxa"/>
            <w:tcBorders>
              <w:top w:val="single" w:sz="6" w:space="0" w:color="000000"/>
              <w:left w:val="single" w:sz="6" w:space="0" w:color="000000"/>
              <w:bottom w:val="single" w:sz="6" w:space="0" w:color="000000"/>
              <w:right w:val="single" w:sz="6" w:space="0" w:color="000000"/>
            </w:tcBorders>
            <w:vAlign w:val="center"/>
          </w:tcPr>
          <w:p w14:paraId="5AEDB3BD" w14:textId="77777777" w:rsidR="00D86289" w:rsidRDefault="00000000">
            <w:pPr>
              <w:rPr>
                <w:rFonts w:ascii="Times New Roman" w:hAnsi="Times New Roman"/>
              </w:rPr>
            </w:pPr>
            <w:r>
              <w:rPr>
                <w:rFonts w:ascii="Times New Roman" w:hAnsi="Times New Roman"/>
              </w:rPr>
              <w:t>4. Хозяйственная зона</w:t>
            </w:r>
          </w:p>
        </w:tc>
        <w:tc>
          <w:tcPr>
            <w:tcW w:w="5186" w:type="dxa"/>
            <w:gridSpan w:val="2"/>
            <w:tcBorders>
              <w:top w:val="single" w:sz="6" w:space="0" w:color="000000"/>
              <w:left w:val="single" w:sz="6" w:space="0" w:color="000000"/>
              <w:bottom w:val="single" w:sz="6" w:space="0" w:color="000000"/>
              <w:right w:val="single" w:sz="6" w:space="0" w:color="000000"/>
            </w:tcBorders>
            <w:vAlign w:val="center"/>
          </w:tcPr>
          <w:p w14:paraId="6C153C57" w14:textId="77777777" w:rsidR="00D86289" w:rsidRDefault="00000000">
            <w:pPr>
              <w:shd w:val="clear" w:color="auto" w:fill="FFFFFF"/>
              <w:ind w:firstLine="358"/>
              <w:textAlignment w:val="baseline"/>
              <w:rPr>
                <w:rFonts w:ascii="Times New Roman" w:hAnsi="Times New Roman"/>
              </w:rPr>
            </w:pPr>
            <w:r>
              <w:rPr>
                <w:rFonts w:ascii="Times New Roman" w:hAnsi="Times New Roman"/>
                <w:spacing w:val="2"/>
                <w:szCs w:val="28"/>
              </w:rPr>
              <w:t>- при отсутствии теплоцентрали - котельная с соответствующим хранилищем топлива;</w:t>
            </w:r>
          </w:p>
          <w:p w14:paraId="05B8C361" w14:textId="77777777" w:rsidR="00D86289" w:rsidRDefault="00000000">
            <w:pPr>
              <w:shd w:val="clear" w:color="auto" w:fill="FFFFFF"/>
              <w:ind w:firstLine="358"/>
              <w:textAlignment w:val="baseline"/>
              <w:rPr>
                <w:rFonts w:ascii="Times New Roman" w:hAnsi="Times New Roman"/>
                <w:spacing w:val="2"/>
                <w:szCs w:val="28"/>
              </w:rPr>
            </w:pPr>
            <w:r>
              <w:rPr>
                <w:rFonts w:ascii="Times New Roman" w:hAnsi="Times New Roman"/>
                <w:spacing w:val="2"/>
                <w:szCs w:val="28"/>
              </w:rPr>
              <w:t>- овощехранилище площадью не более 50 кв. м;</w:t>
            </w:r>
          </w:p>
          <w:p w14:paraId="1C2C17C3" w14:textId="77777777" w:rsidR="00D86289" w:rsidRDefault="00000000">
            <w:pPr>
              <w:shd w:val="clear" w:color="auto" w:fill="FFFFFF"/>
              <w:ind w:firstLine="358"/>
              <w:textAlignment w:val="baseline"/>
              <w:rPr>
                <w:rFonts w:ascii="Times New Roman" w:hAnsi="Times New Roman"/>
                <w:spacing w:val="2"/>
                <w:szCs w:val="28"/>
              </w:rPr>
            </w:pPr>
            <w:r>
              <w:rPr>
                <w:rFonts w:ascii="Times New Roman" w:hAnsi="Times New Roman"/>
                <w:spacing w:val="2"/>
                <w:szCs w:val="28"/>
              </w:rPr>
              <w:t>- площадки для огорода, ягодника, фруктового сада;</w:t>
            </w:r>
          </w:p>
          <w:p w14:paraId="62985E2B" w14:textId="77777777" w:rsidR="00D86289" w:rsidRDefault="00000000">
            <w:pPr>
              <w:shd w:val="clear" w:color="auto" w:fill="FFFFFF"/>
              <w:ind w:firstLine="358"/>
              <w:textAlignment w:val="baseline"/>
              <w:rPr>
                <w:rFonts w:ascii="Times New Roman" w:hAnsi="Times New Roman"/>
                <w:spacing w:val="2"/>
                <w:szCs w:val="28"/>
              </w:rPr>
            </w:pPr>
            <w:r>
              <w:rPr>
                <w:rFonts w:ascii="Times New Roman" w:hAnsi="Times New Roman"/>
                <w:spacing w:val="2"/>
                <w:szCs w:val="28"/>
              </w:rPr>
              <w:t>- места для сушки белья, чистки ковровых изделий.</w:t>
            </w:r>
          </w:p>
          <w:p w14:paraId="0A6178A8" w14:textId="77777777" w:rsidR="00D86289" w:rsidRDefault="00000000">
            <w:pPr>
              <w:ind w:firstLine="358"/>
              <w:rPr>
                <w:rFonts w:ascii="Times New Roman" w:hAnsi="Times New Roman"/>
              </w:rPr>
            </w:pPr>
            <w:r>
              <w:rPr>
                <w:rFonts w:ascii="Times New Roman" w:hAnsi="Times New Roman"/>
                <w:spacing w:val="2"/>
                <w:szCs w:val="28"/>
              </w:rPr>
              <w:t>В хозяйственной зоне оборудуется площадка для сбора мусора и пищевых отходов. Размеры площадки должны превышать площадь основания контейнеров на 1 м во все стороны.</w:t>
            </w:r>
          </w:p>
        </w:tc>
      </w:tr>
      <w:tr w:rsidR="00D86289" w14:paraId="4371BE57" w14:textId="77777777">
        <w:trPr>
          <w:cantSplit/>
          <w:trHeight w:val="1440"/>
        </w:trPr>
        <w:tc>
          <w:tcPr>
            <w:tcW w:w="9915" w:type="dxa"/>
            <w:gridSpan w:val="3"/>
            <w:tcBorders>
              <w:top w:val="single" w:sz="6" w:space="0" w:color="000000"/>
              <w:left w:val="single" w:sz="6" w:space="0" w:color="000000"/>
              <w:bottom w:val="single" w:sz="6" w:space="0" w:color="000000"/>
              <w:right w:val="single" w:sz="6" w:space="0" w:color="000000"/>
            </w:tcBorders>
          </w:tcPr>
          <w:p w14:paraId="3C8C7607" w14:textId="77777777" w:rsidR="00D86289" w:rsidRDefault="00000000">
            <w:pPr>
              <w:rPr>
                <w:rFonts w:ascii="Times New Roman" w:hAnsi="Times New Roman"/>
                <w:sz w:val="22"/>
              </w:rPr>
            </w:pPr>
            <w:r>
              <w:rPr>
                <w:rFonts w:ascii="Times New Roman" w:hAnsi="Times New Roman"/>
                <w:sz w:val="22"/>
              </w:rPr>
              <w:t>Примечания</w:t>
            </w:r>
          </w:p>
          <w:p w14:paraId="7398B65E" w14:textId="77777777" w:rsidR="00D86289" w:rsidRDefault="00000000">
            <w:pPr>
              <w:rPr>
                <w:rFonts w:ascii="Times New Roman" w:hAnsi="Times New Roman"/>
              </w:rPr>
            </w:pPr>
            <w:r>
              <w:rPr>
                <w:rFonts w:ascii="Times New Roman" w:hAnsi="Times New Roman"/>
                <w:sz w:val="22"/>
              </w:rPr>
              <w:t>1. Теневые навесы для детей ясельного и дошкольного возраста ограждают с трех сторон, высота ограждения не менее 1,5 м. Навесы для детей ясельного возраста до 2 лет допускается пристраивать к зданию ДОУ и использовать как веранды.</w:t>
            </w:r>
          </w:p>
          <w:p w14:paraId="44992D75" w14:textId="77777777" w:rsidR="00D86289" w:rsidRDefault="00000000">
            <w:pPr>
              <w:rPr>
                <w:rFonts w:ascii="Times New Roman" w:hAnsi="Times New Roman"/>
              </w:rPr>
            </w:pPr>
            <w:r>
              <w:rPr>
                <w:rFonts w:ascii="Times New Roman" w:hAnsi="Times New Roman"/>
                <w:sz w:val="22"/>
              </w:rPr>
              <w:t>2.</w:t>
            </w:r>
            <w:r>
              <w:rPr>
                <w:rFonts w:ascii="Times New Roman" w:hAnsi="Times New Roman"/>
              </w:rPr>
              <w:t xml:space="preserve"> </w:t>
            </w:r>
            <w:r>
              <w:rPr>
                <w:rFonts w:ascii="Times New Roman" w:hAnsi="Times New Roman"/>
                <w:sz w:val="22"/>
              </w:rPr>
              <w:t>Хозяйственная зона размещается на периферии земельного участка ДОУ, вдали от групповых и физкультурных площадок, изолируется от остальной территории зелеными насаждениями, должна иметь самостоятельный въезд с улицы.</w:t>
            </w:r>
          </w:p>
        </w:tc>
      </w:tr>
    </w:tbl>
    <w:p w14:paraId="7D9FEB77" w14:textId="77777777" w:rsidR="00D86289" w:rsidRDefault="00000000">
      <w:pPr>
        <w:jc w:val="center"/>
        <w:rPr>
          <w:rFonts w:ascii="Times New Roman" w:hAnsi="Times New Roman"/>
          <w:b/>
        </w:rPr>
      </w:pPr>
      <w:r>
        <w:rPr>
          <w:rFonts w:ascii="Times New Roman" w:hAnsi="Times New Roman"/>
          <w:b/>
        </w:rPr>
        <w:t>Состав и площади земельных участков общеобразовательных школ</w:t>
      </w:r>
    </w:p>
    <w:p w14:paraId="7B192897" w14:textId="77777777" w:rsidR="00D86289" w:rsidRDefault="00D86289">
      <w:pPr>
        <w:rPr>
          <w:rFonts w:ascii="Times New Roman" w:hAnsi="Times New Roman"/>
          <w:b/>
        </w:rPr>
      </w:pPr>
    </w:p>
    <w:tbl>
      <w:tblPr>
        <w:tblW w:w="5000" w:type="pct"/>
        <w:tblLayout w:type="fixed"/>
        <w:tblCellMar>
          <w:left w:w="70" w:type="dxa"/>
          <w:right w:w="70" w:type="dxa"/>
        </w:tblCellMar>
        <w:tblLook w:val="04A0" w:firstRow="1" w:lastRow="0" w:firstColumn="1" w:lastColumn="0" w:noHBand="0" w:noVBand="1"/>
      </w:tblPr>
      <w:tblGrid>
        <w:gridCol w:w="4654"/>
        <w:gridCol w:w="1663"/>
        <w:gridCol w:w="7"/>
        <w:gridCol w:w="1392"/>
        <w:gridCol w:w="728"/>
        <w:gridCol w:w="647"/>
        <w:gridCol w:w="808"/>
      </w:tblGrid>
      <w:tr w:rsidR="00D86289" w14:paraId="3F4EC37E" w14:textId="77777777">
        <w:trPr>
          <w:cantSplit/>
          <w:trHeight w:val="240"/>
        </w:trPr>
        <w:tc>
          <w:tcPr>
            <w:tcW w:w="4661" w:type="dxa"/>
            <w:vMerge w:val="restart"/>
            <w:tcBorders>
              <w:top w:val="single" w:sz="6" w:space="0" w:color="000000"/>
              <w:left w:val="single" w:sz="6" w:space="0" w:color="000000"/>
              <w:right w:val="single" w:sz="6" w:space="0" w:color="000000"/>
            </w:tcBorders>
            <w:vAlign w:val="center"/>
          </w:tcPr>
          <w:p w14:paraId="0F372C82" w14:textId="77777777" w:rsidR="00D86289" w:rsidRDefault="00000000">
            <w:pPr>
              <w:jc w:val="center"/>
              <w:rPr>
                <w:rFonts w:ascii="Times New Roman" w:hAnsi="Times New Roman"/>
              </w:rPr>
            </w:pPr>
            <w:r>
              <w:rPr>
                <w:rFonts w:ascii="Times New Roman" w:hAnsi="Times New Roman"/>
              </w:rPr>
              <w:t>Элементы территории</w:t>
            </w:r>
          </w:p>
        </w:tc>
        <w:tc>
          <w:tcPr>
            <w:tcW w:w="5253" w:type="dxa"/>
            <w:gridSpan w:val="6"/>
            <w:tcBorders>
              <w:top w:val="single" w:sz="6" w:space="0" w:color="000000"/>
              <w:left w:val="single" w:sz="6" w:space="0" w:color="000000"/>
              <w:bottom w:val="single" w:sz="6" w:space="0" w:color="000000"/>
              <w:right w:val="single" w:sz="6" w:space="0" w:color="000000"/>
            </w:tcBorders>
            <w:vAlign w:val="center"/>
          </w:tcPr>
          <w:p w14:paraId="52B3303F" w14:textId="77777777" w:rsidR="00D86289" w:rsidRDefault="00000000">
            <w:pPr>
              <w:jc w:val="center"/>
              <w:rPr>
                <w:rFonts w:ascii="Times New Roman" w:hAnsi="Times New Roman"/>
              </w:rPr>
            </w:pPr>
            <w:r>
              <w:rPr>
                <w:rFonts w:ascii="Times New Roman" w:hAnsi="Times New Roman"/>
              </w:rPr>
              <w:t>Площадь, м</w:t>
            </w:r>
            <w:r>
              <w:rPr>
                <w:rFonts w:ascii="Times New Roman" w:hAnsi="Times New Roman"/>
                <w:vertAlign w:val="superscript"/>
              </w:rPr>
              <w:t>2</w:t>
            </w:r>
          </w:p>
        </w:tc>
      </w:tr>
      <w:tr w:rsidR="00D86289" w14:paraId="0587FF42" w14:textId="77777777">
        <w:trPr>
          <w:cantSplit/>
          <w:trHeight w:val="600"/>
        </w:trPr>
        <w:tc>
          <w:tcPr>
            <w:tcW w:w="4661" w:type="dxa"/>
            <w:vMerge/>
            <w:tcBorders>
              <w:top w:val="single" w:sz="6" w:space="0" w:color="000000"/>
              <w:left w:val="single" w:sz="6" w:space="0" w:color="000000"/>
              <w:right w:val="single" w:sz="6" w:space="0" w:color="000000"/>
            </w:tcBorders>
            <w:vAlign w:val="center"/>
          </w:tcPr>
          <w:p w14:paraId="4BAE941C" w14:textId="77777777" w:rsidR="00D86289" w:rsidRDefault="00D86289">
            <w:pPr>
              <w:snapToGrid w:val="0"/>
              <w:jc w:val="center"/>
              <w:rPr>
                <w:rFonts w:ascii="Times New Roman" w:hAnsi="Times New Roman"/>
              </w:rPr>
            </w:pPr>
          </w:p>
        </w:tc>
        <w:tc>
          <w:tcPr>
            <w:tcW w:w="1666" w:type="dxa"/>
            <w:vMerge w:val="restart"/>
            <w:tcBorders>
              <w:top w:val="single" w:sz="6" w:space="0" w:color="000000"/>
              <w:left w:val="single" w:sz="6" w:space="0" w:color="000000"/>
              <w:right w:val="single" w:sz="6" w:space="0" w:color="000000"/>
            </w:tcBorders>
            <w:vAlign w:val="center"/>
          </w:tcPr>
          <w:p w14:paraId="0374E020" w14:textId="77777777" w:rsidR="00D86289" w:rsidRDefault="00000000">
            <w:pPr>
              <w:jc w:val="center"/>
              <w:rPr>
                <w:rFonts w:ascii="Times New Roman" w:hAnsi="Times New Roman"/>
              </w:rPr>
            </w:pPr>
            <w:r>
              <w:rPr>
                <w:rFonts w:ascii="Times New Roman" w:hAnsi="Times New Roman"/>
              </w:rPr>
              <w:t xml:space="preserve">в начальных  </w:t>
            </w:r>
            <w:r>
              <w:rPr>
                <w:rFonts w:ascii="Times New Roman" w:hAnsi="Times New Roman"/>
              </w:rPr>
              <w:br/>
              <w:t>школах</w:t>
            </w:r>
          </w:p>
        </w:tc>
        <w:tc>
          <w:tcPr>
            <w:tcW w:w="1401" w:type="dxa"/>
            <w:gridSpan w:val="2"/>
            <w:vMerge w:val="restart"/>
            <w:tcBorders>
              <w:top w:val="single" w:sz="6" w:space="0" w:color="000000"/>
              <w:left w:val="single" w:sz="6" w:space="0" w:color="000000"/>
              <w:right w:val="single" w:sz="6" w:space="0" w:color="000000"/>
            </w:tcBorders>
            <w:vAlign w:val="center"/>
          </w:tcPr>
          <w:p w14:paraId="35C6D8F5" w14:textId="77777777" w:rsidR="00D86289" w:rsidRDefault="00000000">
            <w:pPr>
              <w:jc w:val="center"/>
              <w:rPr>
                <w:rFonts w:ascii="Times New Roman" w:hAnsi="Times New Roman"/>
              </w:rPr>
            </w:pPr>
            <w:r>
              <w:rPr>
                <w:rFonts w:ascii="Times New Roman" w:hAnsi="Times New Roman"/>
              </w:rPr>
              <w:t xml:space="preserve">в неполных </w:t>
            </w:r>
            <w:r>
              <w:rPr>
                <w:rFonts w:ascii="Times New Roman" w:hAnsi="Times New Roman"/>
              </w:rPr>
              <w:br/>
              <w:t>средних</w:t>
            </w:r>
            <w:r>
              <w:rPr>
                <w:rFonts w:ascii="Times New Roman" w:hAnsi="Times New Roman"/>
              </w:rPr>
              <w:br/>
              <w:t>школах</w:t>
            </w:r>
          </w:p>
        </w:tc>
        <w:tc>
          <w:tcPr>
            <w:tcW w:w="2186" w:type="dxa"/>
            <w:gridSpan w:val="3"/>
            <w:tcBorders>
              <w:top w:val="single" w:sz="6" w:space="0" w:color="000000"/>
              <w:left w:val="single" w:sz="6" w:space="0" w:color="000000"/>
              <w:bottom w:val="single" w:sz="6" w:space="0" w:color="000000"/>
              <w:right w:val="single" w:sz="6" w:space="0" w:color="000000"/>
            </w:tcBorders>
            <w:vAlign w:val="center"/>
          </w:tcPr>
          <w:p w14:paraId="287E04B9" w14:textId="77777777" w:rsidR="00D86289" w:rsidRDefault="00000000">
            <w:pPr>
              <w:jc w:val="center"/>
              <w:rPr>
                <w:rFonts w:ascii="Times New Roman" w:hAnsi="Times New Roman"/>
              </w:rPr>
            </w:pPr>
            <w:r>
              <w:rPr>
                <w:rFonts w:ascii="Times New Roman" w:hAnsi="Times New Roman"/>
              </w:rPr>
              <w:t xml:space="preserve">В средних   </w:t>
            </w:r>
            <w:r>
              <w:rPr>
                <w:rFonts w:ascii="Times New Roman" w:hAnsi="Times New Roman"/>
              </w:rPr>
              <w:br/>
              <w:t xml:space="preserve">школах    </w:t>
            </w:r>
            <w:r>
              <w:rPr>
                <w:rFonts w:ascii="Times New Roman" w:hAnsi="Times New Roman"/>
              </w:rPr>
              <w:br/>
              <w:t>при количестве</w:t>
            </w:r>
            <w:r>
              <w:rPr>
                <w:rFonts w:ascii="Times New Roman" w:hAnsi="Times New Roman"/>
              </w:rPr>
              <w:br/>
              <w:t>параллелей</w:t>
            </w:r>
          </w:p>
        </w:tc>
      </w:tr>
      <w:tr w:rsidR="00D86289" w14:paraId="3BE73563" w14:textId="77777777">
        <w:trPr>
          <w:cantSplit/>
          <w:trHeight w:val="240"/>
        </w:trPr>
        <w:tc>
          <w:tcPr>
            <w:tcW w:w="4661" w:type="dxa"/>
            <w:vMerge/>
            <w:tcBorders>
              <w:top w:val="single" w:sz="6" w:space="0" w:color="000000"/>
              <w:left w:val="single" w:sz="6" w:space="0" w:color="000000"/>
              <w:right w:val="single" w:sz="6" w:space="0" w:color="000000"/>
            </w:tcBorders>
            <w:vAlign w:val="center"/>
          </w:tcPr>
          <w:p w14:paraId="4D58367B" w14:textId="77777777" w:rsidR="00D86289" w:rsidRDefault="00D86289">
            <w:pPr>
              <w:snapToGrid w:val="0"/>
              <w:rPr>
                <w:rFonts w:ascii="Times New Roman" w:hAnsi="Times New Roman"/>
              </w:rPr>
            </w:pPr>
          </w:p>
        </w:tc>
        <w:tc>
          <w:tcPr>
            <w:tcW w:w="1666" w:type="dxa"/>
            <w:vMerge/>
            <w:tcBorders>
              <w:top w:val="single" w:sz="6" w:space="0" w:color="000000"/>
              <w:left w:val="single" w:sz="6" w:space="0" w:color="000000"/>
              <w:right w:val="single" w:sz="6" w:space="0" w:color="000000"/>
            </w:tcBorders>
            <w:vAlign w:val="center"/>
          </w:tcPr>
          <w:p w14:paraId="4C2EECAB" w14:textId="77777777" w:rsidR="00D86289" w:rsidRDefault="00D86289">
            <w:pPr>
              <w:snapToGrid w:val="0"/>
              <w:rPr>
                <w:rFonts w:ascii="Times New Roman" w:hAnsi="Times New Roman"/>
              </w:rPr>
            </w:pPr>
          </w:p>
        </w:tc>
        <w:tc>
          <w:tcPr>
            <w:tcW w:w="1401" w:type="dxa"/>
            <w:gridSpan w:val="2"/>
            <w:vMerge/>
            <w:tcBorders>
              <w:top w:val="single" w:sz="6" w:space="0" w:color="000000"/>
              <w:left w:val="single" w:sz="6" w:space="0" w:color="000000"/>
              <w:right w:val="single" w:sz="6" w:space="0" w:color="000000"/>
            </w:tcBorders>
            <w:vAlign w:val="center"/>
          </w:tcPr>
          <w:p w14:paraId="3F3A29BF" w14:textId="77777777" w:rsidR="00D86289" w:rsidRDefault="00D86289">
            <w:pPr>
              <w:snapToGrid w:val="0"/>
              <w:rPr>
                <w:rFonts w:ascii="Times New Roman" w:hAnsi="Times New Roman"/>
              </w:rPr>
            </w:pPr>
          </w:p>
        </w:tc>
        <w:tc>
          <w:tcPr>
            <w:tcW w:w="729" w:type="dxa"/>
            <w:tcBorders>
              <w:top w:val="single" w:sz="6" w:space="0" w:color="000000"/>
              <w:left w:val="single" w:sz="6" w:space="0" w:color="000000"/>
              <w:bottom w:val="single" w:sz="6" w:space="0" w:color="000000"/>
              <w:right w:val="single" w:sz="6" w:space="0" w:color="000000"/>
            </w:tcBorders>
            <w:vAlign w:val="center"/>
          </w:tcPr>
          <w:p w14:paraId="3560651F" w14:textId="77777777" w:rsidR="00D86289" w:rsidRDefault="00000000">
            <w:pPr>
              <w:jc w:val="center"/>
              <w:rPr>
                <w:rFonts w:ascii="Times New Roman" w:hAnsi="Times New Roman"/>
              </w:rPr>
            </w:pPr>
            <w:r>
              <w:rPr>
                <w:rFonts w:ascii="Times New Roman" w:hAnsi="Times New Roman"/>
              </w:rPr>
              <w:t>1</w:t>
            </w:r>
          </w:p>
        </w:tc>
        <w:tc>
          <w:tcPr>
            <w:tcW w:w="648" w:type="dxa"/>
            <w:tcBorders>
              <w:top w:val="single" w:sz="6" w:space="0" w:color="000000"/>
              <w:left w:val="single" w:sz="6" w:space="0" w:color="000000"/>
              <w:bottom w:val="single" w:sz="6" w:space="0" w:color="000000"/>
              <w:right w:val="single" w:sz="6" w:space="0" w:color="000000"/>
            </w:tcBorders>
            <w:vAlign w:val="center"/>
          </w:tcPr>
          <w:p w14:paraId="4E141CD8" w14:textId="77777777" w:rsidR="00D86289" w:rsidRDefault="00000000">
            <w:pPr>
              <w:jc w:val="center"/>
              <w:rPr>
                <w:rFonts w:ascii="Times New Roman" w:hAnsi="Times New Roman"/>
              </w:rPr>
            </w:pPr>
            <w:r>
              <w:rPr>
                <w:rFonts w:ascii="Times New Roman" w:hAnsi="Times New Roman"/>
              </w:rPr>
              <w:t>2</w:t>
            </w:r>
          </w:p>
        </w:tc>
        <w:tc>
          <w:tcPr>
            <w:tcW w:w="809" w:type="dxa"/>
            <w:tcBorders>
              <w:top w:val="single" w:sz="6" w:space="0" w:color="000000"/>
              <w:left w:val="single" w:sz="6" w:space="0" w:color="000000"/>
              <w:bottom w:val="single" w:sz="6" w:space="0" w:color="000000"/>
              <w:right w:val="single" w:sz="6" w:space="0" w:color="000000"/>
            </w:tcBorders>
            <w:vAlign w:val="center"/>
          </w:tcPr>
          <w:p w14:paraId="74A3685A" w14:textId="77777777" w:rsidR="00D86289" w:rsidRDefault="00000000">
            <w:pPr>
              <w:jc w:val="center"/>
              <w:rPr>
                <w:rFonts w:ascii="Times New Roman" w:hAnsi="Times New Roman"/>
              </w:rPr>
            </w:pPr>
            <w:r>
              <w:rPr>
                <w:rFonts w:ascii="Times New Roman" w:hAnsi="Times New Roman"/>
              </w:rPr>
              <w:t>3</w:t>
            </w:r>
          </w:p>
        </w:tc>
      </w:tr>
      <w:tr w:rsidR="00D86289" w14:paraId="16626A1F" w14:textId="77777777">
        <w:trPr>
          <w:cantSplit/>
          <w:trHeight w:val="360"/>
        </w:trPr>
        <w:tc>
          <w:tcPr>
            <w:tcW w:w="4661" w:type="dxa"/>
            <w:tcBorders>
              <w:top w:val="single" w:sz="6" w:space="0" w:color="000000"/>
              <w:left w:val="single" w:sz="6" w:space="0" w:color="000000"/>
              <w:bottom w:val="single" w:sz="6" w:space="0" w:color="000000"/>
              <w:right w:val="single" w:sz="6" w:space="0" w:color="000000"/>
            </w:tcBorders>
            <w:vAlign w:val="center"/>
          </w:tcPr>
          <w:p w14:paraId="2FF7F800" w14:textId="77777777" w:rsidR="00D86289" w:rsidRDefault="00000000">
            <w:pPr>
              <w:rPr>
                <w:rFonts w:ascii="Times New Roman" w:hAnsi="Times New Roman"/>
              </w:rPr>
            </w:pPr>
            <w:r>
              <w:rPr>
                <w:rFonts w:ascii="Times New Roman" w:hAnsi="Times New Roman"/>
              </w:rPr>
              <w:t xml:space="preserve">1. Физкультурно-спортивная зона, </w:t>
            </w:r>
            <w:r>
              <w:rPr>
                <w:rFonts w:ascii="Times New Roman" w:hAnsi="Times New Roman"/>
              </w:rPr>
              <w:br/>
              <w:t>в том числе:</w:t>
            </w:r>
          </w:p>
        </w:tc>
        <w:tc>
          <w:tcPr>
            <w:tcW w:w="5253" w:type="dxa"/>
            <w:gridSpan w:val="6"/>
            <w:tcBorders>
              <w:top w:val="single" w:sz="6" w:space="0" w:color="000000"/>
              <w:left w:val="single" w:sz="6" w:space="0" w:color="000000"/>
              <w:bottom w:val="single" w:sz="6" w:space="0" w:color="000000"/>
              <w:right w:val="single" w:sz="6" w:space="0" w:color="000000"/>
            </w:tcBorders>
            <w:vAlign w:val="center"/>
          </w:tcPr>
          <w:p w14:paraId="56F1D417" w14:textId="77777777" w:rsidR="00D86289" w:rsidRDefault="00D86289">
            <w:pPr>
              <w:snapToGrid w:val="0"/>
              <w:jc w:val="center"/>
              <w:rPr>
                <w:rFonts w:ascii="Times New Roman" w:hAnsi="Times New Roman"/>
              </w:rPr>
            </w:pPr>
          </w:p>
        </w:tc>
      </w:tr>
      <w:tr w:rsidR="00D86289" w14:paraId="189E1272" w14:textId="77777777">
        <w:trPr>
          <w:cantSplit/>
          <w:trHeight w:val="240"/>
        </w:trPr>
        <w:tc>
          <w:tcPr>
            <w:tcW w:w="4661" w:type="dxa"/>
            <w:tcBorders>
              <w:top w:val="single" w:sz="6" w:space="0" w:color="000000"/>
              <w:left w:val="single" w:sz="6" w:space="0" w:color="000000"/>
              <w:bottom w:val="single" w:sz="6" w:space="0" w:color="000000"/>
              <w:right w:val="single" w:sz="6" w:space="0" w:color="000000"/>
            </w:tcBorders>
            <w:vAlign w:val="center"/>
          </w:tcPr>
          <w:p w14:paraId="588DF317" w14:textId="77777777" w:rsidR="00D86289" w:rsidRDefault="00000000">
            <w:pPr>
              <w:rPr>
                <w:rFonts w:ascii="Times New Roman" w:hAnsi="Times New Roman"/>
              </w:rPr>
            </w:pPr>
            <w:r>
              <w:rPr>
                <w:rFonts w:ascii="Times New Roman" w:hAnsi="Times New Roman"/>
              </w:rPr>
              <w:t>школьный стадион</w:t>
            </w:r>
          </w:p>
        </w:tc>
        <w:tc>
          <w:tcPr>
            <w:tcW w:w="1666" w:type="dxa"/>
            <w:tcBorders>
              <w:top w:val="single" w:sz="6" w:space="0" w:color="000000"/>
              <w:left w:val="single" w:sz="6" w:space="0" w:color="000000"/>
              <w:bottom w:val="single" w:sz="6" w:space="0" w:color="000000"/>
              <w:right w:val="single" w:sz="6" w:space="0" w:color="000000"/>
            </w:tcBorders>
            <w:vAlign w:val="center"/>
          </w:tcPr>
          <w:p w14:paraId="58B38C4D" w14:textId="77777777" w:rsidR="00D86289" w:rsidRDefault="00000000">
            <w:pPr>
              <w:jc w:val="center"/>
              <w:rPr>
                <w:rFonts w:ascii="Times New Roman" w:hAnsi="Times New Roman"/>
              </w:rPr>
            </w:pPr>
            <w:r>
              <w:rPr>
                <w:rFonts w:ascii="Times New Roman" w:hAnsi="Times New Roman"/>
              </w:rPr>
              <w:t>-</w:t>
            </w:r>
          </w:p>
        </w:tc>
        <w:tc>
          <w:tcPr>
            <w:tcW w:w="1401" w:type="dxa"/>
            <w:gridSpan w:val="2"/>
            <w:tcBorders>
              <w:top w:val="single" w:sz="6" w:space="0" w:color="000000"/>
              <w:left w:val="single" w:sz="6" w:space="0" w:color="000000"/>
              <w:bottom w:val="single" w:sz="6" w:space="0" w:color="000000"/>
              <w:right w:val="single" w:sz="6" w:space="0" w:color="000000"/>
            </w:tcBorders>
            <w:vAlign w:val="center"/>
          </w:tcPr>
          <w:p w14:paraId="7B1A42BB" w14:textId="77777777" w:rsidR="00D86289" w:rsidRDefault="00000000">
            <w:pPr>
              <w:jc w:val="center"/>
              <w:rPr>
                <w:rFonts w:ascii="Times New Roman" w:hAnsi="Times New Roman"/>
              </w:rPr>
            </w:pPr>
            <w:r>
              <w:rPr>
                <w:rFonts w:ascii="Times New Roman" w:hAnsi="Times New Roman"/>
              </w:rPr>
              <w:t>4200</w:t>
            </w:r>
          </w:p>
        </w:tc>
        <w:tc>
          <w:tcPr>
            <w:tcW w:w="1377" w:type="dxa"/>
            <w:gridSpan w:val="2"/>
            <w:tcBorders>
              <w:top w:val="single" w:sz="6" w:space="0" w:color="000000"/>
              <w:left w:val="single" w:sz="6" w:space="0" w:color="000000"/>
              <w:bottom w:val="single" w:sz="6" w:space="0" w:color="000000"/>
              <w:right w:val="single" w:sz="6" w:space="0" w:color="000000"/>
            </w:tcBorders>
            <w:vAlign w:val="center"/>
          </w:tcPr>
          <w:p w14:paraId="397EFB31" w14:textId="77777777" w:rsidR="00D86289" w:rsidRDefault="00000000">
            <w:pPr>
              <w:jc w:val="center"/>
              <w:rPr>
                <w:rFonts w:ascii="Times New Roman" w:hAnsi="Times New Roman"/>
              </w:rPr>
            </w:pPr>
            <w:r>
              <w:rPr>
                <w:rFonts w:ascii="Times New Roman" w:hAnsi="Times New Roman"/>
              </w:rPr>
              <w:t>4200</w:t>
            </w:r>
          </w:p>
        </w:tc>
        <w:tc>
          <w:tcPr>
            <w:tcW w:w="809" w:type="dxa"/>
            <w:tcBorders>
              <w:top w:val="single" w:sz="6" w:space="0" w:color="000000"/>
              <w:left w:val="single" w:sz="6" w:space="0" w:color="000000"/>
              <w:bottom w:val="single" w:sz="6" w:space="0" w:color="000000"/>
              <w:right w:val="single" w:sz="6" w:space="0" w:color="000000"/>
            </w:tcBorders>
            <w:vAlign w:val="center"/>
          </w:tcPr>
          <w:p w14:paraId="577758FF" w14:textId="77777777" w:rsidR="00D86289" w:rsidRDefault="00000000">
            <w:pPr>
              <w:jc w:val="center"/>
              <w:rPr>
                <w:rFonts w:ascii="Times New Roman" w:hAnsi="Times New Roman"/>
              </w:rPr>
            </w:pPr>
            <w:r>
              <w:rPr>
                <w:rFonts w:ascii="Times New Roman" w:hAnsi="Times New Roman"/>
              </w:rPr>
              <w:t>5620</w:t>
            </w:r>
          </w:p>
        </w:tc>
      </w:tr>
      <w:tr w:rsidR="00D86289" w14:paraId="1362A0CE" w14:textId="77777777">
        <w:trPr>
          <w:cantSplit/>
          <w:trHeight w:val="480"/>
        </w:trPr>
        <w:tc>
          <w:tcPr>
            <w:tcW w:w="4661" w:type="dxa"/>
            <w:tcBorders>
              <w:top w:val="single" w:sz="6" w:space="0" w:color="000000"/>
              <w:left w:val="single" w:sz="6" w:space="0" w:color="000000"/>
              <w:bottom w:val="single" w:sz="6" w:space="0" w:color="000000"/>
              <w:right w:val="single" w:sz="6" w:space="0" w:color="000000"/>
            </w:tcBorders>
            <w:vAlign w:val="center"/>
          </w:tcPr>
          <w:p w14:paraId="033650CC" w14:textId="77777777" w:rsidR="00D86289" w:rsidRDefault="00000000">
            <w:pPr>
              <w:rPr>
                <w:rFonts w:ascii="Times New Roman" w:hAnsi="Times New Roman"/>
              </w:rPr>
            </w:pPr>
            <w:r>
              <w:rPr>
                <w:rFonts w:ascii="Times New Roman" w:hAnsi="Times New Roman"/>
              </w:rPr>
              <w:t>площадки для спортивных игр (волейбол - 162 м</w:t>
            </w:r>
            <w:r>
              <w:rPr>
                <w:rFonts w:ascii="Times New Roman" w:hAnsi="Times New Roman"/>
                <w:vertAlign w:val="superscript"/>
              </w:rPr>
              <w:t>2</w:t>
            </w:r>
            <w:r>
              <w:rPr>
                <w:rFonts w:ascii="Times New Roman" w:hAnsi="Times New Roman"/>
              </w:rPr>
              <w:t xml:space="preserve">, баскетбол -  </w:t>
            </w:r>
            <w:r>
              <w:rPr>
                <w:rFonts w:ascii="Times New Roman" w:hAnsi="Times New Roman"/>
              </w:rPr>
              <w:br/>
              <w:t>364 м</w:t>
            </w:r>
            <w:r>
              <w:rPr>
                <w:rFonts w:ascii="Times New Roman" w:hAnsi="Times New Roman"/>
                <w:vertAlign w:val="superscript"/>
              </w:rPr>
              <w:t>2</w:t>
            </w:r>
            <w:r>
              <w:rPr>
                <w:rFonts w:ascii="Times New Roman" w:hAnsi="Times New Roman"/>
              </w:rPr>
              <w:t>)</w:t>
            </w:r>
          </w:p>
        </w:tc>
        <w:tc>
          <w:tcPr>
            <w:tcW w:w="1666" w:type="dxa"/>
            <w:tcBorders>
              <w:top w:val="single" w:sz="6" w:space="0" w:color="000000"/>
              <w:left w:val="single" w:sz="6" w:space="0" w:color="000000"/>
              <w:bottom w:val="single" w:sz="6" w:space="0" w:color="000000"/>
              <w:right w:val="single" w:sz="6" w:space="0" w:color="000000"/>
            </w:tcBorders>
            <w:vAlign w:val="center"/>
          </w:tcPr>
          <w:p w14:paraId="55C64A1F" w14:textId="77777777" w:rsidR="00D86289" w:rsidRDefault="00000000">
            <w:pPr>
              <w:jc w:val="center"/>
              <w:rPr>
                <w:rFonts w:ascii="Times New Roman" w:hAnsi="Times New Roman"/>
              </w:rPr>
            </w:pPr>
            <w:r>
              <w:rPr>
                <w:rFonts w:ascii="Times New Roman" w:hAnsi="Times New Roman"/>
              </w:rPr>
              <w:t>162</w:t>
            </w:r>
          </w:p>
        </w:tc>
        <w:tc>
          <w:tcPr>
            <w:tcW w:w="1401" w:type="dxa"/>
            <w:gridSpan w:val="2"/>
            <w:tcBorders>
              <w:top w:val="single" w:sz="6" w:space="0" w:color="000000"/>
              <w:left w:val="single" w:sz="6" w:space="0" w:color="000000"/>
              <w:bottom w:val="single" w:sz="6" w:space="0" w:color="000000"/>
              <w:right w:val="single" w:sz="6" w:space="0" w:color="000000"/>
            </w:tcBorders>
            <w:vAlign w:val="center"/>
          </w:tcPr>
          <w:p w14:paraId="331660F4" w14:textId="77777777" w:rsidR="00D86289" w:rsidRDefault="00000000">
            <w:pPr>
              <w:jc w:val="center"/>
              <w:rPr>
                <w:rFonts w:ascii="Times New Roman" w:hAnsi="Times New Roman"/>
              </w:rPr>
            </w:pPr>
            <w:r>
              <w:rPr>
                <w:rFonts w:ascii="Times New Roman" w:hAnsi="Times New Roman"/>
              </w:rPr>
              <w:t>1008</w:t>
            </w:r>
          </w:p>
        </w:tc>
        <w:tc>
          <w:tcPr>
            <w:tcW w:w="2186" w:type="dxa"/>
            <w:gridSpan w:val="3"/>
            <w:tcBorders>
              <w:top w:val="single" w:sz="6" w:space="0" w:color="000000"/>
              <w:left w:val="single" w:sz="6" w:space="0" w:color="000000"/>
              <w:bottom w:val="single" w:sz="6" w:space="0" w:color="000000"/>
              <w:right w:val="single" w:sz="6" w:space="0" w:color="000000"/>
            </w:tcBorders>
            <w:vAlign w:val="center"/>
          </w:tcPr>
          <w:p w14:paraId="7C924B60" w14:textId="77777777" w:rsidR="00D86289" w:rsidRDefault="00000000">
            <w:pPr>
              <w:jc w:val="center"/>
              <w:rPr>
                <w:rFonts w:ascii="Times New Roman" w:hAnsi="Times New Roman"/>
              </w:rPr>
            </w:pPr>
            <w:r>
              <w:rPr>
                <w:rFonts w:ascii="Times New Roman" w:hAnsi="Times New Roman"/>
              </w:rPr>
              <w:t>1728</w:t>
            </w:r>
          </w:p>
        </w:tc>
      </w:tr>
      <w:tr w:rsidR="00D86289" w14:paraId="70B18653" w14:textId="77777777">
        <w:trPr>
          <w:cantSplit/>
          <w:trHeight w:val="360"/>
        </w:trPr>
        <w:tc>
          <w:tcPr>
            <w:tcW w:w="4661" w:type="dxa"/>
            <w:tcBorders>
              <w:top w:val="single" w:sz="6" w:space="0" w:color="000000"/>
              <w:left w:val="single" w:sz="6" w:space="0" w:color="000000"/>
              <w:bottom w:val="single" w:sz="6" w:space="0" w:color="000000"/>
              <w:right w:val="single" w:sz="6" w:space="0" w:color="000000"/>
            </w:tcBorders>
            <w:vAlign w:val="center"/>
          </w:tcPr>
          <w:p w14:paraId="49BFCD49" w14:textId="77777777" w:rsidR="00D86289" w:rsidRDefault="00000000">
            <w:pPr>
              <w:rPr>
                <w:rFonts w:ascii="Times New Roman" w:hAnsi="Times New Roman"/>
              </w:rPr>
            </w:pPr>
            <w:r>
              <w:rPr>
                <w:rFonts w:ascii="Times New Roman" w:hAnsi="Times New Roman"/>
              </w:rPr>
              <w:t xml:space="preserve">2. Учебно-опытная зона, в том    </w:t>
            </w:r>
            <w:r>
              <w:rPr>
                <w:rFonts w:ascii="Times New Roman" w:hAnsi="Times New Roman"/>
              </w:rPr>
              <w:br/>
              <w:t>числе:</w:t>
            </w:r>
          </w:p>
        </w:tc>
        <w:tc>
          <w:tcPr>
            <w:tcW w:w="5253" w:type="dxa"/>
            <w:gridSpan w:val="6"/>
            <w:tcBorders>
              <w:top w:val="single" w:sz="6" w:space="0" w:color="000000"/>
              <w:left w:val="single" w:sz="6" w:space="0" w:color="000000"/>
              <w:bottom w:val="single" w:sz="6" w:space="0" w:color="000000"/>
              <w:right w:val="single" w:sz="6" w:space="0" w:color="000000"/>
            </w:tcBorders>
            <w:vAlign w:val="center"/>
          </w:tcPr>
          <w:p w14:paraId="5E334A2D" w14:textId="77777777" w:rsidR="00D86289" w:rsidRDefault="00000000">
            <w:pPr>
              <w:jc w:val="center"/>
              <w:rPr>
                <w:rFonts w:ascii="Times New Roman" w:hAnsi="Times New Roman"/>
                <w:spacing w:val="2"/>
                <w:szCs w:val="28"/>
              </w:rPr>
            </w:pPr>
            <w:r>
              <w:rPr>
                <w:rFonts w:ascii="Times New Roman" w:hAnsi="Times New Roman"/>
                <w:spacing w:val="2"/>
                <w:szCs w:val="28"/>
              </w:rPr>
              <w:t>не более 25% площади участка</w:t>
            </w:r>
          </w:p>
        </w:tc>
      </w:tr>
      <w:tr w:rsidR="00D86289" w14:paraId="7E808FF4" w14:textId="77777777">
        <w:trPr>
          <w:cantSplit/>
          <w:trHeight w:val="360"/>
        </w:trPr>
        <w:tc>
          <w:tcPr>
            <w:tcW w:w="4661" w:type="dxa"/>
            <w:tcBorders>
              <w:top w:val="single" w:sz="6" w:space="0" w:color="000000"/>
              <w:left w:val="single" w:sz="6" w:space="0" w:color="000000"/>
              <w:bottom w:val="single" w:sz="6" w:space="0" w:color="000000"/>
              <w:right w:val="single" w:sz="6" w:space="0" w:color="000000"/>
            </w:tcBorders>
            <w:vAlign w:val="center"/>
          </w:tcPr>
          <w:p w14:paraId="657B0028" w14:textId="77777777" w:rsidR="00D86289" w:rsidRDefault="00000000">
            <w:pPr>
              <w:rPr>
                <w:rFonts w:ascii="Times New Roman" w:hAnsi="Times New Roman"/>
              </w:rPr>
            </w:pPr>
            <w:r>
              <w:rPr>
                <w:rFonts w:ascii="Times New Roman" w:hAnsi="Times New Roman"/>
              </w:rPr>
              <w:t xml:space="preserve">3. Зона отдыха, в том числе      </w:t>
            </w:r>
            <w:r>
              <w:rPr>
                <w:rFonts w:ascii="Times New Roman" w:hAnsi="Times New Roman"/>
              </w:rPr>
              <w:br/>
              <w:t>площадки для подвижных игр:</w:t>
            </w:r>
          </w:p>
        </w:tc>
        <w:tc>
          <w:tcPr>
            <w:tcW w:w="1673" w:type="dxa"/>
            <w:gridSpan w:val="2"/>
            <w:tcBorders>
              <w:top w:val="single" w:sz="6" w:space="0" w:color="000000"/>
              <w:left w:val="single" w:sz="6" w:space="0" w:color="000000"/>
              <w:bottom w:val="single" w:sz="6" w:space="0" w:color="000000"/>
              <w:right w:val="single" w:sz="4" w:space="0" w:color="000000"/>
            </w:tcBorders>
            <w:vAlign w:val="center"/>
          </w:tcPr>
          <w:p w14:paraId="3AC1EED9" w14:textId="77777777" w:rsidR="00D86289" w:rsidRDefault="00000000">
            <w:pPr>
              <w:jc w:val="center"/>
              <w:rPr>
                <w:rFonts w:ascii="Times New Roman" w:hAnsi="Times New Roman"/>
              </w:rPr>
            </w:pPr>
            <w:r>
              <w:rPr>
                <w:rFonts w:ascii="Times New Roman" w:hAnsi="Times New Roman"/>
              </w:rPr>
              <w:t>200</w:t>
            </w:r>
          </w:p>
        </w:tc>
        <w:tc>
          <w:tcPr>
            <w:tcW w:w="1394" w:type="dxa"/>
            <w:tcBorders>
              <w:top w:val="single" w:sz="6" w:space="0" w:color="000000"/>
              <w:left w:val="single" w:sz="4" w:space="0" w:color="000000"/>
              <w:bottom w:val="single" w:sz="6" w:space="0" w:color="000000"/>
              <w:right w:val="single" w:sz="4" w:space="0" w:color="000000"/>
            </w:tcBorders>
            <w:vAlign w:val="center"/>
          </w:tcPr>
          <w:p w14:paraId="3CF4DF63" w14:textId="77777777" w:rsidR="00D86289" w:rsidRDefault="00000000">
            <w:pPr>
              <w:jc w:val="center"/>
              <w:rPr>
                <w:rFonts w:ascii="Times New Roman" w:hAnsi="Times New Roman"/>
              </w:rPr>
            </w:pPr>
            <w:r>
              <w:rPr>
                <w:rFonts w:ascii="Times New Roman" w:hAnsi="Times New Roman"/>
              </w:rPr>
              <w:t>400</w:t>
            </w:r>
          </w:p>
        </w:tc>
        <w:tc>
          <w:tcPr>
            <w:tcW w:w="1377" w:type="dxa"/>
            <w:gridSpan w:val="2"/>
            <w:tcBorders>
              <w:top w:val="single" w:sz="6" w:space="0" w:color="000000"/>
              <w:left w:val="single" w:sz="4" w:space="0" w:color="000000"/>
              <w:bottom w:val="single" w:sz="6" w:space="0" w:color="000000"/>
              <w:right w:val="single" w:sz="4" w:space="0" w:color="000000"/>
            </w:tcBorders>
            <w:vAlign w:val="center"/>
          </w:tcPr>
          <w:p w14:paraId="192AA9AA" w14:textId="77777777" w:rsidR="00D86289" w:rsidRDefault="00000000">
            <w:pPr>
              <w:jc w:val="center"/>
              <w:rPr>
                <w:rFonts w:ascii="Times New Roman" w:hAnsi="Times New Roman"/>
              </w:rPr>
            </w:pPr>
            <w:r>
              <w:rPr>
                <w:rFonts w:ascii="Times New Roman" w:hAnsi="Times New Roman"/>
              </w:rPr>
              <w:t>400</w:t>
            </w:r>
          </w:p>
        </w:tc>
        <w:tc>
          <w:tcPr>
            <w:tcW w:w="809" w:type="dxa"/>
            <w:tcBorders>
              <w:top w:val="single" w:sz="6" w:space="0" w:color="000000"/>
              <w:left w:val="single" w:sz="4" w:space="0" w:color="000000"/>
              <w:bottom w:val="single" w:sz="6" w:space="0" w:color="000000"/>
              <w:right w:val="single" w:sz="4" w:space="0" w:color="000000"/>
            </w:tcBorders>
            <w:vAlign w:val="center"/>
          </w:tcPr>
          <w:p w14:paraId="14BBAA4A" w14:textId="77777777" w:rsidR="00D86289" w:rsidRDefault="00000000">
            <w:pPr>
              <w:jc w:val="center"/>
              <w:rPr>
                <w:rFonts w:ascii="Times New Roman" w:hAnsi="Times New Roman"/>
              </w:rPr>
            </w:pPr>
            <w:r>
              <w:rPr>
                <w:rFonts w:ascii="Times New Roman" w:hAnsi="Times New Roman"/>
              </w:rPr>
              <w:t>600</w:t>
            </w:r>
          </w:p>
        </w:tc>
      </w:tr>
      <w:tr w:rsidR="00D86289" w14:paraId="5A80A2DF" w14:textId="77777777">
        <w:trPr>
          <w:cantSplit/>
          <w:trHeight w:val="240"/>
        </w:trPr>
        <w:tc>
          <w:tcPr>
            <w:tcW w:w="4661" w:type="dxa"/>
            <w:tcBorders>
              <w:top w:val="single" w:sz="6" w:space="0" w:color="000000"/>
              <w:left w:val="single" w:sz="6" w:space="0" w:color="000000"/>
              <w:bottom w:val="single" w:sz="6" w:space="0" w:color="000000"/>
              <w:right w:val="single" w:sz="6" w:space="0" w:color="000000"/>
            </w:tcBorders>
            <w:vAlign w:val="center"/>
          </w:tcPr>
          <w:p w14:paraId="251F70E3" w14:textId="77777777" w:rsidR="00D86289" w:rsidRDefault="00000000">
            <w:pPr>
              <w:rPr>
                <w:rFonts w:ascii="Times New Roman" w:hAnsi="Times New Roman"/>
              </w:rPr>
            </w:pPr>
            <w:r>
              <w:rPr>
                <w:rFonts w:ascii="Times New Roman" w:hAnsi="Times New Roman"/>
              </w:rPr>
              <w:t>4. Хозяйственная зона</w:t>
            </w:r>
          </w:p>
        </w:tc>
        <w:tc>
          <w:tcPr>
            <w:tcW w:w="5253" w:type="dxa"/>
            <w:gridSpan w:val="6"/>
            <w:tcBorders>
              <w:top w:val="single" w:sz="6" w:space="0" w:color="000000"/>
              <w:left w:val="single" w:sz="6" w:space="0" w:color="000000"/>
              <w:bottom w:val="single" w:sz="6" w:space="0" w:color="000000"/>
              <w:right w:val="single" w:sz="6" w:space="0" w:color="000000"/>
            </w:tcBorders>
            <w:vAlign w:val="center"/>
          </w:tcPr>
          <w:p w14:paraId="423A8803" w14:textId="77777777" w:rsidR="00D86289" w:rsidRDefault="00000000">
            <w:pPr>
              <w:jc w:val="center"/>
              <w:rPr>
                <w:rFonts w:ascii="Times New Roman" w:hAnsi="Times New Roman"/>
              </w:rPr>
            </w:pPr>
            <w:r>
              <w:rPr>
                <w:rFonts w:ascii="Times New Roman" w:hAnsi="Times New Roman"/>
              </w:rPr>
              <w:t>0,05 - 0,1 Га</w:t>
            </w:r>
          </w:p>
        </w:tc>
      </w:tr>
      <w:tr w:rsidR="00D86289" w14:paraId="555D3362" w14:textId="77777777">
        <w:trPr>
          <w:cantSplit/>
          <w:trHeight w:val="240"/>
        </w:trPr>
        <w:tc>
          <w:tcPr>
            <w:tcW w:w="4661" w:type="dxa"/>
            <w:tcBorders>
              <w:top w:val="single" w:sz="6" w:space="0" w:color="000000"/>
              <w:left w:val="single" w:sz="6" w:space="0" w:color="000000"/>
              <w:bottom w:val="single" w:sz="6" w:space="0" w:color="000000"/>
              <w:right w:val="single" w:sz="6" w:space="0" w:color="000000"/>
            </w:tcBorders>
            <w:vAlign w:val="center"/>
          </w:tcPr>
          <w:p w14:paraId="13F51F4E" w14:textId="77777777" w:rsidR="00D86289" w:rsidRDefault="00000000">
            <w:pPr>
              <w:rPr>
                <w:rFonts w:ascii="Times New Roman" w:hAnsi="Times New Roman"/>
              </w:rPr>
            </w:pPr>
            <w:r>
              <w:rPr>
                <w:rFonts w:ascii="Times New Roman" w:hAnsi="Times New Roman"/>
              </w:rPr>
              <w:t>5. Зона озеленения</w:t>
            </w:r>
          </w:p>
        </w:tc>
        <w:tc>
          <w:tcPr>
            <w:tcW w:w="5253" w:type="dxa"/>
            <w:gridSpan w:val="6"/>
            <w:tcBorders>
              <w:top w:val="single" w:sz="6" w:space="0" w:color="000000"/>
              <w:left w:val="single" w:sz="6" w:space="0" w:color="000000"/>
              <w:bottom w:val="single" w:sz="6" w:space="0" w:color="000000"/>
              <w:right w:val="single" w:sz="6" w:space="0" w:color="000000"/>
            </w:tcBorders>
            <w:vAlign w:val="center"/>
          </w:tcPr>
          <w:p w14:paraId="3DBEA217" w14:textId="77777777" w:rsidR="00D86289" w:rsidRDefault="00000000">
            <w:pPr>
              <w:jc w:val="center"/>
              <w:rPr>
                <w:rFonts w:ascii="Times New Roman" w:hAnsi="Times New Roman"/>
              </w:rPr>
            </w:pPr>
            <w:r>
              <w:rPr>
                <w:rFonts w:ascii="Times New Roman" w:hAnsi="Times New Roman"/>
              </w:rPr>
              <w:t>Не менее 50% участка свободного от застройки</w:t>
            </w:r>
          </w:p>
        </w:tc>
      </w:tr>
      <w:tr w:rsidR="00D86289" w14:paraId="5911C78B" w14:textId="77777777">
        <w:trPr>
          <w:cantSplit/>
          <w:trHeight w:val="1440"/>
        </w:trPr>
        <w:tc>
          <w:tcPr>
            <w:tcW w:w="9914" w:type="dxa"/>
            <w:gridSpan w:val="7"/>
            <w:tcBorders>
              <w:top w:val="single" w:sz="6" w:space="0" w:color="000000"/>
              <w:left w:val="single" w:sz="6" w:space="0" w:color="000000"/>
              <w:bottom w:val="single" w:sz="6" w:space="0" w:color="000000"/>
              <w:right w:val="single" w:sz="6" w:space="0" w:color="000000"/>
            </w:tcBorders>
          </w:tcPr>
          <w:p w14:paraId="73890712" w14:textId="77777777" w:rsidR="00D86289" w:rsidRDefault="00000000">
            <w:pPr>
              <w:ind w:firstLine="567"/>
              <w:rPr>
                <w:rFonts w:ascii="Times New Roman" w:hAnsi="Times New Roman"/>
                <w:sz w:val="22"/>
              </w:rPr>
            </w:pPr>
            <w:r>
              <w:rPr>
                <w:rFonts w:ascii="Times New Roman" w:hAnsi="Times New Roman"/>
                <w:sz w:val="22"/>
              </w:rPr>
              <w:lastRenderedPageBreak/>
              <w:t>Примечания:</w:t>
            </w:r>
          </w:p>
          <w:p w14:paraId="6AE140E3" w14:textId="77777777" w:rsidR="00D86289" w:rsidRDefault="00000000">
            <w:pPr>
              <w:ind w:firstLine="567"/>
              <w:rPr>
                <w:rFonts w:ascii="Times New Roman" w:hAnsi="Times New Roman"/>
              </w:rPr>
            </w:pPr>
            <w:r>
              <w:rPr>
                <w:rFonts w:ascii="Times New Roman" w:hAnsi="Times New Roman"/>
                <w:sz w:val="22"/>
              </w:rPr>
              <w:t>1. Санитарно-гигиенические требования к физкультурно-спортивным залам даны в СанПиН 2.4.2.2821 и СанПиН 2.1.2.1188.</w:t>
            </w:r>
          </w:p>
          <w:p w14:paraId="5E832E56" w14:textId="77777777" w:rsidR="00D86289" w:rsidRDefault="00000000">
            <w:pPr>
              <w:ind w:firstLine="567"/>
              <w:rPr>
                <w:rFonts w:ascii="Times New Roman" w:hAnsi="Times New Roman"/>
              </w:rPr>
            </w:pPr>
            <w:r>
              <w:rPr>
                <w:rFonts w:ascii="Times New Roman" w:hAnsi="Times New Roman"/>
                <w:sz w:val="22"/>
              </w:rPr>
              <w:t>2. Устройство бассейнов и условия их эксплуатации определяют в соответствии с заданием на проектирование и требованиями соответствующих санитарно-эпидемиологических правил и нормативов к устройству плавательных бассейнов и качеству воды, состав вспомогательных помещений при них определяют по СП 31.113.2004.</w:t>
            </w:r>
          </w:p>
          <w:p w14:paraId="69958C68" w14:textId="77777777" w:rsidR="00D86289" w:rsidRDefault="00000000">
            <w:pPr>
              <w:ind w:firstLine="567"/>
              <w:rPr>
                <w:rFonts w:ascii="Times New Roman" w:hAnsi="Times New Roman"/>
              </w:rPr>
            </w:pPr>
            <w:r>
              <w:rPr>
                <w:rFonts w:ascii="Times New Roman" w:hAnsi="Times New Roman"/>
                <w:sz w:val="22"/>
              </w:rPr>
              <w:t>3. В хозяйственной зоне оборудуется площадка для сбора мусора на расстоянии не менее 20 м от здания. На площадке с твердым покрытием устанавливаются контейнеры с плотно закрывающимися крышками. Размеры площадки должны превышать площадь основания контейнеров на 1,0 м со всех сторон. Допускается использование других специальных закрытых конструкций для сбора мусора и пищевых отходов, в том числе с размещением их на смежных с территорией общеобразовательной организации контейнерных площадках жилой застройки.</w:t>
            </w:r>
          </w:p>
          <w:p w14:paraId="29385297" w14:textId="77777777" w:rsidR="00D86289" w:rsidRDefault="00000000">
            <w:pPr>
              <w:ind w:firstLine="567"/>
              <w:rPr>
                <w:rFonts w:ascii="Times New Roman" w:hAnsi="Times New Roman"/>
                <w:sz w:val="22"/>
              </w:rPr>
            </w:pPr>
            <w:r>
              <w:rPr>
                <w:rFonts w:ascii="Times New Roman" w:hAnsi="Times New Roman"/>
                <w:sz w:val="22"/>
              </w:rPr>
              <w:t>4. Расположение на территории построек и сооружений, функционально не связанных с общеобразовательной организацией, не допускается.</w:t>
            </w:r>
          </w:p>
          <w:p w14:paraId="70C53867" w14:textId="77777777" w:rsidR="00D86289" w:rsidRDefault="00000000">
            <w:pPr>
              <w:ind w:firstLine="567"/>
              <w:rPr>
                <w:rFonts w:ascii="Times New Roman" w:hAnsi="Times New Roman"/>
              </w:rPr>
            </w:pPr>
            <w:r>
              <w:rPr>
                <w:rFonts w:ascii="Times New Roman" w:hAnsi="Times New Roman"/>
                <w:sz w:val="22"/>
              </w:rPr>
              <w:t>5. Настоящими нормативами допускается увеличение хозяйственной зоны общеобразовательного учреждения при соответствующем обосновании.</w:t>
            </w:r>
          </w:p>
        </w:tc>
      </w:tr>
    </w:tbl>
    <w:p w14:paraId="1A2110B7" w14:textId="77777777" w:rsidR="00D86289" w:rsidRDefault="00000000">
      <w:pPr>
        <w:rPr>
          <w:rFonts w:ascii="Times New Roman" w:hAnsi="Times New Roman"/>
        </w:rPr>
      </w:pPr>
      <w:r>
        <w:br w:type="page"/>
      </w:r>
    </w:p>
    <w:p w14:paraId="018B0192" w14:textId="77777777" w:rsidR="00D86289" w:rsidRDefault="00000000">
      <w:pPr>
        <w:pStyle w:val="2"/>
        <w:rPr>
          <w:rFonts w:ascii="Times New Roman" w:hAnsi="Times New Roman"/>
        </w:rPr>
      </w:pPr>
      <w:bookmarkStart w:id="40" w:name="__RefHeading___Toc397332372"/>
      <w:bookmarkEnd w:id="40"/>
      <w:r>
        <w:rPr>
          <w:rFonts w:ascii="Times New Roman" w:hAnsi="Times New Roman"/>
        </w:rPr>
        <w:lastRenderedPageBreak/>
        <w:t>Приложение 3. Укрупненные показатели электропотребления.</w:t>
      </w:r>
    </w:p>
    <w:p w14:paraId="4CC7DD49" w14:textId="77777777" w:rsidR="00D86289" w:rsidRDefault="00D86289">
      <w:pPr>
        <w:rPr>
          <w:rFonts w:ascii="Times New Roman" w:hAnsi="Times New Roman"/>
        </w:rPr>
      </w:pPr>
    </w:p>
    <w:p w14:paraId="2A81098C" w14:textId="77777777" w:rsidR="00D86289" w:rsidRDefault="00000000">
      <w:pPr>
        <w:rPr>
          <w:rFonts w:ascii="Times New Roman" w:hAnsi="Times New Roman"/>
        </w:rPr>
      </w:pPr>
      <w:r>
        <w:rPr>
          <w:rFonts w:ascii="Times New Roman" w:hAnsi="Times New Roman"/>
        </w:rPr>
        <w:t>Укрупненные показатели электропотребления</w:t>
      </w:r>
    </w:p>
    <w:p w14:paraId="3357FE80" w14:textId="77777777" w:rsidR="00D86289" w:rsidRDefault="00D86289">
      <w:pPr>
        <w:rPr>
          <w:rFonts w:ascii="Times New Roman" w:hAnsi="Times New Roman"/>
        </w:rPr>
      </w:pPr>
    </w:p>
    <w:tbl>
      <w:tblPr>
        <w:tblW w:w="8442" w:type="dxa"/>
        <w:jc w:val="center"/>
        <w:tblLayout w:type="fixed"/>
        <w:tblLook w:val="04A0" w:firstRow="1" w:lastRow="0" w:firstColumn="1" w:lastColumn="0" w:noHBand="0" w:noVBand="1"/>
      </w:tblPr>
      <w:tblGrid>
        <w:gridCol w:w="1922"/>
        <w:gridCol w:w="3259"/>
        <w:gridCol w:w="3261"/>
      </w:tblGrid>
      <w:tr w:rsidR="00D86289" w14:paraId="6F66EBF6" w14:textId="77777777">
        <w:trPr>
          <w:cantSplit/>
          <w:trHeight w:val="1288"/>
          <w:jc w:val="center"/>
        </w:trPr>
        <w:tc>
          <w:tcPr>
            <w:tcW w:w="1922" w:type="dxa"/>
            <w:tcBorders>
              <w:top w:val="single" w:sz="6" w:space="0" w:color="000000"/>
              <w:left w:val="single" w:sz="6" w:space="0" w:color="000000"/>
              <w:bottom w:val="single" w:sz="6" w:space="0" w:color="000000"/>
              <w:right w:val="single" w:sz="6" w:space="0" w:color="000000"/>
            </w:tcBorders>
            <w:vAlign w:val="center"/>
          </w:tcPr>
          <w:p w14:paraId="51CB48A5" w14:textId="77777777" w:rsidR="00D86289" w:rsidRDefault="00000000">
            <w:pPr>
              <w:jc w:val="center"/>
              <w:rPr>
                <w:rFonts w:ascii="Times New Roman" w:hAnsi="Times New Roman"/>
              </w:rPr>
            </w:pPr>
            <w:r>
              <w:rPr>
                <w:rFonts w:ascii="Times New Roman" w:hAnsi="Times New Roman"/>
              </w:rPr>
              <w:t>Степень благоустройства сельского поселения (без кондиционеров)</w:t>
            </w:r>
          </w:p>
        </w:tc>
        <w:tc>
          <w:tcPr>
            <w:tcW w:w="3259" w:type="dxa"/>
            <w:tcBorders>
              <w:top w:val="single" w:sz="6" w:space="0" w:color="000000"/>
              <w:left w:val="single" w:sz="6" w:space="0" w:color="000000"/>
              <w:bottom w:val="single" w:sz="6" w:space="0" w:color="000000"/>
              <w:right w:val="single" w:sz="6" w:space="0" w:color="000000"/>
            </w:tcBorders>
            <w:vAlign w:val="center"/>
          </w:tcPr>
          <w:p w14:paraId="7EAEBB1A" w14:textId="77777777" w:rsidR="00D86289" w:rsidRDefault="00000000">
            <w:pPr>
              <w:jc w:val="center"/>
              <w:rPr>
                <w:rFonts w:ascii="Times New Roman" w:hAnsi="Times New Roman"/>
              </w:rPr>
            </w:pPr>
            <w:r>
              <w:rPr>
                <w:rFonts w:ascii="Times New Roman" w:hAnsi="Times New Roman"/>
              </w:rPr>
              <w:t>Электропотребление, кВт/ч/год на 1 чел.</w:t>
            </w:r>
          </w:p>
        </w:tc>
        <w:tc>
          <w:tcPr>
            <w:tcW w:w="3261" w:type="dxa"/>
            <w:tcBorders>
              <w:top w:val="single" w:sz="6" w:space="0" w:color="000000"/>
              <w:left w:val="single" w:sz="6" w:space="0" w:color="000000"/>
              <w:bottom w:val="single" w:sz="6" w:space="0" w:color="000000"/>
              <w:right w:val="single" w:sz="6" w:space="0" w:color="000000"/>
            </w:tcBorders>
            <w:vAlign w:val="center"/>
          </w:tcPr>
          <w:p w14:paraId="104CDA7F" w14:textId="77777777" w:rsidR="00D86289" w:rsidRDefault="00000000">
            <w:pPr>
              <w:jc w:val="center"/>
              <w:rPr>
                <w:rFonts w:ascii="Times New Roman" w:hAnsi="Times New Roman"/>
              </w:rPr>
            </w:pPr>
            <w:r>
              <w:rPr>
                <w:rFonts w:ascii="Times New Roman" w:hAnsi="Times New Roman"/>
              </w:rPr>
              <w:t>Использование максимума электрической нагрузки, чел/год.</w:t>
            </w:r>
          </w:p>
        </w:tc>
      </w:tr>
      <w:tr w:rsidR="00D86289" w14:paraId="2543F4C2" w14:textId="77777777">
        <w:trPr>
          <w:jc w:val="center"/>
        </w:trPr>
        <w:tc>
          <w:tcPr>
            <w:tcW w:w="1922" w:type="dxa"/>
            <w:tcBorders>
              <w:top w:val="single" w:sz="6" w:space="0" w:color="000000"/>
              <w:left w:val="single" w:sz="6" w:space="0" w:color="000000"/>
              <w:bottom w:val="single" w:sz="6" w:space="0" w:color="000000"/>
              <w:right w:val="single" w:sz="6" w:space="0" w:color="000000"/>
            </w:tcBorders>
            <w:vAlign w:val="center"/>
          </w:tcPr>
          <w:p w14:paraId="5A77348D" w14:textId="77777777" w:rsidR="00D86289" w:rsidRDefault="00000000">
            <w:pPr>
              <w:jc w:val="center"/>
              <w:rPr>
                <w:rFonts w:ascii="Times New Roman" w:hAnsi="Times New Roman"/>
              </w:rPr>
            </w:pPr>
            <w:r>
              <w:rPr>
                <w:rFonts w:ascii="Times New Roman" w:hAnsi="Times New Roman"/>
              </w:rPr>
              <w:t>не оборудованные стационарными электроплитами</w:t>
            </w:r>
          </w:p>
        </w:tc>
        <w:tc>
          <w:tcPr>
            <w:tcW w:w="3259" w:type="dxa"/>
            <w:tcBorders>
              <w:top w:val="single" w:sz="6" w:space="0" w:color="000000"/>
              <w:left w:val="single" w:sz="6" w:space="0" w:color="000000"/>
              <w:bottom w:val="single" w:sz="6" w:space="0" w:color="000000"/>
              <w:right w:val="single" w:sz="6" w:space="0" w:color="000000"/>
            </w:tcBorders>
            <w:vAlign w:val="center"/>
          </w:tcPr>
          <w:p w14:paraId="2A27EC8D" w14:textId="77777777" w:rsidR="00D86289" w:rsidRDefault="00000000">
            <w:pPr>
              <w:jc w:val="center"/>
              <w:rPr>
                <w:rFonts w:ascii="Times New Roman" w:hAnsi="Times New Roman"/>
              </w:rPr>
            </w:pPr>
            <w:r>
              <w:rPr>
                <w:rFonts w:ascii="Times New Roman" w:hAnsi="Times New Roman"/>
              </w:rPr>
              <w:t>950</w:t>
            </w:r>
          </w:p>
        </w:tc>
        <w:tc>
          <w:tcPr>
            <w:tcW w:w="3261" w:type="dxa"/>
            <w:tcBorders>
              <w:top w:val="single" w:sz="6" w:space="0" w:color="000000"/>
              <w:left w:val="single" w:sz="6" w:space="0" w:color="000000"/>
              <w:bottom w:val="single" w:sz="6" w:space="0" w:color="000000"/>
              <w:right w:val="single" w:sz="6" w:space="0" w:color="000000"/>
            </w:tcBorders>
            <w:vAlign w:val="center"/>
          </w:tcPr>
          <w:p w14:paraId="58AAA334" w14:textId="77777777" w:rsidR="00D86289" w:rsidRDefault="00000000">
            <w:pPr>
              <w:jc w:val="center"/>
              <w:rPr>
                <w:rFonts w:ascii="Times New Roman" w:hAnsi="Times New Roman"/>
              </w:rPr>
            </w:pPr>
            <w:r>
              <w:rPr>
                <w:rFonts w:ascii="Times New Roman" w:hAnsi="Times New Roman"/>
              </w:rPr>
              <w:t>4100</w:t>
            </w:r>
          </w:p>
        </w:tc>
      </w:tr>
      <w:tr w:rsidR="00D86289" w14:paraId="5CDBEC9C" w14:textId="77777777">
        <w:trPr>
          <w:jc w:val="center"/>
        </w:trPr>
        <w:tc>
          <w:tcPr>
            <w:tcW w:w="1922" w:type="dxa"/>
            <w:tcBorders>
              <w:top w:val="single" w:sz="6" w:space="0" w:color="000000"/>
              <w:left w:val="single" w:sz="6" w:space="0" w:color="000000"/>
              <w:bottom w:val="single" w:sz="6" w:space="0" w:color="000000"/>
              <w:right w:val="single" w:sz="6" w:space="0" w:color="000000"/>
            </w:tcBorders>
            <w:vAlign w:val="center"/>
          </w:tcPr>
          <w:p w14:paraId="3B117B69" w14:textId="77777777" w:rsidR="00D86289" w:rsidRDefault="00000000">
            <w:pPr>
              <w:jc w:val="center"/>
              <w:rPr>
                <w:rFonts w:ascii="Times New Roman" w:hAnsi="Times New Roman"/>
              </w:rPr>
            </w:pPr>
            <w:r>
              <w:rPr>
                <w:rFonts w:ascii="Times New Roman" w:hAnsi="Times New Roman"/>
              </w:rPr>
              <w:t>оборудованные стационарными электроплитами (100% охвата)</w:t>
            </w:r>
          </w:p>
        </w:tc>
        <w:tc>
          <w:tcPr>
            <w:tcW w:w="3259" w:type="dxa"/>
            <w:tcBorders>
              <w:top w:val="single" w:sz="6" w:space="0" w:color="000000"/>
              <w:left w:val="single" w:sz="6" w:space="0" w:color="000000"/>
              <w:bottom w:val="single" w:sz="6" w:space="0" w:color="000000"/>
              <w:right w:val="single" w:sz="6" w:space="0" w:color="000000"/>
            </w:tcBorders>
            <w:vAlign w:val="center"/>
          </w:tcPr>
          <w:p w14:paraId="28B8492E" w14:textId="77777777" w:rsidR="00D86289" w:rsidRDefault="00000000">
            <w:pPr>
              <w:jc w:val="center"/>
              <w:rPr>
                <w:rFonts w:ascii="Times New Roman" w:hAnsi="Times New Roman"/>
              </w:rPr>
            </w:pPr>
            <w:r>
              <w:rPr>
                <w:rFonts w:ascii="Times New Roman" w:hAnsi="Times New Roman"/>
              </w:rPr>
              <w:t>1350</w:t>
            </w:r>
          </w:p>
        </w:tc>
        <w:tc>
          <w:tcPr>
            <w:tcW w:w="3261" w:type="dxa"/>
            <w:tcBorders>
              <w:top w:val="single" w:sz="6" w:space="0" w:color="000000"/>
              <w:left w:val="single" w:sz="6" w:space="0" w:color="000000"/>
              <w:bottom w:val="single" w:sz="6" w:space="0" w:color="000000"/>
              <w:right w:val="single" w:sz="6" w:space="0" w:color="000000"/>
            </w:tcBorders>
            <w:vAlign w:val="center"/>
          </w:tcPr>
          <w:p w14:paraId="40DC41FA" w14:textId="77777777" w:rsidR="00D86289" w:rsidRDefault="00000000">
            <w:pPr>
              <w:jc w:val="center"/>
              <w:rPr>
                <w:rFonts w:ascii="Times New Roman" w:hAnsi="Times New Roman"/>
              </w:rPr>
            </w:pPr>
            <w:r>
              <w:rPr>
                <w:rFonts w:ascii="Times New Roman" w:hAnsi="Times New Roman"/>
              </w:rPr>
              <w:t>4400</w:t>
            </w:r>
          </w:p>
        </w:tc>
      </w:tr>
      <w:tr w:rsidR="00D86289" w14:paraId="18438524" w14:textId="77777777">
        <w:trPr>
          <w:cantSplit/>
          <w:trHeight w:val="1076"/>
          <w:jc w:val="center"/>
        </w:trPr>
        <w:tc>
          <w:tcPr>
            <w:tcW w:w="8442" w:type="dxa"/>
            <w:gridSpan w:val="3"/>
            <w:tcBorders>
              <w:top w:val="single" w:sz="6" w:space="0" w:color="000000"/>
              <w:left w:val="single" w:sz="6" w:space="0" w:color="000000"/>
              <w:bottom w:val="single" w:sz="6" w:space="0" w:color="000000"/>
              <w:right w:val="single" w:sz="6" w:space="0" w:color="000000"/>
            </w:tcBorders>
          </w:tcPr>
          <w:p w14:paraId="7C10FFE0" w14:textId="77777777" w:rsidR="00D86289" w:rsidRDefault="00000000">
            <w:pPr>
              <w:ind w:firstLine="640"/>
              <w:rPr>
                <w:rFonts w:ascii="Times New Roman" w:hAnsi="Times New Roman"/>
                <w:sz w:val="22"/>
              </w:rPr>
            </w:pPr>
            <w:r>
              <w:rPr>
                <w:rFonts w:ascii="Times New Roman" w:hAnsi="Times New Roman"/>
                <w:sz w:val="22"/>
              </w:rPr>
              <w:t>Примечания:</w:t>
            </w:r>
          </w:p>
          <w:p w14:paraId="33352119" w14:textId="77777777" w:rsidR="00D86289" w:rsidRDefault="00000000">
            <w:pPr>
              <w:ind w:firstLine="640"/>
              <w:rPr>
                <w:rFonts w:ascii="Times New Roman" w:hAnsi="Times New Roman"/>
              </w:rPr>
            </w:pPr>
            <w:r>
              <w:rPr>
                <w:rFonts w:ascii="Times New Roman" w:hAnsi="Times New Roman"/>
                <w:sz w:val="22"/>
              </w:rPr>
              <w:t>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объектами транспортного обслуживания, наружным освещением.</w:t>
            </w:r>
          </w:p>
        </w:tc>
      </w:tr>
    </w:tbl>
    <w:p w14:paraId="71576D5F" w14:textId="77777777" w:rsidR="00D86289" w:rsidRDefault="00000000">
      <w:pPr>
        <w:rPr>
          <w:rFonts w:ascii="Times New Roman" w:hAnsi="Times New Roman"/>
        </w:rPr>
      </w:pPr>
      <w:r>
        <w:rPr>
          <w:rFonts w:ascii="Times New Roman" w:hAnsi="Times New Roman"/>
        </w:rPr>
        <w:t xml:space="preserve"> </w:t>
      </w:r>
      <w:r>
        <w:br w:type="page"/>
      </w:r>
    </w:p>
    <w:p w14:paraId="420BD7AA" w14:textId="77777777" w:rsidR="00D86289" w:rsidRDefault="00000000">
      <w:pPr>
        <w:pStyle w:val="2"/>
        <w:rPr>
          <w:rFonts w:ascii="Times New Roman" w:hAnsi="Times New Roman"/>
        </w:rPr>
      </w:pPr>
      <w:bookmarkStart w:id="41" w:name="__RefHeading___Toc397332373"/>
      <w:bookmarkEnd w:id="41"/>
      <w:r>
        <w:rPr>
          <w:rFonts w:ascii="Times New Roman" w:hAnsi="Times New Roman"/>
        </w:rPr>
        <w:lastRenderedPageBreak/>
        <w:t>Приложение 4. Перечень типов и видов функциональных и территориальных зон.</w:t>
      </w:r>
    </w:p>
    <w:p w14:paraId="5B5D5BDD" w14:textId="77777777" w:rsidR="00D86289" w:rsidRDefault="00D86289">
      <w:pPr>
        <w:rPr>
          <w:rFonts w:ascii="Times New Roman" w:hAnsi="Times New Roman"/>
        </w:rPr>
      </w:pPr>
    </w:p>
    <w:tbl>
      <w:tblPr>
        <w:tblW w:w="5000" w:type="pct"/>
        <w:jc w:val="center"/>
        <w:tblLayout w:type="fixed"/>
        <w:tblLook w:val="04A0" w:firstRow="1" w:lastRow="0" w:firstColumn="1" w:lastColumn="0" w:noHBand="0" w:noVBand="1"/>
      </w:tblPr>
      <w:tblGrid>
        <w:gridCol w:w="707"/>
        <w:gridCol w:w="3910"/>
        <w:gridCol w:w="5288"/>
      </w:tblGrid>
      <w:tr w:rsidR="00D86289" w14:paraId="4DA8D65C" w14:textId="77777777">
        <w:trPr>
          <w:trHeight w:val="332"/>
          <w:jc w:val="center"/>
        </w:trPr>
        <w:tc>
          <w:tcPr>
            <w:tcW w:w="708" w:type="dxa"/>
            <w:tcBorders>
              <w:top w:val="single" w:sz="4" w:space="0" w:color="000000"/>
              <w:left w:val="single" w:sz="4" w:space="0" w:color="000000"/>
              <w:bottom w:val="single" w:sz="4" w:space="0" w:color="000000"/>
              <w:right w:val="single" w:sz="4" w:space="0" w:color="000000"/>
            </w:tcBorders>
          </w:tcPr>
          <w:p w14:paraId="279A1596" w14:textId="77777777" w:rsidR="00D86289" w:rsidRDefault="00000000">
            <w:pPr>
              <w:rPr>
                <w:rFonts w:ascii="Times New Roman" w:hAnsi="Times New Roman"/>
              </w:rPr>
            </w:pPr>
            <w:r>
              <w:rPr>
                <w:rFonts w:ascii="Times New Roman" w:hAnsi="Times New Roman"/>
              </w:rPr>
              <w:t>№ п/п</w:t>
            </w:r>
          </w:p>
        </w:tc>
        <w:tc>
          <w:tcPr>
            <w:tcW w:w="3914" w:type="dxa"/>
            <w:tcBorders>
              <w:top w:val="single" w:sz="4" w:space="0" w:color="000000"/>
              <w:left w:val="single" w:sz="4" w:space="0" w:color="000000"/>
              <w:bottom w:val="single" w:sz="4" w:space="0" w:color="000000"/>
              <w:right w:val="single" w:sz="4" w:space="0" w:color="000000"/>
            </w:tcBorders>
          </w:tcPr>
          <w:p w14:paraId="5D3AEF56" w14:textId="77777777" w:rsidR="00D86289" w:rsidRDefault="00000000">
            <w:pPr>
              <w:rPr>
                <w:rFonts w:ascii="Times New Roman" w:hAnsi="Times New Roman"/>
              </w:rPr>
            </w:pPr>
            <w:r>
              <w:rPr>
                <w:rFonts w:ascii="Times New Roman" w:hAnsi="Times New Roman"/>
              </w:rPr>
              <w:t>Тип зоны</w:t>
            </w:r>
          </w:p>
        </w:tc>
        <w:tc>
          <w:tcPr>
            <w:tcW w:w="5293" w:type="dxa"/>
            <w:tcBorders>
              <w:top w:val="single" w:sz="4" w:space="0" w:color="000000"/>
              <w:left w:val="single" w:sz="4" w:space="0" w:color="000000"/>
              <w:bottom w:val="single" w:sz="4" w:space="0" w:color="000000"/>
              <w:right w:val="single" w:sz="4" w:space="0" w:color="000000"/>
            </w:tcBorders>
          </w:tcPr>
          <w:p w14:paraId="38FC99E6" w14:textId="77777777" w:rsidR="00D86289" w:rsidRDefault="00000000">
            <w:pPr>
              <w:rPr>
                <w:rFonts w:ascii="Times New Roman" w:hAnsi="Times New Roman"/>
              </w:rPr>
            </w:pPr>
            <w:r>
              <w:rPr>
                <w:rFonts w:ascii="Times New Roman" w:hAnsi="Times New Roman"/>
              </w:rPr>
              <w:t>Вид зоны</w:t>
            </w:r>
          </w:p>
        </w:tc>
      </w:tr>
      <w:tr w:rsidR="00D86289" w14:paraId="68970130" w14:textId="77777777">
        <w:trPr>
          <w:trHeight w:val="332"/>
          <w:jc w:val="center"/>
        </w:trPr>
        <w:tc>
          <w:tcPr>
            <w:tcW w:w="708" w:type="dxa"/>
            <w:vMerge w:val="restart"/>
            <w:tcBorders>
              <w:top w:val="single" w:sz="4" w:space="0" w:color="000000"/>
              <w:left w:val="single" w:sz="4" w:space="0" w:color="000000"/>
              <w:bottom w:val="single" w:sz="4" w:space="0" w:color="000000"/>
              <w:right w:val="single" w:sz="4" w:space="0" w:color="000000"/>
            </w:tcBorders>
          </w:tcPr>
          <w:p w14:paraId="61345E0A" w14:textId="77777777" w:rsidR="00D86289" w:rsidRDefault="00000000">
            <w:pPr>
              <w:rPr>
                <w:rFonts w:ascii="Times New Roman" w:hAnsi="Times New Roman"/>
              </w:rPr>
            </w:pPr>
            <w:r>
              <w:rPr>
                <w:rFonts w:ascii="Times New Roman" w:hAnsi="Times New Roman"/>
              </w:rPr>
              <w:t>1</w:t>
            </w:r>
          </w:p>
        </w:tc>
        <w:tc>
          <w:tcPr>
            <w:tcW w:w="3914" w:type="dxa"/>
            <w:vMerge w:val="restart"/>
            <w:tcBorders>
              <w:top w:val="single" w:sz="4" w:space="0" w:color="000000"/>
              <w:left w:val="single" w:sz="4" w:space="0" w:color="000000"/>
              <w:bottom w:val="single" w:sz="4" w:space="0" w:color="000000"/>
              <w:right w:val="single" w:sz="4" w:space="0" w:color="000000"/>
            </w:tcBorders>
          </w:tcPr>
          <w:p w14:paraId="31087E93" w14:textId="77777777" w:rsidR="00D86289" w:rsidRDefault="00000000">
            <w:pPr>
              <w:rPr>
                <w:rFonts w:ascii="Times New Roman" w:hAnsi="Times New Roman"/>
              </w:rPr>
            </w:pPr>
            <w:r>
              <w:rPr>
                <w:rFonts w:ascii="Times New Roman" w:hAnsi="Times New Roman"/>
              </w:rPr>
              <w:t>Жилая зона</w:t>
            </w:r>
          </w:p>
        </w:tc>
        <w:tc>
          <w:tcPr>
            <w:tcW w:w="5293" w:type="dxa"/>
            <w:tcBorders>
              <w:top w:val="single" w:sz="4" w:space="0" w:color="000000"/>
              <w:left w:val="single" w:sz="4" w:space="0" w:color="000000"/>
              <w:bottom w:val="single" w:sz="4" w:space="0" w:color="000000"/>
              <w:right w:val="single" w:sz="4" w:space="0" w:color="000000"/>
            </w:tcBorders>
          </w:tcPr>
          <w:p w14:paraId="2DEC982F" w14:textId="77777777" w:rsidR="00D86289" w:rsidRDefault="00000000">
            <w:pPr>
              <w:rPr>
                <w:rFonts w:ascii="Times New Roman" w:hAnsi="Times New Roman"/>
              </w:rPr>
            </w:pPr>
            <w:r>
              <w:rPr>
                <w:rFonts w:ascii="Times New Roman" w:hAnsi="Times New Roman"/>
              </w:rPr>
              <w:t>Индивидуальной жилой застройки постоянного проживания</w:t>
            </w:r>
          </w:p>
        </w:tc>
      </w:tr>
      <w:tr w:rsidR="00D86289" w14:paraId="3E1DC935" w14:textId="77777777">
        <w:trPr>
          <w:trHeight w:val="332"/>
          <w:jc w:val="center"/>
        </w:trPr>
        <w:tc>
          <w:tcPr>
            <w:tcW w:w="708" w:type="dxa"/>
            <w:vMerge/>
            <w:tcBorders>
              <w:top w:val="single" w:sz="4" w:space="0" w:color="000000"/>
              <w:left w:val="single" w:sz="4" w:space="0" w:color="000000"/>
              <w:bottom w:val="single" w:sz="4" w:space="0" w:color="000000"/>
              <w:right w:val="single" w:sz="4" w:space="0" w:color="000000"/>
            </w:tcBorders>
          </w:tcPr>
          <w:p w14:paraId="04157E89" w14:textId="77777777" w:rsidR="00D86289" w:rsidRDefault="00D86289">
            <w:pPr>
              <w:snapToGrid w:val="0"/>
              <w:rPr>
                <w:rFonts w:ascii="Times New Roman" w:hAnsi="Times New Roman"/>
              </w:rPr>
            </w:pPr>
          </w:p>
        </w:tc>
        <w:tc>
          <w:tcPr>
            <w:tcW w:w="3914" w:type="dxa"/>
            <w:vMerge/>
            <w:tcBorders>
              <w:top w:val="single" w:sz="4" w:space="0" w:color="000000"/>
              <w:left w:val="single" w:sz="4" w:space="0" w:color="000000"/>
              <w:bottom w:val="single" w:sz="4" w:space="0" w:color="000000"/>
              <w:right w:val="single" w:sz="4" w:space="0" w:color="000000"/>
            </w:tcBorders>
          </w:tcPr>
          <w:p w14:paraId="47A3F70E" w14:textId="77777777" w:rsidR="00D86289" w:rsidRDefault="00D86289">
            <w:pPr>
              <w:snapToGrid w:val="0"/>
              <w:rPr>
                <w:rFonts w:ascii="Times New Roman" w:hAnsi="Times New Roman"/>
              </w:rPr>
            </w:pPr>
          </w:p>
        </w:tc>
        <w:tc>
          <w:tcPr>
            <w:tcW w:w="5293" w:type="dxa"/>
            <w:tcBorders>
              <w:top w:val="single" w:sz="4" w:space="0" w:color="000000"/>
              <w:left w:val="single" w:sz="4" w:space="0" w:color="000000"/>
              <w:bottom w:val="single" w:sz="4" w:space="0" w:color="000000"/>
              <w:right w:val="single" w:sz="4" w:space="0" w:color="000000"/>
            </w:tcBorders>
          </w:tcPr>
          <w:p w14:paraId="7849B125" w14:textId="77777777" w:rsidR="00D86289" w:rsidRDefault="00000000">
            <w:pPr>
              <w:rPr>
                <w:rFonts w:ascii="Times New Roman" w:hAnsi="Times New Roman"/>
              </w:rPr>
            </w:pPr>
            <w:r>
              <w:rPr>
                <w:rFonts w:ascii="Times New Roman" w:hAnsi="Times New Roman"/>
              </w:rPr>
              <w:t>Малоэтажной жилой застройки</w:t>
            </w:r>
          </w:p>
        </w:tc>
      </w:tr>
      <w:tr w:rsidR="00D86289" w14:paraId="3393B28D" w14:textId="77777777">
        <w:trPr>
          <w:trHeight w:val="95"/>
          <w:jc w:val="center"/>
        </w:trPr>
        <w:tc>
          <w:tcPr>
            <w:tcW w:w="708" w:type="dxa"/>
            <w:vMerge w:val="restart"/>
            <w:tcBorders>
              <w:top w:val="single" w:sz="4" w:space="0" w:color="000000"/>
              <w:left w:val="single" w:sz="4" w:space="0" w:color="000000"/>
              <w:bottom w:val="single" w:sz="4" w:space="0" w:color="000000"/>
              <w:right w:val="single" w:sz="4" w:space="0" w:color="000000"/>
            </w:tcBorders>
          </w:tcPr>
          <w:p w14:paraId="17BCDE55" w14:textId="77777777" w:rsidR="00D86289" w:rsidRDefault="00000000">
            <w:pPr>
              <w:rPr>
                <w:rFonts w:ascii="Times New Roman" w:hAnsi="Times New Roman"/>
              </w:rPr>
            </w:pPr>
            <w:r>
              <w:rPr>
                <w:rFonts w:ascii="Times New Roman" w:hAnsi="Times New Roman"/>
              </w:rPr>
              <w:t>2</w:t>
            </w:r>
          </w:p>
        </w:tc>
        <w:tc>
          <w:tcPr>
            <w:tcW w:w="3914" w:type="dxa"/>
            <w:vMerge w:val="restart"/>
            <w:tcBorders>
              <w:top w:val="single" w:sz="4" w:space="0" w:color="000000"/>
              <w:left w:val="single" w:sz="4" w:space="0" w:color="000000"/>
              <w:bottom w:val="single" w:sz="4" w:space="0" w:color="000000"/>
              <w:right w:val="single" w:sz="4" w:space="0" w:color="000000"/>
            </w:tcBorders>
          </w:tcPr>
          <w:p w14:paraId="43AA21D2" w14:textId="77777777" w:rsidR="00D86289" w:rsidRDefault="00000000">
            <w:pPr>
              <w:rPr>
                <w:rFonts w:ascii="Times New Roman" w:hAnsi="Times New Roman"/>
              </w:rPr>
            </w:pPr>
            <w:r>
              <w:rPr>
                <w:rFonts w:ascii="Times New Roman" w:hAnsi="Times New Roman"/>
              </w:rPr>
              <w:t>Общественно-деловая</w:t>
            </w:r>
          </w:p>
          <w:p w14:paraId="70E03EF1" w14:textId="77777777" w:rsidR="00D86289" w:rsidRDefault="00000000">
            <w:pPr>
              <w:rPr>
                <w:rFonts w:ascii="Times New Roman" w:hAnsi="Times New Roman"/>
              </w:rPr>
            </w:pPr>
            <w:r>
              <w:rPr>
                <w:rFonts w:ascii="Times New Roman" w:hAnsi="Times New Roman"/>
              </w:rPr>
              <w:t>зона</w:t>
            </w:r>
          </w:p>
        </w:tc>
        <w:tc>
          <w:tcPr>
            <w:tcW w:w="5293" w:type="dxa"/>
            <w:tcBorders>
              <w:top w:val="single" w:sz="4" w:space="0" w:color="000000"/>
              <w:left w:val="single" w:sz="4" w:space="0" w:color="000000"/>
              <w:bottom w:val="single" w:sz="4" w:space="0" w:color="000000"/>
              <w:right w:val="single" w:sz="4" w:space="0" w:color="000000"/>
            </w:tcBorders>
          </w:tcPr>
          <w:p w14:paraId="65DB9298" w14:textId="77777777" w:rsidR="00D86289" w:rsidRDefault="00000000">
            <w:pPr>
              <w:rPr>
                <w:rFonts w:ascii="Times New Roman" w:hAnsi="Times New Roman"/>
              </w:rPr>
            </w:pPr>
            <w:r>
              <w:rPr>
                <w:rFonts w:ascii="Times New Roman" w:hAnsi="Times New Roman"/>
              </w:rPr>
              <w:t>Административно-делового назначения</w:t>
            </w:r>
          </w:p>
        </w:tc>
      </w:tr>
      <w:tr w:rsidR="00D86289" w14:paraId="0DEA1FD9" w14:textId="77777777">
        <w:trPr>
          <w:trHeight w:val="92"/>
          <w:jc w:val="center"/>
        </w:trPr>
        <w:tc>
          <w:tcPr>
            <w:tcW w:w="708" w:type="dxa"/>
            <w:vMerge/>
            <w:tcBorders>
              <w:top w:val="single" w:sz="4" w:space="0" w:color="000000"/>
              <w:left w:val="single" w:sz="4" w:space="0" w:color="000000"/>
              <w:bottom w:val="single" w:sz="4" w:space="0" w:color="000000"/>
              <w:right w:val="single" w:sz="4" w:space="0" w:color="000000"/>
            </w:tcBorders>
          </w:tcPr>
          <w:p w14:paraId="4435A330" w14:textId="77777777" w:rsidR="00D86289" w:rsidRDefault="00D86289">
            <w:pPr>
              <w:snapToGrid w:val="0"/>
              <w:rPr>
                <w:rFonts w:ascii="Times New Roman" w:hAnsi="Times New Roman"/>
              </w:rPr>
            </w:pPr>
          </w:p>
        </w:tc>
        <w:tc>
          <w:tcPr>
            <w:tcW w:w="3914" w:type="dxa"/>
            <w:vMerge/>
            <w:tcBorders>
              <w:top w:val="single" w:sz="4" w:space="0" w:color="000000"/>
              <w:left w:val="single" w:sz="4" w:space="0" w:color="000000"/>
              <w:bottom w:val="single" w:sz="4" w:space="0" w:color="000000"/>
              <w:right w:val="single" w:sz="4" w:space="0" w:color="000000"/>
            </w:tcBorders>
          </w:tcPr>
          <w:p w14:paraId="58C24BB7" w14:textId="77777777" w:rsidR="00D86289" w:rsidRDefault="00D86289">
            <w:pPr>
              <w:snapToGrid w:val="0"/>
              <w:rPr>
                <w:rFonts w:ascii="Times New Roman" w:hAnsi="Times New Roman"/>
              </w:rPr>
            </w:pPr>
          </w:p>
        </w:tc>
        <w:tc>
          <w:tcPr>
            <w:tcW w:w="5293" w:type="dxa"/>
            <w:tcBorders>
              <w:top w:val="single" w:sz="4" w:space="0" w:color="000000"/>
              <w:left w:val="single" w:sz="4" w:space="0" w:color="000000"/>
              <w:bottom w:val="single" w:sz="4" w:space="0" w:color="000000"/>
              <w:right w:val="single" w:sz="4" w:space="0" w:color="000000"/>
            </w:tcBorders>
          </w:tcPr>
          <w:p w14:paraId="30DF9F2C" w14:textId="77777777" w:rsidR="00D86289" w:rsidRDefault="00000000">
            <w:pPr>
              <w:rPr>
                <w:rFonts w:ascii="Times New Roman" w:hAnsi="Times New Roman"/>
              </w:rPr>
            </w:pPr>
            <w:r>
              <w:rPr>
                <w:rFonts w:ascii="Times New Roman" w:hAnsi="Times New Roman"/>
              </w:rPr>
              <w:t>Социально-бытового назначения</w:t>
            </w:r>
          </w:p>
        </w:tc>
      </w:tr>
      <w:tr w:rsidR="00D86289" w14:paraId="43BEC4A4" w14:textId="77777777">
        <w:trPr>
          <w:trHeight w:val="92"/>
          <w:jc w:val="center"/>
        </w:trPr>
        <w:tc>
          <w:tcPr>
            <w:tcW w:w="708" w:type="dxa"/>
            <w:vMerge/>
            <w:tcBorders>
              <w:top w:val="single" w:sz="4" w:space="0" w:color="000000"/>
              <w:left w:val="single" w:sz="4" w:space="0" w:color="000000"/>
              <w:bottom w:val="single" w:sz="4" w:space="0" w:color="000000"/>
              <w:right w:val="single" w:sz="4" w:space="0" w:color="000000"/>
            </w:tcBorders>
          </w:tcPr>
          <w:p w14:paraId="69D47888" w14:textId="77777777" w:rsidR="00D86289" w:rsidRDefault="00D86289">
            <w:pPr>
              <w:snapToGrid w:val="0"/>
              <w:rPr>
                <w:rFonts w:ascii="Times New Roman" w:hAnsi="Times New Roman"/>
              </w:rPr>
            </w:pPr>
          </w:p>
        </w:tc>
        <w:tc>
          <w:tcPr>
            <w:tcW w:w="3914" w:type="dxa"/>
            <w:vMerge/>
            <w:tcBorders>
              <w:top w:val="single" w:sz="4" w:space="0" w:color="000000"/>
              <w:left w:val="single" w:sz="4" w:space="0" w:color="000000"/>
              <w:bottom w:val="single" w:sz="4" w:space="0" w:color="000000"/>
              <w:right w:val="single" w:sz="4" w:space="0" w:color="000000"/>
            </w:tcBorders>
          </w:tcPr>
          <w:p w14:paraId="1720FC29" w14:textId="77777777" w:rsidR="00D86289" w:rsidRDefault="00D86289">
            <w:pPr>
              <w:snapToGrid w:val="0"/>
              <w:rPr>
                <w:rFonts w:ascii="Times New Roman" w:hAnsi="Times New Roman"/>
              </w:rPr>
            </w:pPr>
          </w:p>
        </w:tc>
        <w:tc>
          <w:tcPr>
            <w:tcW w:w="5293" w:type="dxa"/>
            <w:tcBorders>
              <w:top w:val="single" w:sz="4" w:space="0" w:color="000000"/>
              <w:left w:val="single" w:sz="4" w:space="0" w:color="000000"/>
              <w:bottom w:val="single" w:sz="4" w:space="0" w:color="000000"/>
              <w:right w:val="single" w:sz="4" w:space="0" w:color="000000"/>
            </w:tcBorders>
          </w:tcPr>
          <w:p w14:paraId="677662F2" w14:textId="77777777" w:rsidR="00D86289" w:rsidRDefault="00000000">
            <w:pPr>
              <w:rPr>
                <w:rFonts w:ascii="Times New Roman" w:hAnsi="Times New Roman"/>
              </w:rPr>
            </w:pPr>
            <w:r>
              <w:rPr>
                <w:rFonts w:ascii="Times New Roman" w:hAnsi="Times New Roman"/>
              </w:rPr>
              <w:t>Торгового назначения</w:t>
            </w:r>
          </w:p>
        </w:tc>
      </w:tr>
      <w:tr w:rsidR="00D86289" w14:paraId="0FA7ADBC" w14:textId="77777777">
        <w:trPr>
          <w:trHeight w:val="92"/>
          <w:jc w:val="center"/>
        </w:trPr>
        <w:tc>
          <w:tcPr>
            <w:tcW w:w="708" w:type="dxa"/>
            <w:vMerge/>
            <w:tcBorders>
              <w:top w:val="single" w:sz="4" w:space="0" w:color="000000"/>
              <w:left w:val="single" w:sz="4" w:space="0" w:color="000000"/>
              <w:bottom w:val="single" w:sz="4" w:space="0" w:color="000000"/>
              <w:right w:val="single" w:sz="4" w:space="0" w:color="000000"/>
            </w:tcBorders>
          </w:tcPr>
          <w:p w14:paraId="088AA28B" w14:textId="77777777" w:rsidR="00D86289" w:rsidRDefault="00D86289">
            <w:pPr>
              <w:snapToGrid w:val="0"/>
              <w:rPr>
                <w:rFonts w:ascii="Times New Roman" w:hAnsi="Times New Roman"/>
              </w:rPr>
            </w:pPr>
          </w:p>
        </w:tc>
        <w:tc>
          <w:tcPr>
            <w:tcW w:w="3914" w:type="dxa"/>
            <w:vMerge/>
            <w:tcBorders>
              <w:top w:val="single" w:sz="4" w:space="0" w:color="000000"/>
              <w:left w:val="single" w:sz="4" w:space="0" w:color="000000"/>
              <w:bottom w:val="single" w:sz="4" w:space="0" w:color="000000"/>
              <w:right w:val="single" w:sz="4" w:space="0" w:color="000000"/>
            </w:tcBorders>
          </w:tcPr>
          <w:p w14:paraId="498A759A" w14:textId="77777777" w:rsidR="00D86289" w:rsidRDefault="00D86289">
            <w:pPr>
              <w:snapToGrid w:val="0"/>
              <w:rPr>
                <w:rFonts w:ascii="Times New Roman" w:hAnsi="Times New Roman"/>
              </w:rPr>
            </w:pPr>
          </w:p>
        </w:tc>
        <w:tc>
          <w:tcPr>
            <w:tcW w:w="5293" w:type="dxa"/>
            <w:tcBorders>
              <w:top w:val="single" w:sz="4" w:space="0" w:color="000000"/>
              <w:left w:val="single" w:sz="4" w:space="0" w:color="000000"/>
              <w:bottom w:val="single" w:sz="4" w:space="0" w:color="000000"/>
              <w:right w:val="single" w:sz="4" w:space="0" w:color="000000"/>
            </w:tcBorders>
          </w:tcPr>
          <w:p w14:paraId="5FCE7D3E" w14:textId="77777777" w:rsidR="00D86289" w:rsidRDefault="00000000">
            <w:pPr>
              <w:rPr>
                <w:rFonts w:ascii="Times New Roman" w:hAnsi="Times New Roman"/>
              </w:rPr>
            </w:pPr>
            <w:r>
              <w:rPr>
                <w:rFonts w:ascii="Times New Roman" w:hAnsi="Times New Roman"/>
              </w:rPr>
              <w:t>Учебно-образовательного назначения</w:t>
            </w:r>
          </w:p>
        </w:tc>
      </w:tr>
      <w:tr w:rsidR="00D86289" w14:paraId="138A9208" w14:textId="77777777">
        <w:trPr>
          <w:trHeight w:val="92"/>
          <w:jc w:val="center"/>
        </w:trPr>
        <w:tc>
          <w:tcPr>
            <w:tcW w:w="708" w:type="dxa"/>
            <w:vMerge/>
            <w:tcBorders>
              <w:top w:val="single" w:sz="4" w:space="0" w:color="000000"/>
              <w:left w:val="single" w:sz="4" w:space="0" w:color="000000"/>
              <w:bottom w:val="single" w:sz="4" w:space="0" w:color="000000"/>
              <w:right w:val="single" w:sz="4" w:space="0" w:color="000000"/>
            </w:tcBorders>
          </w:tcPr>
          <w:p w14:paraId="2EC0C297" w14:textId="77777777" w:rsidR="00D86289" w:rsidRDefault="00D86289">
            <w:pPr>
              <w:snapToGrid w:val="0"/>
              <w:rPr>
                <w:rFonts w:ascii="Times New Roman" w:hAnsi="Times New Roman"/>
              </w:rPr>
            </w:pPr>
          </w:p>
        </w:tc>
        <w:tc>
          <w:tcPr>
            <w:tcW w:w="3914" w:type="dxa"/>
            <w:vMerge/>
            <w:tcBorders>
              <w:top w:val="single" w:sz="4" w:space="0" w:color="000000"/>
              <w:left w:val="single" w:sz="4" w:space="0" w:color="000000"/>
              <w:bottom w:val="single" w:sz="4" w:space="0" w:color="000000"/>
              <w:right w:val="single" w:sz="4" w:space="0" w:color="000000"/>
            </w:tcBorders>
          </w:tcPr>
          <w:p w14:paraId="33F5E4A9" w14:textId="77777777" w:rsidR="00D86289" w:rsidRDefault="00D86289">
            <w:pPr>
              <w:snapToGrid w:val="0"/>
              <w:rPr>
                <w:rFonts w:ascii="Times New Roman" w:hAnsi="Times New Roman"/>
              </w:rPr>
            </w:pPr>
          </w:p>
        </w:tc>
        <w:tc>
          <w:tcPr>
            <w:tcW w:w="5293" w:type="dxa"/>
            <w:tcBorders>
              <w:top w:val="single" w:sz="4" w:space="0" w:color="000000"/>
              <w:left w:val="single" w:sz="4" w:space="0" w:color="000000"/>
              <w:bottom w:val="single" w:sz="4" w:space="0" w:color="000000"/>
              <w:right w:val="single" w:sz="4" w:space="0" w:color="000000"/>
            </w:tcBorders>
          </w:tcPr>
          <w:p w14:paraId="7B51FE02" w14:textId="77777777" w:rsidR="00D86289" w:rsidRDefault="00000000">
            <w:pPr>
              <w:rPr>
                <w:rFonts w:ascii="Times New Roman" w:hAnsi="Times New Roman"/>
              </w:rPr>
            </w:pPr>
            <w:r>
              <w:rPr>
                <w:rFonts w:ascii="Times New Roman" w:hAnsi="Times New Roman"/>
              </w:rPr>
              <w:t>Культурно-досугового назначения</w:t>
            </w:r>
          </w:p>
        </w:tc>
      </w:tr>
      <w:tr w:rsidR="00D86289" w14:paraId="2E163CC7" w14:textId="77777777">
        <w:trPr>
          <w:trHeight w:val="92"/>
          <w:jc w:val="center"/>
        </w:trPr>
        <w:tc>
          <w:tcPr>
            <w:tcW w:w="708" w:type="dxa"/>
            <w:vMerge/>
            <w:tcBorders>
              <w:top w:val="single" w:sz="4" w:space="0" w:color="000000"/>
              <w:left w:val="single" w:sz="4" w:space="0" w:color="000000"/>
              <w:bottom w:val="single" w:sz="4" w:space="0" w:color="000000"/>
              <w:right w:val="single" w:sz="4" w:space="0" w:color="000000"/>
            </w:tcBorders>
          </w:tcPr>
          <w:p w14:paraId="461107C2" w14:textId="77777777" w:rsidR="00D86289" w:rsidRDefault="00D86289">
            <w:pPr>
              <w:snapToGrid w:val="0"/>
              <w:rPr>
                <w:rFonts w:ascii="Times New Roman" w:hAnsi="Times New Roman"/>
              </w:rPr>
            </w:pPr>
          </w:p>
        </w:tc>
        <w:tc>
          <w:tcPr>
            <w:tcW w:w="3914" w:type="dxa"/>
            <w:vMerge/>
            <w:tcBorders>
              <w:top w:val="single" w:sz="4" w:space="0" w:color="000000"/>
              <w:left w:val="single" w:sz="4" w:space="0" w:color="000000"/>
              <w:bottom w:val="single" w:sz="4" w:space="0" w:color="000000"/>
              <w:right w:val="single" w:sz="4" w:space="0" w:color="000000"/>
            </w:tcBorders>
          </w:tcPr>
          <w:p w14:paraId="166388ED" w14:textId="77777777" w:rsidR="00D86289" w:rsidRDefault="00D86289">
            <w:pPr>
              <w:snapToGrid w:val="0"/>
              <w:rPr>
                <w:rFonts w:ascii="Times New Roman" w:hAnsi="Times New Roman"/>
              </w:rPr>
            </w:pPr>
          </w:p>
        </w:tc>
        <w:tc>
          <w:tcPr>
            <w:tcW w:w="5293" w:type="dxa"/>
            <w:tcBorders>
              <w:top w:val="single" w:sz="4" w:space="0" w:color="000000"/>
              <w:left w:val="single" w:sz="4" w:space="0" w:color="000000"/>
              <w:bottom w:val="single" w:sz="4" w:space="0" w:color="000000"/>
              <w:right w:val="single" w:sz="4" w:space="0" w:color="000000"/>
            </w:tcBorders>
          </w:tcPr>
          <w:p w14:paraId="0388B1B6" w14:textId="77777777" w:rsidR="00D86289" w:rsidRDefault="00000000">
            <w:pPr>
              <w:rPr>
                <w:rFonts w:ascii="Times New Roman" w:hAnsi="Times New Roman"/>
              </w:rPr>
            </w:pPr>
            <w:r>
              <w:rPr>
                <w:rFonts w:ascii="Times New Roman" w:hAnsi="Times New Roman"/>
              </w:rPr>
              <w:t>Спортивного назначения</w:t>
            </w:r>
          </w:p>
        </w:tc>
      </w:tr>
      <w:tr w:rsidR="00D86289" w14:paraId="319CE374" w14:textId="77777777">
        <w:trPr>
          <w:trHeight w:val="92"/>
          <w:jc w:val="center"/>
        </w:trPr>
        <w:tc>
          <w:tcPr>
            <w:tcW w:w="708" w:type="dxa"/>
            <w:vMerge/>
            <w:tcBorders>
              <w:top w:val="single" w:sz="4" w:space="0" w:color="000000"/>
              <w:left w:val="single" w:sz="4" w:space="0" w:color="000000"/>
              <w:bottom w:val="single" w:sz="4" w:space="0" w:color="000000"/>
              <w:right w:val="single" w:sz="4" w:space="0" w:color="000000"/>
            </w:tcBorders>
          </w:tcPr>
          <w:p w14:paraId="262677D6" w14:textId="77777777" w:rsidR="00D86289" w:rsidRDefault="00D86289">
            <w:pPr>
              <w:snapToGrid w:val="0"/>
              <w:rPr>
                <w:rFonts w:ascii="Times New Roman" w:hAnsi="Times New Roman"/>
              </w:rPr>
            </w:pPr>
          </w:p>
        </w:tc>
        <w:tc>
          <w:tcPr>
            <w:tcW w:w="3914" w:type="dxa"/>
            <w:vMerge/>
            <w:tcBorders>
              <w:top w:val="single" w:sz="4" w:space="0" w:color="000000"/>
              <w:left w:val="single" w:sz="4" w:space="0" w:color="000000"/>
              <w:bottom w:val="single" w:sz="4" w:space="0" w:color="000000"/>
              <w:right w:val="single" w:sz="4" w:space="0" w:color="000000"/>
            </w:tcBorders>
          </w:tcPr>
          <w:p w14:paraId="2CD0028B" w14:textId="77777777" w:rsidR="00D86289" w:rsidRDefault="00D86289">
            <w:pPr>
              <w:snapToGrid w:val="0"/>
              <w:rPr>
                <w:rFonts w:ascii="Times New Roman" w:hAnsi="Times New Roman"/>
              </w:rPr>
            </w:pPr>
          </w:p>
        </w:tc>
        <w:tc>
          <w:tcPr>
            <w:tcW w:w="5293" w:type="dxa"/>
            <w:tcBorders>
              <w:top w:val="single" w:sz="4" w:space="0" w:color="000000"/>
              <w:left w:val="single" w:sz="4" w:space="0" w:color="000000"/>
              <w:bottom w:val="single" w:sz="4" w:space="0" w:color="000000"/>
              <w:right w:val="single" w:sz="4" w:space="0" w:color="000000"/>
            </w:tcBorders>
          </w:tcPr>
          <w:p w14:paraId="42FE5202" w14:textId="77777777" w:rsidR="00D86289" w:rsidRDefault="00000000">
            <w:pPr>
              <w:rPr>
                <w:rFonts w:ascii="Times New Roman" w:hAnsi="Times New Roman"/>
              </w:rPr>
            </w:pPr>
            <w:r>
              <w:rPr>
                <w:rFonts w:ascii="Times New Roman" w:hAnsi="Times New Roman"/>
              </w:rPr>
              <w:t>Здравоохранения</w:t>
            </w:r>
          </w:p>
        </w:tc>
      </w:tr>
      <w:tr w:rsidR="00D86289" w14:paraId="30F1923F" w14:textId="77777777">
        <w:trPr>
          <w:trHeight w:val="92"/>
          <w:jc w:val="center"/>
        </w:trPr>
        <w:tc>
          <w:tcPr>
            <w:tcW w:w="708" w:type="dxa"/>
            <w:vMerge/>
            <w:tcBorders>
              <w:top w:val="single" w:sz="4" w:space="0" w:color="000000"/>
              <w:left w:val="single" w:sz="4" w:space="0" w:color="000000"/>
              <w:bottom w:val="single" w:sz="4" w:space="0" w:color="000000"/>
              <w:right w:val="single" w:sz="4" w:space="0" w:color="000000"/>
            </w:tcBorders>
          </w:tcPr>
          <w:p w14:paraId="6ACEB2FA" w14:textId="77777777" w:rsidR="00D86289" w:rsidRDefault="00D86289">
            <w:pPr>
              <w:snapToGrid w:val="0"/>
              <w:rPr>
                <w:rFonts w:ascii="Times New Roman" w:hAnsi="Times New Roman"/>
              </w:rPr>
            </w:pPr>
          </w:p>
        </w:tc>
        <w:tc>
          <w:tcPr>
            <w:tcW w:w="3914" w:type="dxa"/>
            <w:vMerge/>
            <w:tcBorders>
              <w:top w:val="single" w:sz="4" w:space="0" w:color="000000"/>
              <w:left w:val="single" w:sz="4" w:space="0" w:color="000000"/>
              <w:bottom w:val="single" w:sz="4" w:space="0" w:color="000000"/>
              <w:right w:val="single" w:sz="4" w:space="0" w:color="000000"/>
            </w:tcBorders>
          </w:tcPr>
          <w:p w14:paraId="16B518DC" w14:textId="77777777" w:rsidR="00D86289" w:rsidRDefault="00D86289">
            <w:pPr>
              <w:snapToGrid w:val="0"/>
              <w:rPr>
                <w:rFonts w:ascii="Times New Roman" w:hAnsi="Times New Roman"/>
              </w:rPr>
            </w:pPr>
          </w:p>
        </w:tc>
        <w:tc>
          <w:tcPr>
            <w:tcW w:w="5293" w:type="dxa"/>
            <w:tcBorders>
              <w:top w:val="single" w:sz="4" w:space="0" w:color="000000"/>
              <w:left w:val="single" w:sz="4" w:space="0" w:color="000000"/>
              <w:bottom w:val="single" w:sz="4" w:space="0" w:color="000000"/>
              <w:right w:val="single" w:sz="4" w:space="0" w:color="000000"/>
            </w:tcBorders>
          </w:tcPr>
          <w:p w14:paraId="3C876319" w14:textId="77777777" w:rsidR="00D86289" w:rsidRDefault="00000000">
            <w:pPr>
              <w:rPr>
                <w:rFonts w:ascii="Times New Roman" w:hAnsi="Times New Roman"/>
              </w:rPr>
            </w:pPr>
            <w:r>
              <w:rPr>
                <w:rFonts w:ascii="Times New Roman" w:hAnsi="Times New Roman"/>
              </w:rPr>
              <w:t>Соцобеспечения</w:t>
            </w:r>
          </w:p>
        </w:tc>
      </w:tr>
      <w:tr w:rsidR="00D86289" w14:paraId="276CD6E3" w14:textId="77777777">
        <w:trPr>
          <w:trHeight w:val="92"/>
          <w:jc w:val="center"/>
        </w:trPr>
        <w:tc>
          <w:tcPr>
            <w:tcW w:w="708" w:type="dxa"/>
            <w:vMerge/>
            <w:tcBorders>
              <w:top w:val="single" w:sz="4" w:space="0" w:color="000000"/>
              <w:left w:val="single" w:sz="4" w:space="0" w:color="000000"/>
              <w:bottom w:val="single" w:sz="4" w:space="0" w:color="000000"/>
              <w:right w:val="single" w:sz="4" w:space="0" w:color="000000"/>
            </w:tcBorders>
          </w:tcPr>
          <w:p w14:paraId="3E843E66" w14:textId="77777777" w:rsidR="00D86289" w:rsidRDefault="00D86289">
            <w:pPr>
              <w:snapToGrid w:val="0"/>
              <w:rPr>
                <w:rFonts w:ascii="Times New Roman" w:hAnsi="Times New Roman"/>
              </w:rPr>
            </w:pPr>
          </w:p>
        </w:tc>
        <w:tc>
          <w:tcPr>
            <w:tcW w:w="3914" w:type="dxa"/>
            <w:vMerge/>
            <w:tcBorders>
              <w:top w:val="single" w:sz="4" w:space="0" w:color="000000"/>
              <w:left w:val="single" w:sz="4" w:space="0" w:color="000000"/>
              <w:bottom w:val="single" w:sz="4" w:space="0" w:color="000000"/>
              <w:right w:val="single" w:sz="4" w:space="0" w:color="000000"/>
            </w:tcBorders>
          </w:tcPr>
          <w:p w14:paraId="725A9BC7" w14:textId="77777777" w:rsidR="00D86289" w:rsidRDefault="00D86289">
            <w:pPr>
              <w:snapToGrid w:val="0"/>
              <w:rPr>
                <w:rFonts w:ascii="Times New Roman" w:hAnsi="Times New Roman"/>
              </w:rPr>
            </w:pPr>
          </w:p>
        </w:tc>
        <w:tc>
          <w:tcPr>
            <w:tcW w:w="5293" w:type="dxa"/>
            <w:tcBorders>
              <w:top w:val="single" w:sz="4" w:space="0" w:color="000000"/>
              <w:left w:val="single" w:sz="4" w:space="0" w:color="000000"/>
              <w:bottom w:val="single" w:sz="4" w:space="0" w:color="000000"/>
              <w:right w:val="single" w:sz="4" w:space="0" w:color="000000"/>
            </w:tcBorders>
          </w:tcPr>
          <w:p w14:paraId="1917217F" w14:textId="77777777" w:rsidR="00D86289" w:rsidRDefault="00000000">
            <w:pPr>
              <w:rPr>
                <w:rFonts w:ascii="Times New Roman" w:hAnsi="Times New Roman"/>
              </w:rPr>
            </w:pPr>
            <w:r>
              <w:rPr>
                <w:rFonts w:ascii="Times New Roman" w:hAnsi="Times New Roman"/>
              </w:rPr>
              <w:t>Общественного центра</w:t>
            </w:r>
          </w:p>
        </w:tc>
      </w:tr>
      <w:tr w:rsidR="00D86289" w14:paraId="1E5212F3" w14:textId="77777777">
        <w:trPr>
          <w:trHeight w:val="92"/>
          <w:jc w:val="center"/>
        </w:trPr>
        <w:tc>
          <w:tcPr>
            <w:tcW w:w="708" w:type="dxa"/>
            <w:vMerge/>
            <w:tcBorders>
              <w:top w:val="single" w:sz="4" w:space="0" w:color="000000"/>
              <w:left w:val="single" w:sz="4" w:space="0" w:color="000000"/>
              <w:bottom w:val="single" w:sz="4" w:space="0" w:color="000000"/>
              <w:right w:val="single" w:sz="4" w:space="0" w:color="000000"/>
            </w:tcBorders>
          </w:tcPr>
          <w:p w14:paraId="157C7C76" w14:textId="77777777" w:rsidR="00D86289" w:rsidRDefault="00D86289">
            <w:pPr>
              <w:snapToGrid w:val="0"/>
              <w:rPr>
                <w:rFonts w:ascii="Times New Roman" w:hAnsi="Times New Roman"/>
              </w:rPr>
            </w:pPr>
          </w:p>
        </w:tc>
        <w:tc>
          <w:tcPr>
            <w:tcW w:w="3914" w:type="dxa"/>
            <w:vMerge/>
            <w:tcBorders>
              <w:top w:val="single" w:sz="4" w:space="0" w:color="000000"/>
              <w:left w:val="single" w:sz="4" w:space="0" w:color="000000"/>
              <w:bottom w:val="single" w:sz="4" w:space="0" w:color="000000"/>
              <w:right w:val="single" w:sz="4" w:space="0" w:color="000000"/>
            </w:tcBorders>
          </w:tcPr>
          <w:p w14:paraId="63BF84F8" w14:textId="77777777" w:rsidR="00D86289" w:rsidRDefault="00D86289">
            <w:pPr>
              <w:snapToGrid w:val="0"/>
              <w:rPr>
                <w:rFonts w:ascii="Times New Roman" w:hAnsi="Times New Roman"/>
              </w:rPr>
            </w:pPr>
          </w:p>
        </w:tc>
        <w:tc>
          <w:tcPr>
            <w:tcW w:w="5293" w:type="dxa"/>
            <w:tcBorders>
              <w:top w:val="single" w:sz="4" w:space="0" w:color="000000"/>
              <w:left w:val="single" w:sz="4" w:space="0" w:color="000000"/>
              <w:bottom w:val="single" w:sz="4" w:space="0" w:color="000000"/>
              <w:right w:val="single" w:sz="4" w:space="0" w:color="000000"/>
            </w:tcBorders>
          </w:tcPr>
          <w:p w14:paraId="455D1096" w14:textId="77777777" w:rsidR="00D86289" w:rsidRDefault="00000000">
            <w:pPr>
              <w:rPr>
                <w:rFonts w:ascii="Times New Roman" w:hAnsi="Times New Roman"/>
              </w:rPr>
            </w:pPr>
            <w:r>
              <w:rPr>
                <w:rFonts w:ascii="Times New Roman" w:hAnsi="Times New Roman"/>
              </w:rPr>
              <w:t>Культового назначения</w:t>
            </w:r>
          </w:p>
        </w:tc>
      </w:tr>
      <w:tr w:rsidR="00D86289" w14:paraId="195EFD7D" w14:textId="77777777">
        <w:trPr>
          <w:trHeight w:val="92"/>
          <w:jc w:val="center"/>
        </w:trPr>
        <w:tc>
          <w:tcPr>
            <w:tcW w:w="708" w:type="dxa"/>
            <w:vMerge/>
            <w:tcBorders>
              <w:top w:val="single" w:sz="4" w:space="0" w:color="000000"/>
              <w:left w:val="single" w:sz="4" w:space="0" w:color="000000"/>
              <w:bottom w:val="single" w:sz="4" w:space="0" w:color="000000"/>
              <w:right w:val="single" w:sz="4" w:space="0" w:color="000000"/>
            </w:tcBorders>
          </w:tcPr>
          <w:p w14:paraId="4DADC08E" w14:textId="77777777" w:rsidR="00D86289" w:rsidRDefault="00D86289">
            <w:pPr>
              <w:snapToGrid w:val="0"/>
              <w:rPr>
                <w:rFonts w:ascii="Times New Roman" w:hAnsi="Times New Roman"/>
              </w:rPr>
            </w:pPr>
          </w:p>
        </w:tc>
        <w:tc>
          <w:tcPr>
            <w:tcW w:w="3914" w:type="dxa"/>
            <w:vMerge/>
            <w:tcBorders>
              <w:top w:val="single" w:sz="4" w:space="0" w:color="000000"/>
              <w:left w:val="single" w:sz="4" w:space="0" w:color="000000"/>
              <w:bottom w:val="single" w:sz="4" w:space="0" w:color="000000"/>
              <w:right w:val="single" w:sz="4" w:space="0" w:color="000000"/>
            </w:tcBorders>
          </w:tcPr>
          <w:p w14:paraId="1DC0DDFB" w14:textId="77777777" w:rsidR="00D86289" w:rsidRDefault="00D86289">
            <w:pPr>
              <w:snapToGrid w:val="0"/>
              <w:rPr>
                <w:rFonts w:ascii="Times New Roman" w:hAnsi="Times New Roman"/>
              </w:rPr>
            </w:pPr>
          </w:p>
        </w:tc>
        <w:tc>
          <w:tcPr>
            <w:tcW w:w="5293" w:type="dxa"/>
            <w:tcBorders>
              <w:top w:val="single" w:sz="4" w:space="0" w:color="000000"/>
              <w:left w:val="single" w:sz="4" w:space="0" w:color="000000"/>
              <w:bottom w:val="single" w:sz="4" w:space="0" w:color="000000"/>
              <w:right w:val="single" w:sz="4" w:space="0" w:color="000000"/>
            </w:tcBorders>
          </w:tcPr>
          <w:p w14:paraId="0B10AA39" w14:textId="77777777" w:rsidR="00D86289" w:rsidRDefault="00000000">
            <w:pPr>
              <w:rPr>
                <w:rFonts w:ascii="Times New Roman" w:hAnsi="Times New Roman"/>
              </w:rPr>
            </w:pPr>
            <w:r>
              <w:rPr>
                <w:rFonts w:ascii="Times New Roman" w:hAnsi="Times New Roman"/>
              </w:rPr>
              <w:t>Многофункционального назначения</w:t>
            </w:r>
          </w:p>
        </w:tc>
      </w:tr>
      <w:tr w:rsidR="00D86289" w14:paraId="26BAF4BC" w14:textId="77777777">
        <w:trPr>
          <w:trHeight w:val="92"/>
          <w:jc w:val="center"/>
        </w:trPr>
        <w:tc>
          <w:tcPr>
            <w:tcW w:w="708" w:type="dxa"/>
            <w:vMerge w:val="restart"/>
            <w:tcBorders>
              <w:top w:val="single" w:sz="4" w:space="0" w:color="000000"/>
              <w:left w:val="single" w:sz="4" w:space="0" w:color="000000"/>
              <w:bottom w:val="single" w:sz="4" w:space="0" w:color="000000"/>
              <w:right w:val="single" w:sz="4" w:space="0" w:color="000000"/>
            </w:tcBorders>
          </w:tcPr>
          <w:p w14:paraId="6C2F6166" w14:textId="77777777" w:rsidR="00D86289" w:rsidRDefault="00000000">
            <w:pPr>
              <w:rPr>
                <w:rFonts w:ascii="Times New Roman" w:hAnsi="Times New Roman"/>
              </w:rPr>
            </w:pPr>
            <w:r>
              <w:rPr>
                <w:rFonts w:ascii="Times New Roman" w:hAnsi="Times New Roman"/>
              </w:rPr>
              <w:t>3</w:t>
            </w:r>
          </w:p>
        </w:tc>
        <w:tc>
          <w:tcPr>
            <w:tcW w:w="3914" w:type="dxa"/>
            <w:vMerge w:val="restart"/>
            <w:tcBorders>
              <w:top w:val="single" w:sz="4" w:space="0" w:color="000000"/>
              <w:left w:val="single" w:sz="4" w:space="0" w:color="000000"/>
              <w:bottom w:val="single" w:sz="4" w:space="0" w:color="000000"/>
              <w:right w:val="single" w:sz="4" w:space="0" w:color="000000"/>
            </w:tcBorders>
          </w:tcPr>
          <w:p w14:paraId="70B880B6" w14:textId="77777777" w:rsidR="00D86289" w:rsidRDefault="00000000">
            <w:pPr>
              <w:rPr>
                <w:rFonts w:ascii="Times New Roman" w:hAnsi="Times New Roman"/>
              </w:rPr>
            </w:pPr>
            <w:r>
              <w:rPr>
                <w:rFonts w:ascii="Times New Roman" w:hAnsi="Times New Roman"/>
              </w:rPr>
              <w:t>Производственная зона</w:t>
            </w:r>
          </w:p>
        </w:tc>
        <w:tc>
          <w:tcPr>
            <w:tcW w:w="5293" w:type="dxa"/>
            <w:tcBorders>
              <w:top w:val="single" w:sz="4" w:space="0" w:color="000000"/>
              <w:left w:val="single" w:sz="4" w:space="0" w:color="000000"/>
              <w:bottom w:val="single" w:sz="4" w:space="0" w:color="000000"/>
              <w:right w:val="single" w:sz="4" w:space="0" w:color="000000"/>
            </w:tcBorders>
          </w:tcPr>
          <w:p w14:paraId="712EAD4A" w14:textId="77777777" w:rsidR="00D86289" w:rsidRDefault="00000000">
            <w:pPr>
              <w:rPr>
                <w:rFonts w:ascii="Times New Roman" w:hAnsi="Times New Roman"/>
              </w:rPr>
            </w:pPr>
            <w:r>
              <w:rPr>
                <w:rFonts w:ascii="Times New Roman" w:hAnsi="Times New Roman"/>
              </w:rPr>
              <w:t>Промышленности</w:t>
            </w:r>
          </w:p>
        </w:tc>
      </w:tr>
      <w:tr w:rsidR="00D86289" w14:paraId="318BA3BE" w14:textId="77777777">
        <w:trPr>
          <w:trHeight w:val="92"/>
          <w:jc w:val="center"/>
        </w:trPr>
        <w:tc>
          <w:tcPr>
            <w:tcW w:w="708" w:type="dxa"/>
            <w:vMerge/>
            <w:tcBorders>
              <w:top w:val="single" w:sz="4" w:space="0" w:color="000000"/>
              <w:left w:val="single" w:sz="4" w:space="0" w:color="000000"/>
              <w:bottom w:val="single" w:sz="4" w:space="0" w:color="000000"/>
              <w:right w:val="single" w:sz="4" w:space="0" w:color="000000"/>
            </w:tcBorders>
          </w:tcPr>
          <w:p w14:paraId="6D4B85B8" w14:textId="77777777" w:rsidR="00D86289" w:rsidRDefault="00D86289">
            <w:pPr>
              <w:snapToGrid w:val="0"/>
              <w:rPr>
                <w:rFonts w:ascii="Times New Roman" w:hAnsi="Times New Roman"/>
              </w:rPr>
            </w:pPr>
          </w:p>
        </w:tc>
        <w:tc>
          <w:tcPr>
            <w:tcW w:w="3914" w:type="dxa"/>
            <w:vMerge/>
            <w:tcBorders>
              <w:top w:val="single" w:sz="4" w:space="0" w:color="000000"/>
              <w:left w:val="single" w:sz="4" w:space="0" w:color="000000"/>
              <w:bottom w:val="single" w:sz="4" w:space="0" w:color="000000"/>
              <w:right w:val="single" w:sz="4" w:space="0" w:color="000000"/>
            </w:tcBorders>
          </w:tcPr>
          <w:p w14:paraId="0555D13E" w14:textId="77777777" w:rsidR="00D86289" w:rsidRDefault="00D86289">
            <w:pPr>
              <w:snapToGrid w:val="0"/>
              <w:rPr>
                <w:rFonts w:ascii="Times New Roman" w:hAnsi="Times New Roman"/>
              </w:rPr>
            </w:pPr>
          </w:p>
        </w:tc>
        <w:tc>
          <w:tcPr>
            <w:tcW w:w="5293" w:type="dxa"/>
            <w:tcBorders>
              <w:top w:val="single" w:sz="4" w:space="0" w:color="000000"/>
              <w:left w:val="single" w:sz="4" w:space="0" w:color="000000"/>
              <w:bottom w:val="single" w:sz="4" w:space="0" w:color="000000"/>
              <w:right w:val="single" w:sz="4" w:space="0" w:color="000000"/>
            </w:tcBorders>
          </w:tcPr>
          <w:p w14:paraId="4848F27E" w14:textId="77777777" w:rsidR="00D86289" w:rsidRDefault="00000000">
            <w:pPr>
              <w:rPr>
                <w:rFonts w:ascii="Times New Roman" w:hAnsi="Times New Roman"/>
              </w:rPr>
            </w:pPr>
            <w:r>
              <w:rPr>
                <w:rFonts w:ascii="Times New Roman" w:hAnsi="Times New Roman"/>
              </w:rPr>
              <w:t>Коммунально-складского назначения</w:t>
            </w:r>
          </w:p>
        </w:tc>
      </w:tr>
      <w:tr w:rsidR="00D86289" w14:paraId="24FD0AD8" w14:textId="77777777">
        <w:trPr>
          <w:trHeight w:val="95"/>
          <w:jc w:val="center"/>
        </w:trPr>
        <w:tc>
          <w:tcPr>
            <w:tcW w:w="708" w:type="dxa"/>
            <w:vMerge w:val="restart"/>
            <w:tcBorders>
              <w:top w:val="single" w:sz="4" w:space="0" w:color="000000"/>
              <w:left w:val="single" w:sz="4" w:space="0" w:color="000000"/>
              <w:bottom w:val="single" w:sz="4" w:space="0" w:color="000000"/>
              <w:right w:val="single" w:sz="4" w:space="0" w:color="000000"/>
            </w:tcBorders>
          </w:tcPr>
          <w:p w14:paraId="55156CF0" w14:textId="77777777" w:rsidR="00D86289" w:rsidRDefault="00000000">
            <w:pPr>
              <w:rPr>
                <w:rFonts w:ascii="Times New Roman" w:hAnsi="Times New Roman"/>
              </w:rPr>
            </w:pPr>
            <w:r>
              <w:rPr>
                <w:rFonts w:ascii="Times New Roman" w:hAnsi="Times New Roman"/>
              </w:rPr>
              <w:t>4</w:t>
            </w:r>
          </w:p>
        </w:tc>
        <w:tc>
          <w:tcPr>
            <w:tcW w:w="3914" w:type="dxa"/>
            <w:vMerge w:val="restart"/>
            <w:tcBorders>
              <w:top w:val="single" w:sz="4" w:space="0" w:color="000000"/>
              <w:left w:val="single" w:sz="4" w:space="0" w:color="000000"/>
              <w:bottom w:val="single" w:sz="4" w:space="0" w:color="000000"/>
              <w:right w:val="single" w:sz="4" w:space="0" w:color="000000"/>
            </w:tcBorders>
          </w:tcPr>
          <w:p w14:paraId="320126E1" w14:textId="77777777" w:rsidR="00D86289" w:rsidRDefault="00000000">
            <w:pPr>
              <w:rPr>
                <w:rFonts w:ascii="Times New Roman" w:hAnsi="Times New Roman"/>
              </w:rPr>
            </w:pPr>
            <w:r>
              <w:rPr>
                <w:rFonts w:ascii="Times New Roman" w:hAnsi="Times New Roman"/>
              </w:rPr>
              <w:t>Инженерной</w:t>
            </w:r>
          </w:p>
          <w:p w14:paraId="713D4A98" w14:textId="77777777" w:rsidR="00D86289" w:rsidRDefault="00000000">
            <w:pPr>
              <w:rPr>
                <w:rFonts w:ascii="Times New Roman" w:hAnsi="Times New Roman"/>
              </w:rPr>
            </w:pPr>
            <w:r>
              <w:rPr>
                <w:rFonts w:ascii="Times New Roman" w:hAnsi="Times New Roman"/>
              </w:rPr>
              <w:t>инфраструктуры</w:t>
            </w:r>
          </w:p>
        </w:tc>
        <w:tc>
          <w:tcPr>
            <w:tcW w:w="5293" w:type="dxa"/>
            <w:tcBorders>
              <w:top w:val="single" w:sz="4" w:space="0" w:color="000000"/>
              <w:left w:val="single" w:sz="4" w:space="0" w:color="000000"/>
              <w:bottom w:val="single" w:sz="4" w:space="0" w:color="000000"/>
              <w:right w:val="single" w:sz="4" w:space="0" w:color="000000"/>
            </w:tcBorders>
          </w:tcPr>
          <w:p w14:paraId="5763A6A6" w14:textId="77777777" w:rsidR="00D86289" w:rsidRDefault="00000000">
            <w:pPr>
              <w:rPr>
                <w:rFonts w:ascii="Times New Roman" w:hAnsi="Times New Roman"/>
              </w:rPr>
            </w:pPr>
            <w:r>
              <w:rPr>
                <w:rFonts w:ascii="Times New Roman" w:hAnsi="Times New Roman"/>
              </w:rPr>
              <w:t>Электроснабжения</w:t>
            </w:r>
          </w:p>
        </w:tc>
      </w:tr>
      <w:tr w:rsidR="00D86289" w14:paraId="1EED2131" w14:textId="77777777">
        <w:trPr>
          <w:trHeight w:val="92"/>
          <w:jc w:val="center"/>
        </w:trPr>
        <w:tc>
          <w:tcPr>
            <w:tcW w:w="708" w:type="dxa"/>
            <w:vMerge/>
            <w:tcBorders>
              <w:top w:val="single" w:sz="4" w:space="0" w:color="000000"/>
              <w:left w:val="single" w:sz="4" w:space="0" w:color="000000"/>
              <w:bottom w:val="single" w:sz="4" w:space="0" w:color="000000"/>
              <w:right w:val="single" w:sz="4" w:space="0" w:color="000000"/>
            </w:tcBorders>
          </w:tcPr>
          <w:p w14:paraId="1A95C076" w14:textId="77777777" w:rsidR="00D86289" w:rsidRDefault="00D86289">
            <w:pPr>
              <w:snapToGrid w:val="0"/>
              <w:rPr>
                <w:rFonts w:ascii="Times New Roman" w:hAnsi="Times New Roman"/>
              </w:rPr>
            </w:pPr>
          </w:p>
        </w:tc>
        <w:tc>
          <w:tcPr>
            <w:tcW w:w="3914" w:type="dxa"/>
            <w:vMerge/>
            <w:tcBorders>
              <w:top w:val="single" w:sz="4" w:space="0" w:color="000000"/>
              <w:left w:val="single" w:sz="4" w:space="0" w:color="000000"/>
              <w:bottom w:val="single" w:sz="4" w:space="0" w:color="000000"/>
              <w:right w:val="single" w:sz="4" w:space="0" w:color="000000"/>
            </w:tcBorders>
          </w:tcPr>
          <w:p w14:paraId="7E0526FC" w14:textId="77777777" w:rsidR="00D86289" w:rsidRDefault="00D86289">
            <w:pPr>
              <w:snapToGrid w:val="0"/>
              <w:rPr>
                <w:rFonts w:ascii="Times New Roman" w:hAnsi="Times New Roman"/>
              </w:rPr>
            </w:pPr>
          </w:p>
        </w:tc>
        <w:tc>
          <w:tcPr>
            <w:tcW w:w="5293" w:type="dxa"/>
            <w:tcBorders>
              <w:top w:val="single" w:sz="4" w:space="0" w:color="000000"/>
              <w:left w:val="single" w:sz="4" w:space="0" w:color="000000"/>
              <w:bottom w:val="single" w:sz="4" w:space="0" w:color="000000"/>
              <w:right w:val="single" w:sz="4" w:space="0" w:color="000000"/>
            </w:tcBorders>
          </w:tcPr>
          <w:p w14:paraId="26B593A0" w14:textId="77777777" w:rsidR="00D86289" w:rsidRDefault="00000000">
            <w:pPr>
              <w:rPr>
                <w:rFonts w:ascii="Times New Roman" w:hAnsi="Times New Roman"/>
              </w:rPr>
            </w:pPr>
            <w:r>
              <w:rPr>
                <w:rFonts w:ascii="Times New Roman" w:hAnsi="Times New Roman"/>
              </w:rPr>
              <w:t>Водоснабжения</w:t>
            </w:r>
          </w:p>
        </w:tc>
      </w:tr>
      <w:tr w:rsidR="00D86289" w14:paraId="6CF96C6A" w14:textId="77777777">
        <w:trPr>
          <w:trHeight w:val="92"/>
          <w:jc w:val="center"/>
        </w:trPr>
        <w:tc>
          <w:tcPr>
            <w:tcW w:w="708" w:type="dxa"/>
            <w:vMerge/>
            <w:tcBorders>
              <w:top w:val="single" w:sz="4" w:space="0" w:color="000000"/>
              <w:left w:val="single" w:sz="4" w:space="0" w:color="000000"/>
              <w:bottom w:val="single" w:sz="4" w:space="0" w:color="000000"/>
              <w:right w:val="single" w:sz="4" w:space="0" w:color="000000"/>
            </w:tcBorders>
          </w:tcPr>
          <w:p w14:paraId="0A1F13E5" w14:textId="77777777" w:rsidR="00D86289" w:rsidRDefault="00D86289">
            <w:pPr>
              <w:snapToGrid w:val="0"/>
              <w:rPr>
                <w:rFonts w:ascii="Times New Roman" w:hAnsi="Times New Roman"/>
              </w:rPr>
            </w:pPr>
          </w:p>
        </w:tc>
        <w:tc>
          <w:tcPr>
            <w:tcW w:w="3914" w:type="dxa"/>
            <w:vMerge/>
            <w:tcBorders>
              <w:top w:val="single" w:sz="4" w:space="0" w:color="000000"/>
              <w:left w:val="single" w:sz="4" w:space="0" w:color="000000"/>
              <w:bottom w:val="single" w:sz="4" w:space="0" w:color="000000"/>
              <w:right w:val="single" w:sz="4" w:space="0" w:color="000000"/>
            </w:tcBorders>
          </w:tcPr>
          <w:p w14:paraId="654AE96B" w14:textId="77777777" w:rsidR="00D86289" w:rsidRDefault="00D86289">
            <w:pPr>
              <w:snapToGrid w:val="0"/>
              <w:rPr>
                <w:rFonts w:ascii="Times New Roman" w:hAnsi="Times New Roman"/>
              </w:rPr>
            </w:pPr>
          </w:p>
        </w:tc>
        <w:tc>
          <w:tcPr>
            <w:tcW w:w="5293" w:type="dxa"/>
            <w:tcBorders>
              <w:top w:val="single" w:sz="4" w:space="0" w:color="000000"/>
              <w:left w:val="single" w:sz="4" w:space="0" w:color="000000"/>
              <w:bottom w:val="single" w:sz="4" w:space="0" w:color="000000"/>
              <w:right w:val="single" w:sz="4" w:space="0" w:color="000000"/>
            </w:tcBorders>
          </w:tcPr>
          <w:p w14:paraId="05E994AD" w14:textId="77777777" w:rsidR="00D86289" w:rsidRDefault="00000000">
            <w:pPr>
              <w:rPr>
                <w:rFonts w:ascii="Times New Roman" w:hAnsi="Times New Roman"/>
              </w:rPr>
            </w:pPr>
            <w:r>
              <w:rPr>
                <w:rFonts w:ascii="Times New Roman" w:hAnsi="Times New Roman"/>
              </w:rPr>
              <w:t>Теплоснабжения</w:t>
            </w:r>
          </w:p>
        </w:tc>
      </w:tr>
      <w:tr w:rsidR="00D86289" w14:paraId="13944B18" w14:textId="77777777">
        <w:trPr>
          <w:trHeight w:val="92"/>
          <w:jc w:val="center"/>
        </w:trPr>
        <w:tc>
          <w:tcPr>
            <w:tcW w:w="708" w:type="dxa"/>
            <w:vMerge/>
            <w:tcBorders>
              <w:top w:val="single" w:sz="4" w:space="0" w:color="000000"/>
              <w:left w:val="single" w:sz="4" w:space="0" w:color="000000"/>
              <w:bottom w:val="single" w:sz="4" w:space="0" w:color="000000"/>
              <w:right w:val="single" w:sz="4" w:space="0" w:color="000000"/>
            </w:tcBorders>
          </w:tcPr>
          <w:p w14:paraId="37C107DC" w14:textId="77777777" w:rsidR="00D86289" w:rsidRDefault="00D86289">
            <w:pPr>
              <w:snapToGrid w:val="0"/>
              <w:rPr>
                <w:rFonts w:ascii="Times New Roman" w:hAnsi="Times New Roman"/>
              </w:rPr>
            </w:pPr>
          </w:p>
        </w:tc>
        <w:tc>
          <w:tcPr>
            <w:tcW w:w="3914" w:type="dxa"/>
            <w:vMerge/>
            <w:tcBorders>
              <w:top w:val="single" w:sz="4" w:space="0" w:color="000000"/>
              <w:left w:val="single" w:sz="4" w:space="0" w:color="000000"/>
              <w:bottom w:val="single" w:sz="4" w:space="0" w:color="000000"/>
              <w:right w:val="single" w:sz="4" w:space="0" w:color="000000"/>
            </w:tcBorders>
          </w:tcPr>
          <w:p w14:paraId="03574563" w14:textId="77777777" w:rsidR="00D86289" w:rsidRDefault="00D86289">
            <w:pPr>
              <w:snapToGrid w:val="0"/>
              <w:rPr>
                <w:rFonts w:ascii="Times New Roman" w:hAnsi="Times New Roman"/>
              </w:rPr>
            </w:pPr>
          </w:p>
        </w:tc>
        <w:tc>
          <w:tcPr>
            <w:tcW w:w="5293" w:type="dxa"/>
            <w:tcBorders>
              <w:top w:val="single" w:sz="4" w:space="0" w:color="000000"/>
              <w:left w:val="single" w:sz="4" w:space="0" w:color="000000"/>
              <w:bottom w:val="single" w:sz="4" w:space="0" w:color="000000"/>
              <w:right w:val="single" w:sz="4" w:space="0" w:color="000000"/>
            </w:tcBorders>
          </w:tcPr>
          <w:p w14:paraId="460D9EDC" w14:textId="77777777" w:rsidR="00D86289" w:rsidRDefault="00000000">
            <w:pPr>
              <w:rPr>
                <w:rFonts w:ascii="Times New Roman" w:hAnsi="Times New Roman"/>
              </w:rPr>
            </w:pPr>
            <w:r>
              <w:rPr>
                <w:rFonts w:ascii="Times New Roman" w:hAnsi="Times New Roman"/>
              </w:rPr>
              <w:t>Водоотведения</w:t>
            </w:r>
          </w:p>
        </w:tc>
      </w:tr>
      <w:tr w:rsidR="00D86289" w14:paraId="0EBE571A" w14:textId="77777777">
        <w:trPr>
          <w:trHeight w:val="92"/>
          <w:jc w:val="center"/>
        </w:trPr>
        <w:tc>
          <w:tcPr>
            <w:tcW w:w="708" w:type="dxa"/>
            <w:vMerge/>
            <w:tcBorders>
              <w:top w:val="single" w:sz="4" w:space="0" w:color="000000"/>
              <w:left w:val="single" w:sz="4" w:space="0" w:color="000000"/>
              <w:bottom w:val="single" w:sz="4" w:space="0" w:color="000000"/>
              <w:right w:val="single" w:sz="4" w:space="0" w:color="000000"/>
            </w:tcBorders>
          </w:tcPr>
          <w:p w14:paraId="3B11A425" w14:textId="77777777" w:rsidR="00D86289" w:rsidRDefault="00D86289">
            <w:pPr>
              <w:snapToGrid w:val="0"/>
              <w:rPr>
                <w:rFonts w:ascii="Times New Roman" w:hAnsi="Times New Roman"/>
              </w:rPr>
            </w:pPr>
          </w:p>
        </w:tc>
        <w:tc>
          <w:tcPr>
            <w:tcW w:w="3914" w:type="dxa"/>
            <w:vMerge/>
            <w:tcBorders>
              <w:top w:val="single" w:sz="4" w:space="0" w:color="000000"/>
              <w:left w:val="single" w:sz="4" w:space="0" w:color="000000"/>
              <w:bottom w:val="single" w:sz="4" w:space="0" w:color="000000"/>
              <w:right w:val="single" w:sz="4" w:space="0" w:color="000000"/>
            </w:tcBorders>
          </w:tcPr>
          <w:p w14:paraId="2ED303C6" w14:textId="77777777" w:rsidR="00D86289" w:rsidRDefault="00D86289">
            <w:pPr>
              <w:snapToGrid w:val="0"/>
              <w:rPr>
                <w:rFonts w:ascii="Times New Roman" w:hAnsi="Times New Roman"/>
              </w:rPr>
            </w:pPr>
          </w:p>
        </w:tc>
        <w:tc>
          <w:tcPr>
            <w:tcW w:w="5293" w:type="dxa"/>
            <w:tcBorders>
              <w:top w:val="single" w:sz="4" w:space="0" w:color="000000"/>
              <w:left w:val="single" w:sz="4" w:space="0" w:color="000000"/>
              <w:bottom w:val="single" w:sz="4" w:space="0" w:color="000000"/>
              <w:right w:val="single" w:sz="4" w:space="0" w:color="000000"/>
            </w:tcBorders>
          </w:tcPr>
          <w:p w14:paraId="70447EB8" w14:textId="77777777" w:rsidR="00D86289" w:rsidRDefault="00000000">
            <w:pPr>
              <w:rPr>
                <w:rFonts w:ascii="Times New Roman" w:hAnsi="Times New Roman"/>
              </w:rPr>
            </w:pPr>
            <w:r>
              <w:rPr>
                <w:rFonts w:ascii="Times New Roman" w:hAnsi="Times New Roman"/>
              </w:rPr>
              <w:t>Связи</w:t>
            </w:r>
          </w:p>
        </w:tc>
      </w:tr>
      <w:tr w:rsidR="00D86289" w14:paraId="604A394E" w14:textId="77777777">
        <w:trPr>
          <w:trHeight w:val="92"/>
          <w:jc w:val="center"/>
        </w:trPr>
        <w:tc>
          <w:tcPr>
            <w:tcW w:w="708" w:type="dxa"/>
            <w:vMerge w:val="restart"/>
            <w:tcBorders>
              <w:top w:val="single" w:sz="4" w:space="0" w:color="000000"/>
              <w:left w:val="single" w:sz="4" w:space="0" w:color="000000"/>
              <w:bottom w:val="single" w:sz="4" w:space="0" w:color="000000"/>
              <w:right w:val="single" w:sz="4" w:space="0" w:color="000000"/>
            </w:tcBorders>
          </w:tcPr>
          <w:p w14:paraId="37203678" w14:textId="77777777" w:rsidR="00D86289" w:rsidRDefault="00000000">
            <w:pPr>
              <w:rPr>
                <w:rFonts w:ascii="Times New Roman" w:hAnsi="Times New Roman"/>
              </w:rPr>
            </w:pPr>
            <w:r>
              <w:rPr>
                <w:rFonts w:ascii="Times New Roman" w:hAnsi="Times New Roman"/>
              </w:rPr>
              <w:t>5</w:t>
            </w:r>
          </w:p>
          <w:p w14:paraId="69D67202" w14:textId="77777777" w:rsidR="00D86289" w:rsidRDefault="00D86289">
            <w:pPr>
              <w:rPr>
                <w:rFonts w:ascii="Times New Roman" w:hAnsi="Times New Roman"/>
              </w:rPr>
            </w:pPr>
          </w:p>
        </w:tc>
        <w:tc>
          <w:tcPr>
            <w:tcW w:w="3914" w:type="dxa"/>
            <w:vMerge w:val="restart"/>
            <w:tcBorders>
              <w:top w:val="single" w:sz="4" w:space="0" w:color="000000"/>
              <w:left w:val="single" w:sz="4" w:space="0" w:color="000000"/>
              <w:bottom w:val="single" w:sz="4" w:space="0" w:color="000000"/>
              <w:right w:val="single" w:sz="4" w:space="0" w:color="000000"/>
            </w:tcBorders>
          </w:tcPr>
          <w:p w14:paraId="62E09D74" w14:textId="77777777" w:rsidR="00D86289" w:rsidRDefault="00000000">
            <w:pPr>
              <w:rPr>
                <w:rFonts w:ascii="Times New Roman" w:hAnsi="Times New Roman"/>
              </w:rPr>
            </w:pPr>
            <w:r>
              <w:rPr>
                <w:rFonts w:ascii="Times New Roman" w:hAnsi="Times New Roman"/>
              </w:rPr>
              <w:t>Зона транспортной</w:t>
            </w:r>
          </w:p>
          <w:p w14:paraId="5E05461A" w14:textId="77777777" w:rsidR="00D86289" w:rsidRDefault="00000000">
            <w:pPr>
              <w:rPr>
                <w:rFonts w:ascii="Times New Roman" w:hAnsi="Times New Roman"/>
              </w:rPr>
            </w:pPr>
            <w:r>
              <w:rPr>
                <w:rFonts w:ascii="Times New Roman" w:hAnsi="Times New Roman"/>
              </w:rPr>
              <w:t>инфраструктуры</w:t>
            </w:r>
          </w:p>
        </w:tc>
        <w:tc>
          <w:tcPr>
            <w:tcW w:w="5293" w:type="dxa"/>
            <w:tcBorders>
              <w:top w:val="single" w:sz="4" w:space="0" w:color="000000"/>
              <w:left w:val="single" w:sz="4" w:space="0" w:color="000000"/>
              <w:bottom w:val="single" w:sz="4" w:space="0" w:color="000000"/>
              <w:right w:val="single" w:sz="4" w:space="0" w:color="000000"/>
            </w:tcBorders>
          </w:tcPr>
          <w:p w14:paraId="0B5F40EB" w14:textId="77777777" w:rsidR="00D86289" w:rsidRDefault="00000000">
            <w:pPr>
              <w:rPr>
                <w:rFonts w:ascii="Times New Roman" w:hAnsi="Times New Roman"/>
              </w:rPr>
            </w:pPr>
            <w:r>
              <w:rPr>
                <w:rFonts w:ascii="Times New Roman" w:hAnsi="Times New Roman"/>
              </w:rPr>
              <w:t>Внешнего транспорта</w:t>
            </w:r>
          </w:p>
        </w:tc>
      </w:tr>
      <w:tr w:rsidR="00D86289" w14:paraId="3300F713" w14:textId="77777777">
        <w:trPr>
          <w:trHeight w:val="92"/>
          <w:jc w:val="center"/>
        </w:trPr>
        <w:tc>
          <w:tcPr>
            <w:tcW w:w="708" w:type="dxa"/>
            <w:vMerge/>
            <w:tcBorders>
              <w:top w:val="single" w:sz="4" w:space="0" w:color="000000"/>
              <w:left w:val="single" w:sz="4" w:space="0" w:color="000000"/>
              <w:bottom w:val="single" w:sz="4" w:space="0" w:color="000000"/>
              <w:right w:val="single" w:sz="4" w:space="0" w:color="000000"/>
            </w:tcBorders>
          </w:tcPr>
          <w:p w14:paraId="1A855F8C" w14:textId="77777777" w:rsidR="00D86289" w:rsidRDefault="00D86289">
            <w:pPr>
              <w:snapToGrid w:val="0"/>
              <w:rPr>
                <w:rFonts w:ascii="Times New Roman" w:hAnsi="Times New Roman"/>
              </w:rPr>
            </w:pPr>
          </w:p>
        </w:tc>
        <w:tc>
          <w:tcPr>
            <w:tcW w:w="3914" w:type="dxa"/>
            <w:vMerge/>
            <w:tcBorders>
              <w:top w:val="single" w:sz="4" w:space="0" w:color="000000"/>
              <w:left w:val="single" w:sz="4" w:space="0" w:color="000000"/>
              <w:bottom w:val="single" w:sz="4" w:space="0" w:color="000000"/>
              <w:right w:val="single" w:sz="4" w:space="0" w:color="000000"/>
            </w:tcBorders>
          </w:tcPr>
          <w:p w14:paraId="09AF3B28" w14:textId="77777777" w:rsidR="00D86289" w:rsidRDefault="00D86289">
            <w:pPr>
              <w:snapToGrid w:val="0"/>
              <w:rPr>
                <w:rFonts w:ascii="Times New Roman" w:hAnsi="Times New Roman"/>
              </w:rPr>
            </w:pPr>
          </w:p>
        </w:tc>
        <w:tc>
          <w:tcPr>
            <w:tcW w:w="5293" w:type="dxa"/>
            <w:tcBorders>
              <w:top w:val="single" w:sz="4" w:space="0" w:color="000000"/>
              <w:left w:val="single" w:sz="4" w:space="0" w:color="000000"/>
              <w:bottom w:val="single" w:sz="4" w:space="0" w:color="000000"/>
              <w:right w:val="single" w:sz="4" w:space="0" w:color="000000"/>
            </w:tcBorders>
          </w:tcPr>
          <w:p w14:paraId="227D10F9" w14:textId="77777777" w:rsidR="00D86289" w:rsidRDefault="00000000">
            <w:pPr>
              <w:rPr>
                <w:rFonts w:ascii="Times New Roman" w:hAnsi="Times New Roman"/>
              </w:rPr>
            </w:pPr>
            <w:r>
              <w:rPr>
                <w:rFonts w:ascii="Times New Roman" w:hAnsi="Times New Roman"/>
              </w:rPr>
              <w:t>Автомобильного транспорта</w:t>
            </w:r>
          </w:p>
        </w:tc>
      </w:tr>
      <w:tr w:rsidR="00D86289" w14:paraId="1B510DE1" w14:textId="77777777">
        <w:trPr>
          <w:trHeight w:val="92"/>
          <w:jc w:val="center"/>
        </w:trPr>
        <w:tc>
          <w:tcPr>
            <w:tcW w:w="708" w:type="dxa"/>
            <w:vMerge/>
            <w:tcBorders>
              <w:top w:val="single" w:sz="4" w:space="0" w:color="000000"/>
              <w:left w:val="single" w:sz="4" w:space="0" w:color="000000"/>
              <w:bottom w:val="single" w:sz="4" w:space="0" w:color="000000"/>
              <w:right w:val="single" w:sz="4" w:space="0" w:color="000000"/>
            </w:tcBorders>
          </w:tcPr>
          <w:p w14:paraId="47136CD8" w14:textId="77777777" w:rsidR="00D86289" w:rsidRDefault="00D86289">
            <w:pPr>
              <w:snapToGrid w:val="0"/>
              <w:rPr>
                <w:rFonts w:ascii="Times New Roman" w:hAnsi="Times New Roman"/>
              </w:rPr>
            </w:pPr>
          </w:p>
        </w:tc>
        <w:tc>
          <w:tcPr>
            <w:tcW w:w="3914" w:type="dxa"/>
            <w:vMerge/>
            <w:tcBorders>
              <w:top w:val="single" w:sz="4" w:space="0" w:color="000000"/>
              <w:left w:val="single" w:sz="4" w:space="0" w:color="000000"/>
              <w:bottom w:val="single" w:sz="4" w:space="0" w:color="000000"/>
              <w:right w:val="single" w:sz="4" w:space="0" w:color="000000"/>
            </w:tcBorders>
          </w:tcPr>
          <w:p w14:paraId="4F43653F" w14:textId="77777777" w:rsidR="00D86289" w:rsidRDefault="00D86289">
            <w:pPr>
              <w:snapToGrid w:val="0"/>
              <w:rPr>
                <w:rFonts w:ascii="Times New Roman" w:hAnsi="Times New Roman"/>
              </w:rPr>
            </w:pPr>
          </w:p>
        </w:tc>
        <w:tc>
          <w:tcPr>
            <w:tcW w:w="5293" w:type="dxa"/>
            <w:tcBorders>
              <w:top w:val="single" w:sz="4" w:space="0" w:color="000000"/>
              <w:left w:val="single" w:sz="4" w:space="0" w:color="000000"/>
              <w:bottom w:val="single" w:sz="4" w:space="0" w:color="000000"/>
              <w:right w:val="single" w:sz="4" w:space="0" w:color="000000"/>
            </w:tcBorders>
          </w:tcPr>
          <w:p w14:paraId="6790065D" w14:textId="77777777" w:rsidR="00D86289" w:rsidRDefault="00000000">
            <w:pPr>
              <w:rPr>
                <w:rFonts w:ascii="Times New Roman" w:hAnsi="Times New Roman"/>
              </w:rPr>
            </w:pPr>
            <w:r>
              <w:rPr>
                <w:rFonts w:ascii="Times New Roman" w:hAnsi="Times New Roman"/>
              </w:rPr>
              <w:t>Поселкового транспорта</w:t>
            </w:r>
          </w:p>
        </w:tc>
      </w:tr>
      <w:tr w:rsidR="00D86289" w14:paraId="75A9B4E9" w14:textId="77777777">
        <w:trPr>
          <w:trHeight w:val="92"/>
          <w:jc w:val="center"/>
        </w:trPr>
        <w:tc>
          <w:tcPr>
            <w:tcW w:w="708" w:type="dxa"/>
            <w:vMerge/>
            <w:tcBorders>
              <w:top w:val="single" w:sz="4" w:space="0" w:color="000000"/>
              <w:left w:val="single" w:sz="4" w:space="0" w:color="000000"/>
              <w:bottom w:val="single" w:sz="4" w:space="0" w:color="000000"/>
              <w:right w:val="single" w:sz="4" w:space="0" w:color="000000"/>
            </w:tcBorders>
          </w:tcPr>
          <w:p w14:paraId="0F8E4064" w14:textId="77777777" w:rsidR="00D86289" w:rsidRDefault="00D86289">
            <w:pPr>
              <w:snapToGrid w:val="0"/>
              <w:rPr>
                <w:rFonts w:ascii="Times New Roman" w:hAnsi="Times New Roman"/>
              </w:rPr>
            </w:pPr>
          </w:p>
        </w:tc>
        <w:tc>
          <w:tcPr>
            <w:tcW w:w="3914" w:type="dxa"/>
            <w:vMerge/>
            <w:tcBorders>
              <w:top w:val="single" w:sz="4" w:space="0" w:color="000000"/>
              <w:left w:val="single" w:sz="4" w:space="0" w:color="000000"/>
              <w:bottom w:val="single" w:sz="4" w:space="0" w:color="000000"/>
              <w:right w:val="single" w:sz="4" w:space="0" w:color="000000"/>
            </w:tcBorders>
          </w:tcPr>
          <w:p w14:paraId="5F48F306" w14:textId="77777777" w:rsidR="00D86289" w:rsidRDefault="00D86289">
            <w:pPr>
              <w:snapToGrid w:val="0"/>
              <w:rPr>
                <w:rFonts w:ascii="Times New Roman" w:hAnsi="Times New Roman"/>
              </w:rPr>
            </w:pPr>
          </w:p>
        </w:tc>
        <w:tc>
          <w:tcPr>
            <w:tcW w:w="5293" w:type="dxa"/>
            <w:tcBorders>
              <w:top w:val="single" w:sz="4" w:space="0" w:color="000000"/>
              <w:left w:val="single" w:sz="4" w:space="0" w:color="000000"/>
              <w:bottom w:val="single" w:sz="4" w:space="0" w:color="000000"/>
              <w:right w:val="single" w:sz="4" w:space="0" w:color="000000"/>
            </w:tcBorders>
          </w:tcPr>
          <w:p w14:paraId="0CA01DF3" w14:textId="77777777" w:rsidR="00D86289" w:rsidRDefault="00000000">
            <w:pPr>
              <w:rPr>
                <w:rFonts w:ascii="Times New Roman" w:hAnsi="Times New Roman"/>
              </w:rPr>
            </w:pPr>
            <w:r>
              <w:rPr>
                <w:rFonts w:ascii="Times New Roman" w:hAnsi="Times New Roman"/>
              </w:rPr>
              <w:t>Воздушного транспорта</w:t>
            </w:r>
          </w:p>
        </w:tc>
      </w:tr>
      <w:tr w:rsidR="00D86289" w14:paraId="159283E6" w14:textId="77777777">
        <w:trPr>
          <w:trHeight w:val="92"/>
          <w:jc w:val="center"/>
        </w:trPr>
        <w:tc>
          <w:tcPr>
            <w:tcW w:w="708" w:type="dxa"/>
            <w:vMerge/>
            <w:tcBorders>
              <w:top w:val="single" w:sz="4" w:space="0" w:color="000000"/>
              <w:left w:val="single" w:sz="4" w:space="0" w:color="000000"/>
              <w:bottom w:val="single" w:sz="4" w:space="0" w:color="000000"/>
              <w:right w:val="single" w:sz="4" w:space="0" w:color="000000"/>
            </w:tcBorders>
          </w:tcPr>
          <w:p w14:paraId="0A8E5359" w14:textId="77777777" w:rsidR="00D86289" w:rsidRDefault="00D86289">
            <w:pPr>
              <w:snapToGrid w:val="0"/>
              <w:rPr>
                <w:rFonts w:ascii="Times New Roman" w:hAnsi="Times New Roman"/>
              </w:rPr>
            </w:pPr>
          </w:p>
        </w:tc>
        <w:tc>
          <w:tcPr>
            <w:tcW w:w="3914" w:type="dxa"/>
            <w:vMerge/>
            <w:tcBorders>
              <w:top w:val="single" w:sz="4" w:space="0" w:color="000000"/>
              <w:left w:val="single" w:sz="4" w:space="0" w:color="000000"/>
              <w:bottom w:val="single" w:sz="4" w:space="0" w:color="000000"/>
              <w:right w:val="single" w:sz="4" w:space="0" w:color="000000"/>
            </w:tcBorders>
          </w:tcPr>
          <w:p w14:paraId="112024D3" w14:textId="77777777" w:rsidR="00D86289" w:rsidRDefault="00D86289">
            <w:pPr>
              <w:snapToGrid w:val="0"/>
              <w:rPr>
                <w:rFonts w:ascii="Times New Roman" w:hAnsi="Times New Roman"/>
              </w:rPr>
            </w:pPr>
          </w:p>
        </w:tc>
        <w:tc>
          <w:tcPr>
            <w:tcW w:w="5293" w:type="dxa"/>
            <w:tcBorders>
              <w:top w:val="single" w:sz="4" w:space="0" w:color="000000"/>
              <w:left w:val="single" w:sz="4" w:space="0" w:color="000000"/>
              <w:bottom w:val="single" w:sz="4" w:space="0" w:color="000000"/>
              <w:right w:val="single" w:sz="4" w:space="0" w:color="000000"/>
            </w:tcBorders>
          </w:tcPr>
          <w:p w14:paraId="19315B91" w14:textId="77777777" w:rsidR="00D86289" w:rsidRDefault="00000000">
            <w:pPr>
              <w:rPr>
                <w:rFonts w:ascii="Times New Roman" w:hAnsi="Times New Roman"/>
              </w:rPr>
            </w:pPr>
            <w:r>
              <w:rPr>
                <w:rFonts w:ascii="Times New Roman" w:hAnsi="Times New Roman"/>
              </w:rPr>
              <w:t>Индивидуального транспорта</w:t>
            </w:r>
          </w:p>
        </w:tc>
      </w:tr>
      <w:tr w:rsidR="00D86289" w14:paraId="6232E3BF" w14:textId="77777777">
        <w:trPr>
          <w:trHeight w:val="92"/>
          <w:jc w:val="center"/>
        </w:trPr>
        <w:tc>
          <w:tcPr>
            <w:tcW w:w="708" w:type="dxa"/>
            <w:vMerge/>
            <w:tcBorders>
              <w:top w:val="single" w:sz="4" w:space="0" w:color="000000"/>
              <w:left w:val="single" w:sz="4" w:space="0" w:color="000000"/>
              <w:bottom w:val="single" w:sz="4" w:space="0" w:color="000000"/>
              <w:right w:val="single" w:sz="4" w:space="0" w:color="000000"/>
            </w:tcBorders>
          </w:tcPr>
          <w:p w14:paraId="30DAC734" w14:textId="77777777" w:rsidR="00D86289" w:rsidRDefault="00D86289">
            <w:pPr>
              <w:snapToGrid w:val="0"/>
              <w:rPr>
                <w:rFonts w:ascii="Times New Roman" w:hAnsi="Times New Roman"/>
              </w:rPr>
            </w:pPr>
          </w:p>
        </w:tc>
        <w:tc>
          <w:tcPr>
            <w:tcW w:w="3914" w:type="dxa"/>
            <w:vMerge/>
            <w:tcBorders>
              <w:top w:val="single" w:sz="4" w:space="0" w:color="000000"/>
              <w:left w:val="single" w:sz="4" w:space="0" w:color="000000"/>
              <w:bottom w:val="single" w:sz="4" w:space="0" w:color="000000"/>
              <w:right w:val="single" w:sz="4" w:space="0" w:color="000000"/>
            </w:tcBorders>
          </w:tcPr>
          <w:p w14:paraId="5418D5A7" w14:textId="77777777" w:rsidR="00D86289" w:rsidRDefault="00D86289">
            <w:pPr>
              <w:snapToGrid w:val="0"/>
              <w:rPr>
                <w:rFonts w:ascii="Times New Roman" w:hAnsi="Times New Roman"/>
              </w:rPr>
            </w:pPr>
          </w:p>
        </w:tc>
        <w:tc>
          <w:tcPr>
            <w:tcW w:w="5293" w:type="dxa"/>
            <w:tcBorders>
              <w:top w:val="single" w:sz="4" w:space="0" w:color="000000"/>
              <w:left w:val="single" w:sz="4" w:space="0" w:color="000000"/>
              <w:bottom w:val="single" w:sz="4" w:space="0" w:color="000000"/>
              <w:right w:val="single" w:sz="4" w:space="0" w:color="000000"/>
            </w:tcBorders>
          </w:tcPr>
          <w:p w14:paraId="57C9579C" w14:textId="77777777" w:rsidR="00D86289" w:rsidRDefault="00000000">
            <w:pPr>
              <w:rPr>
                <w:rFonts w:ascii="Times New Roman" w:hAnsi="Times New Roman"/>
              </w:rPr>
            </w:pPr>
            <w:r>
              <w:rPr>
                <w:rFonts w:ascii="Times New Roman" w:hAnsi="Times New Roman"/>
              </w:rPr>
              <w:t>Речного транспорта</w:t>
            </w:r>
          </w:p>
        </w:tc>
      </w:tr>
      <w:tr w:rsidR="00D86289" w14:paraId="64FC2BC1" w14:textId="77777777">
        <w:trPr>
          <w:trHeight w:val="92"/>
          <w:jc w:val="center"/>
        </w:trPr>
        <w:tc>
          <w:tcPr>
            <w:tcW w:w="708" w:type="dxa"/>
            <w:vMerge/>
            <w:tcBorders>
              <w:top w:val="single" w:sz="4" w:space="0" w:color="000000"/>
              <w:left w:val="single" w:sz="4" w:space="0" w:color="000000"/>
              <w:bottom w:val="single" w:sz="4" w:space="0" w:color="000000"/>
              <w:right w:val="single" w:sz="4" w:space="0" w:color="000000"/>
            </w:tcBorders>
          </w:tcPr>
          <w:p w14:paraId="5557FBB0" w14:textId="77777777" w:rsidR="00D86289" w:rsidRDefault="00D86289">
            <w:pPr>
              <w:snapToGrid w:val="0"/>
              <w:rPr>
                <w:rFonts w:ascii="Times New Roman" w:hAnsi="Times New Roman"/>
              </w:rPr>
            </w:pPr>
          </w:p>
        </w:tc>
        <w:tc>
          <w:tcPr>
            <w:tcW w:w="3914" w:type="dxa"/>
            <w:vMerge/>
            <w:tcBorders>
              <w:top w:val="single" w:sz="4" w:space="0" w:color="000000"/>
              <w:left w:val="single" w:sz="4" w:space="0" w:color="000000"/>
              <w:bottom w:val="single" w:sz="4" w:space="0" w:color="000000"/>
              <w:right w:val="single" w:sz="4" w:space="0" w:color="000000"/>
            </w:tcBorders>
          </w:tcPr>
          <w:p w14:paraId="2B5F7EF5" w14:textId="77777777" w:rsidR="00D86289" w:rsidRDefault="00D86289">
            <w:pPr>
              <w:snapToGrid w:val="0"/>
              <w:rPr>
                <w:rFonts w:ascii="Times New Roman" w:hAnsi="Times New Roman"/>
              </w:rPr>
            </w:pPr>
          </w:p>
        </w:tc>
        <w:tc>
          <w:tcPr>
            <w:tcW w:w="5293" w:type="dxa"/>
            <w:tcBorders>
              <w:top w:val="single" w:sz="4" w:space="0" w:color="000000"/>
              <w:left w:val="single" w:sz="4" w:space="0" w:color="000000"/>
              <w:bottom w:val="single" w:sz="4" w:space="0" w:color="000000"/>
              <w:right w:val="single" w:sz="4" w:space="0" w:color="000000"/>
            </w:tcBorders>
          </w:tcPr>
          <w:p w14:paraId="099645B0" w14:textId="77777777" w:rsidR="00D86289" w:rsidRDefault="00000000">
            <w:pPr>
              <w:rPr>
                <w:rFonts w:ascii="Times New Roman" w:hAnsi="Times New Roman"/>
              </w:rPr>
            </w:pPr>
            <w:r>
              <w:rPr>
                <w:rFonts w:ascii="Times New Roman" w:hAnsi="Times New Roman"/>
              </w:rPr>
              <w:t>Улично-дорожная сеть</w:t>
            </w:r>
          </w:p>
        </w:tc>
      </w:tr>
      <w:tr w:rsidR="00D86289" w14:paraId="66B91FF7" w14:textId="77777777">
        <w:trPr>
          <w:trHeight w:val="92"/>
          <w:jc w:val="center"/>
        </w:trPr>
        <w:tc>
          <w:tcPr>
            <w:tcW w:w="708" w:type="dxa"/>
            <w:vMerge w:val="restart"/>
            <w:tcBorders>
              <w:top w:val="single" w:sz="4" w:space="0" w:color="000000"/>
              <w:left w:val="single" w:sz="4" w:space="0" w:color="000000"/>
              <w:bottom w:val="single" w:sz="4" w:space="0" w:color="000000"/>
              <w:right w:val="single" w:sz="4" w:space="0" w:color="000000"/>
            </w:tcBorders>
          </w:tcPr>
          <w:p w14:paraId="39277B82" w14:textId="77777777" w:rsidR="00D86289" w:rsidRDefault="00000000">
            <w:pPr>
              <w:rPr>
                <w:rFonts w:ascii="Times New Roman" w:hAnsi="Times New Roman"/>
              </w:rPr>
            </w:pPr>
            <w:r>
              <w:rPr>
                <w:rFonts w:ascii="Times New Roman" w:hAnsi="Times New Roman"/>
              </w:rPr>
              <w:t>6</w:t>
            </w:r>
          </w:p>
          <w:p w14:paraId="3AB9EF63" w14:textId="77777777" w:rsidR="00D86289" w:rsidRDefault="00D86289">
            <w:pPr>
              <w:rPr>
                <w:rFonts w:ascii="Times New Roman" w:hAnsi="Times New Roman"/>
              </w:rPr>
            </w:pPr>
          </w:p>
        </w:tc>
        <w:tc>
          <w:tcPr>
            <w:tcW w:w="3914" w:type="dxa"/>
            <w:vMerge w:val="restart"/>
            <w:tcBorders>
              <w:top w:val="single" w:sz="4" w:space="0" w:color="000000"/>
              <w:left w:val="single" w:sz="4" w:space="0" w:color="000000"/>
              <w:bottom w:val="single" w:sz="4" w:space="0" w:color="000000"/>
              <w:right w:val="single" w:sz="4" w:space="0" w:color="000000"/>
            </w:tcBorders>
          </w:tcPr>
          <w:p w14:paraId="0A21758C" w14:textId="77777777" w:rsidR="00D86289" w:rsidRDefault="00000000">
            <w:pPr>
              <w:rPr>
                <w:rFonts w:ascii="Times New Roman" w:hAnsi="Times New Roman"/>
              </w:rPr>
            </w:pPr>
            <w:r>
              <w:rPr>
                <w:rFonts w:ascii="Times New Roman" w:hAnsi="Times New Roman"/>
              </w:rPr>
              <w:t>Рекреационная зона</w:t>
            </w:r>
          </w:p>
        </w:tc>
        <w:tc>
          <w:tcPr>
            <w:tcW w:w="5293" w:type="dxa"/>
            <w:tcBorders>
              <w:top w:val="single" w:sz="4" w:space="0" w:color="000000"/>
              <w:left w:val="single" w:sz="4" w:space="0" w:color="000000"/>
              <w:bottom w:val="single" w:sz="4" w:space="0" w:color="000000"/>
              <w:right w:val="single" w:sz="4" w:space="0" w:color="000000"/>
            </w:tcBorders>
          </w:tcPr>
          <w:p w14:paraId="40A72166" w14:textId="77777777" w:rsidR="00D86289" w:rsidRDefault="00000000">
            <w:pPr>
              <w:rPr>
                <w:rFonts w:ascii="Times New Roman" w:hAnsi="Times New Roman"/>
              </w:rPr>
            </w:pPr>
            <w:r>
              <w:rPr>
                <w:rFonts w:ascii="Times New Roman" w:hAnsi="Times New Roman"/>
              </w:rPr>
              <w:t>Мест отдыха общего пользования</w:t>
            </w:r>
          </w:p>
        </w:tc>
      </w:tr>
      <w:tr w:rsidR="00D86289" w14:paraId="670D5306" w14:textId="77777777">
        <w:trPr>
          <w:trHeight w:val="92"/>
          <w:jc w:val="center"/>
        </w:trPr>
        <w:tc>
          <w:tcPr>
            <w:tcW w:w="708" w:type="dxa"/>
            <w:vMerge/>
            <w:tcBorders>
              <w:top w:val="single" w:sz="4" w:space="0" w:color="000000"/>
              <w:left w:val="single" w:sz="4" w:space="0" w:color="000000"/>
              <w:bottom w:val="single" w:sz="4" w:space="0" w:color="000000"/>
              <w:right w:val="single" w:sz="4" w:space="0" w:color="000000"/>
            </w:tcBorders>
          </w:tcPr>
          <w:p w14:paraId="670C45BB" w14:textId="77777777" w:rsidR="00D86289" w:rsidRDefault="00D86289">
            <w:pPr>
              <w:snapToGrid w:val="0"/>
              <w:rPr>
                <w:rFonts w:ascii="Times New Roman" w:hAnsi="Times New Roman"/>
              </w:rPr>
            </w:pPr>
          </w:p>
        </w:tc>
        <w:tc>
          <w:tcPr>
            <w:tcW w:w="3914" w:type="dxa"/>
            <w:vMerge/>
            <w:tcBorders>
              <w:top w:val="single" w:sz="4" w:space="0" w:color="000000"/>
              <w:left w:val="single" w:sz="4" w:space="0" w:color="000000"/>
              <w:bottom w:val="single" w:sz="4" w:space="0" w:color="000000"/>
              <w:right w:val="single" w:sz="4" w:space="0" w:color="000000"/>
            </w:tcBorders>
          </w:tcPr>
          <w:p w14:paraId="5CDC1290" w14:textId="77777777" w:rsidR="00D86289" w:rsidRDefault="00D86289">
            <w:pPr>
              <w:snapToGrid w:val="0"/>
              <w:rPr>
                <w:rFonts w:ascii="Times New Roman" w:hAnsi="Times New Roman"/>
              </w:rPr>
            </w:pPr>
          </w:p>
        </w:tc>
        <w:tc>
          <w:tcPr>
            <w:tcW w:w="5293" w:type="dxa"/>
            <w:tcBorders>
              <w:top w:val="single" w:sz="4" w:space="0" w:color="000000"/>
              <w:left w:val="single" w:sz="4" w:space="0" w:color="000000"/>
              <w:bottom w:val="single" w:sz="4" w:space="0" w:color="000000"/>
              <w:right w:val="single" w:sz="4" w:space="0" w:color="000000"/>
            </w:tcBorders>
          </w:tcPr>
          <w:p w14:paraId="01C11348" w14:textId="77777777" w:rsidR="00D86289" w:rsidRDefault="00000000">
            <w:pPr>
              <w:rPr>
                <w:rFonts w:ascii="Times New Roman" w:hAnsi="Times New Roman"/>
              </w:rPr>
            </w:pPr>
            <w:r>
              <w:rPr>
                <w:rFonts w:ascii="Times New Roman" w:hAnsi="Times New Roman"/>
              </w:rPr>
              <w:t>Природных территорий</w:t>
            </w:r>
          </w:p>
        </w:tc>
      </w:tr>
      <w:tr w:rsidR="00D86289" w14:paraId="63CBEDAC" w14:textId="77777777">
        <w:trPr>
          <w:trHeight w:val="92"/>
          <w:jc w:val="center"/>
        </w:trPr>
        <w:tc>
          <w:tcPr>
            <w:tcW w:w="708" w:type="dxa"/>
            <w:vMerge/>
            <w:tcBorders>
              <w:top w:val="single" w:sz="4" w:space="0" w:color="000000"/>
              <w:left w:val="single" w:sz="4" w:space="0" w:color="000000"/>
              <w:bottom w:val="single" w:sz="4" w:space="0" w:color="000000"/>
              <w:right w:val="single" w:sz="4" w:space="0" w:color="000000"/>
            </w:tcBorders>
          </w:tcPr>
          <w:p w14:paraId="0536EAEC" w14:textId="77777777" w:rsidR="00D86289" w:rsidRDefault="00D86289">
            <w:pPr>
              <w:snapToGrid w:val="0"/>
              <w:rPr>
                <w:rFonts w:ascii="Times New Roman" w:hAnsi="Times New Roman"/>
              </w:rPr>
            </w:pPr>
          </w:p>
        </w:tc>
        <w:tc>
          <w:tcPr>
            <w:tcW w:w="3914" w:type="dxa"/>
            <w:vMerge/>
            <w:tcBorders>
              <w:top w:val="single" w:sz="4" w:space="0" w:color="000000"/>
              <w:left w:val="single" w:sz="4" w:space="0" w:color="000000"/>
              <w:bottom w:val="single" w:sz="4" w:space="0" w:color="000000"/>
              <w:right w:val="single" w:sz="4" w:space="0" w:color="000000"/>
            </w:tcBorders>
          </w:tcPr>
          <w:p w14:paraId="26DF0CC5" w14:textId="77777777" w:rsidR="00D86289" w:rsidRDefault="00D86289">
            <w:pPr>
              <w:snapToGrid w:val="0"/>
              <w:rPr>
                <w:rFonts w:ascii="Times New Roman" w:hAnsi="Times New Roman"/>
              </w:rPr>
            </w:pPr>
          </w:p>
        </w:tc>
        <w:tc>
          <w:tcPr>
            <w:tcW w:w="5293" w:type="dxa"/>
            <w:tcBorders>
              <w:top w:val="single" w:sz="4" w:space="0" w:color="000000"/>
              <w:left w:val="single" w:sz="4" w:space="0" w:color="000000"/>
              <w:bottom w:val="single" w:sz="4" w:space="0" w:color="000000"/>
              <w:right w:val="single" w:sz="4" w:space="0" w:color="000000"/>
            </w:tcBorders>
          </w:tcPr>
          <w:p w14:paraId="55F99B69" w14:textId="77777777" w:rsidR="00D86289" w:rsidRDefault="00000000">
            <w:pPr>
              <w:rPr>
                <w:rFonts w:ascii="Times New Roman" w:hAnsi="Times New Roman"/>
              </w:rPr>
            </w:pPr>
            <w:r>
              <w:rPr>
                <w:rFonts w:ascii="Times New Roman" w:hAnsi="Times New Roman"/>
              </w:rPr>
              <w:t>Учреждений отдыха и туризма</w:t>
            </w:r>
          </w:p>
        </w:tc>
      </w:tr>
      <w:tr w:rsidR="00D86289" w14:paraId="614D3B3C" w14:textId="77777777">
        <w:trPr>
          <w:trHeight w:val="209"/>
          <w:jc w:val="center"/>
        </w:trPr>
        <w:tc>
          <w:tcPr>
            <w:tcW w:w="708" w:type="dxa"/>
            <w:vMerge w:val="restart"/>
            <w:tcBorders>
              <w:top w:val="single" w:sz="4" w:space="0" w:color="000000"/>
              <w:left w:val="single" w:sz="4" w:space="0" w:color="000000"/>
              <w:bottom w:val="single" w:sz="4" w:space="0" w:color="000000"/>
              <w:right w:val="single" w:sz="4" w:space="0" w:color="000000"/>
            </w:tcBorders>
          </w:tcPr>
          <w:p w14:paraId="2169DA38" w14:textId="77777777" w:rsidR="00D86289" w:rsidRDefault="00000000">
            <w:pPr>
              <w:rPr>
                <w:rFonts w:ascii="Times New Roman" w:hAnsi="Times New Roman"/>
              </w:rPr>
            </w:pPr>
            <w:r>
              <w:rPr>
                <w:rFonts w:ascii="Times New Roman" w:hAnsi="Times New Roman"/>
              </w:rPr>
              <w:t>7</w:t>
            </w:r>
          </w:p>
        </w:tc>
        <w:tc>
          <w:tcPr>
            <w:tcW w:w="3914" w:type="dxa"/>
            <w:vMerge w:val="restart"/>
            <w:tcBorders>
              <w:top w:val="single" w:sz="4" w:space="0" w:color="000000"/>
              <w:left w:val="single" w:sz="4" w:space="0" w:color="000000"/>
              <w:bottom w:val="single" w:sz="4" w:space="0" w:color="000000"/>
              <w:right w:val="single" w:sz="4" w:space="0" w:color="000000"/>
            </w:tcBorders>
          </w:tcPr>
          <w:p w14:paraId="74E55E0C" w14:textId="77777777" w:rsidR="00D86289" w:rsidRDefault="00000000">
            <w:pPr>
              <w:rPr>
                <w:rFonts w:ascii="Times New Roman" w:hAnsi="Times New Roman"/>
              </w:rPr>
            </w:pPr>
            <w:r>
              <w:rPr>
                <w:rFonts w:ascii="Times New Roman" w:hAnsi="Times New Roman"/>
              </w:rPr>
              <w:t>Зона сельскохозяйственного использования</w:t>
            </w:r>
          </w:p>
        </w:tc>
        <w:tc>
          <w:tcPr>
            <w:tcW w:w="5293" w:type="dxa"/>
            <w:tcBorders>
              <w:top w:val="single" w:sz="4" w:space="0" w:color="000000"/>
              <w:left w:val="single" w:sz="4" w:space="0" w:color="000000"/>
              <w:bottom w:val="single" w:sz="4" w:space="0" w:color="000000"/>
              <w:right w:val="single" w:sz="4" w:space="0" w:color="000000"/>
            </w:tcBorders>
          </w:tcPr>
          <w:p w14:paraId="1E55EC0C" w14:textId="77777777" w:rsidR="00D86289" w:rsidRDefault="00000000">
            <w:pPr>
              <w:rPr>
                <w:rFonts w:ascii="Times New Roman" w:hAnsi="Times New Roman"/>
              </w:rPr>
            </w:pPr>
            <w:r>
              <w:rPr>
                <w:rFonts w:ascii="Times New Roman" w:hAnsi="Times New Roman"/>
              </w:rPr>
              <w:t>Сельскохозяйственных угодий</w:t>
            </w:r>
          </w:p>
        </w:tc>
      </w:tr>
      <w:tr w:rsidR="00D86289" w14:paraId="64316753" w14:textId="77777777">
        <w:trPr>
          <w:trHeight w:val="92"/>
          <w:jc w:val="center"/>
        </w:trPr>
        <w:tc>
          <w:tcPr>
            <w:tcW w:w="708" w:type="dxa"/>
            <w:vMerge/>
            <w:tcBorders>
              <w:top w:val="single" w:sz="4" w:space="0" w:color="000000"/>
              <w:left w:val="single" w:sz="4" w:space="0" w:color="000000"/>
              <w:bottom w:val="single" w:sz="4" w:space="0" w:color="000000"/>
              <w:right w:val="single" w:sz="4" w:space="0" w:color="000000"/>
            </w:tcBorders>
          </w:tcPr>
          <w:p w14:paraId="6AE65372" w14:textId="77777777" w:rsidR="00D86289" w:rsidRDefault="00D86289">
            <w:pPr>
              <w:snapToGrid w:val="0"/>
              <w:rPr>
                <w:rFonts w:ascii="Times New Roman" w:hAnsi="Times New Roman"/>
              </w:rPr>
            </w:pPr>
          </w:p>
        </w:tc>
        <w:tc>
          <w:tcPr>
            <w:tcW w:w="3914" w:type="dxa"/>
            <w:vMerge/>
            <w:tcBorders>
              <w:top w:val="single" w:sz="4" w:space="0" w:color="000000"/>
              <w:left w:val="single" w:sz="4" w:space="0" w:color="000000"/>
              <w:bottom w:val="single" w:sz="4" w:space="0" w:color="000000"/>
              <w:right w:val="single" w:sz="4" w:space="0" w:color="000000"/>
            </w:tcBorders>
          </w:tcPr>
          <w:p w14:paraId="211C36C6" w14:textId="77777777" w:rsidR="00D86289" w:rsidRDefault="00D86289">
            <w:pPr>
              <w:snapToGrid w:val="0"/>
              <w:rPr>
                <w:rFonts w:ascii="Times New Roman" w:hAnsi="Times New Roman"/>
              </w:rPr>
            </w:pPr>
          </w:p>
        </w:tc>
        <w:tc>
          <w:tcPr>
            <w:tcW w:w="5293" w:type="dxa"/>
            <w:tcBorders>
              <w:top w:val="single" w:sz="4" w:space="0" w:color="000000"/>
              <w:left w:val="single" w:sz="4" w:space="0" w:color="000000"/>
              <w:bottom w:val="single" w:sz="4" w:space="0" w:color="000000"/>
              <w:right w:val="single" w:sz="4" w:space="0" w:color="000000"/>
            </w:tcBorders>
          </w:tcPr>
          <w:p w14:paraId="526E153B" w14:textId="77777777" w:rsidR="00D86289" w:rsidRDefault="00000000">
            <w:pPr>
              <w:rPr>
                <w:rFonts w:ascii="Times New Roman" w:hAnsi="Times New Roman"/>
              </w:rPr>
            </w:pPr>
            <w:r>
              <w:rPr>
                <w:rFonts w:ascii="Times New Roman" w:hAnsi="Times New Roman"/>
              </w:rPr>
              <w:t>Животноводства</w:t>
            </w:r>
          </w:p>
        </w:tc>
      </w:tr>
      <w:tr w:rsidR="00D86289" w14:paraId="0143F886" w14:textId="77777777">
        <w:trPr>
          <w:trHeight w:val="92"/>
          <w:jc w:val="center"/>
        </w:trPr>
        <w:tc>
          <w:tcPr>
            <w:tcW w:w="708" w:type="dxa"/>
            <w:vMerge w:val="restart"/>
            <w:tcBorders>
              <w:top w:val="single" w:sz="4" w:space="0" w:color="000000"/>
              <w:left w:val="single" w:sz="4" w:space="0" w:color="000000"/>
              <w:bottom w:val="single" w:sz="4" w:space="0" w:color="000000"/>
              <w:right w:val="single" w:sz="4" w:space="0" w:color="000000"/>
            </w:tcBorders>
          </w:tcPr>
          <w:p w14:paraId="5655D4C3" w14:textId="77777777" w:rsidR="00D86289" w:rsidRDefault="00000000">
            <w:pPr>
              <w:rPr>
                <w:rFonts w:ascii="Times New Roman" w:hAnsi="Times New Roman"/>
              </w:rPr>
            </w:pPr>
            <w:r>
              <w:rPr>
                <w:rFonts w:ascii="Times New Roman" w:hAnsi="Times New Roman"/>
              </w:rPr>
              <w:t>8</w:t>
            </w:r>
          </w:p>
        </w:tc>
        <w:tc>
          <w:tcPr>
            <w:tcW w:w="3914" w:type="dxa"/>
            <w:vMerge w:val="restart"/>
            <w:tcBorders>
              <w:top w:val="single" w:sz="4" w:space="0" w:color="000000"/>
              <w:left w:val="single" w:sz="4" w:space="0" w:color="000000"/>
              <w:bottom w:val="single" w:sz="4" w:space="0" w:color="000000"/>
              <w:right w:val="single" w:sz="4" w:space="0" w:color="000000"/>
            </w:tcBorders>
          </w:tcPr>
          <w:p w14:paraId="35D00F1D" w14:textId="77777777" w:rsidR="00D86289" w:rsidRDefault="00000000">
            <w:pPr>
              <w:rPr>
                <w:rFonts w:ascii="Times New Roman" w:hAnsi="Times New Roman"/>
              </w:rPr>
            </w:pPr>
            <w:r>
              <w:rPr>
                <w:rFonts w:ascii="Times New Roman" w:hAnsi="Times New Roman"/>
              </w:rPr>
              <w:t>Зона специального</w:t>
            </w:r>
          </w:p>
          <w:p w14:paraId="09E08FF3" w14:textId="77777777" w:rsidR="00D86289" w:rsidRDefault="00000000">
            <w:pPr>
              <w:rPr>
                <w:rFonts w:ascii="Times New Roman" w:hAnsi="Times New Roman"/>
              </w:rPr>
            </w:pPr>
            <w:r>
              <w:rPr>
                <w:rFonts w:ascii="Times New Roman" w:hAnsi="Times New Roman"/>
              </w:rPr>
              <w:t>назначения</w:t>
            </w:r>
          </w:p>
        </w:tc>
        <w:tc>
          <w:tcPr>
            <w:tcW w:w="5293" w:type="dxa"/>
            <w:tcBorders>
              <w:top w:val="single" w:sz="4" w:space="0" w:color="000000"/>
              <w:left w:val="single" w:sz="4" w:space="0" w:color="000000"/>
              <w:bottom w:val="single" w:sz="4" w:space="0" w:color="000000"/>
              <w:right w:val="single" w:sz="4" w:space="0" w:color="000000"/>
            </w:tcBorders>
          </w:tcPr>
          <w:p w14:paraId="06FF0A8A" w14:textId="77777777" w:rsidR="00D86289" w:rsidRDefault="00000000">
            <w:pPr>
              <w:rPr>
                <w:rFonts w:ascii="Times New Roman" w:hAnsi="Times New Roman"/>
              </w:rPr>
            </w:pPr>
            <w:r>
              <w:rPr>
                <w:rFonts w:ascii="Times New Roman" w:hAnsi="Times New Roman"/>
              </w:rPr>
              <w:t>Ритуального назначения</w:t>
            </w:r>
          </w:p>
        </w:tc>
      </w:tr>
      <w:tr w:rsidR="00D86289" w14:paraId="148BBE99" w14:textId="77777777">
        <w:trPr>
          <w:trHeight w:val="92"/>
          <w:jc w:val="center"/>
        </w:trPr>
        <w:tc>
          <w:tcPr>
            <w:tcW w:w="708" w:type="dxa"/>
            <w:vMerge/>
            <w:tcBorders>
              <w:top w:val="single" w:sz="4" w:space="0" w:color="000000"/>
              <w:left w:val="single" w:sz="4" w:space="0" w:color="000000"/>
              <w:bottom w:val="single" w:sz="4" w:space="0" w:color="000000"/>
              <w:right w:val="single" w:sz="4" w:space="0" w:color="000000"/>
            </w:tcBorders>
          </w:tcPr>
          <w:p w14:paraId="27A1DC7C" w14:textId="77777777" w:rsidR="00D86289" w:rsidRDefault="00D86289">
            <w:pPr>
              <w:snapToGrid w:val="0"/>
              <w:rPr>
                <w:rFonts w:ascii="Times New Roman" w:hAnsi="Times New Roman"/>
              </w:rPr>
            </w:pPr>
          </w:p>
        </w:tc>
        <w:tc>
          <w:tcPr>
            <w:tcW w:w="3914" w:type="dxa"/>
            <w:vMerge/>
            <w:tcBorders>
              <w:top w:val="single" w:sz="4" w:space="0" w:color="000000"/>
              <w:left w:val="single" w:sz="4" w:space="0" w:color="000000"/>
              <w:bottom w:val="single" w:sz="4" w:space="0" w:color="000000"/>
              <w:right w:val="single" w:sz="4" w:space="0" w:color="000000"/>
            </w:tcBorders>
          </w:tcPr>
          <w:p w14:paraId="0794568C" w14:textId="77777777" w:rsidR="00D86289" w:rsidRDefault="00D86289">
            <w:pPr>
              <w:snapToGrid w:val="0"/>
              <w:rPr>
                <w:rFonts w:ascii="Times New Roman" w:hAnsi="Times New Roman"/>
              </w:rPr>
            </w:pPr>
          </w:p>
        </w:tc>
        <w:tc>
          <w:tcPr>
            <w:tcW w:w="5293" w:type="dxa"/>
            <w:tcBorders>
              <w:top w:val="single" w:sz="4" w:space="0" w:color="000000"/>
              <w:left w:val="single" w:sz="4" w:space="0" w:color="000000"/>
              <w:bottom w:val="single" w:sz="4" w:space="0" w:color="000000"/>
              <w:right w:val="single" w:sz="4" w:space="0" w:color="000000"/>
            </w:tcBorders>
          </w:tcPr>
          <w:p w14:paraId="60C8DB23" w14:textId="77777777" w:rsidR="00D86289" w:rsidRDefault="00000000">
            <w:pPr>
              <w:rPr>
                <w:rFonts w:ascii="Times New Roman" w:hAnsi="Times New Roman"/>
              </w:rPr>
            </w:pPr>
            <w:r>
              <w:rPr>
                <w:rFonts w:ascii="Times New Roman" w:hAnsi="Times New Roman"/>
              </w:rPr>
              <w:t>Складирования и захоронения отходов</w:t>
            </w:r>
          </w:p>
        </w:tc>
      </w:tr>
    </w:tbl>
    <w:p w14:paraId="501BAC87" w14:textId="77777777" w:rsidR="00D86289" w:rsidRDefault="00000000">
      <w:pPr>
        <w:rPr>
          <w:rFonts w:ascii="Times New Roman" w:hAnsi="Times New Roman"/>
        </w:rPr>
      </w:pPr>
      <w:r>
        <w:br w:type="page"/>
      </w:r>
    </w:p>
    <w:p w14:paraId="50B692AE" w14:textId="77777777" w:rsidR="00D86289" w:rsidRDefault="00000000">
      <w:pPr>
        <w:pStyle w:val="2"/>
        <w:rPr>
          <w:rFonts w:ascii="Times New Roman" w:hAnsi="Times New Roman"/>
        </w:rPr>
      </w:pPr>
      <w:bookmarkStart w:id="42" w:name="__RefHeading___Toc397332374"/>
      <w:bookmarkEnd w:id="42"/>
      <w:r>
        <w:rPr>
          <w:rFonts w:ascii="Times New Roman" w:hAnsi="Times New Roman"/>
        </w:rPr>
        <w:lastRenderedPageBreak/>
        <w:t>Приложение 5. Нормативные ссылки.</w:t>
      </w:r>
    </w:p>
    <w:p w14:paraId="0725FCAC" w14:textId="77777777" w:rsidR="00D86289" w:rsidRDefault="00D86289">
      <w:pPr>
        <w:rPr>
          <w:rFonts w:ascii="Times New Roman" w:hAnsi="Times New Roman"/>
        </w:rPr>
      </w:pPr>
    </w:p>
    <w:p w14:paraId="575B15B2" w14:textId="77777777" w:rsidR="00D86289" w:rsidRDefault="00000000">
      <w:pPr>
        <w:rPr>
          <w:rFonts w:ascii="Times New Roman" w:hAnsi="Times New Roman"/>
          <w:i/>
          <w:u w:val="single"/>
        </w:rPr>
      </w:pPr>
      <w:r>
        <w:rPr>
          <w:rFonts w:ascii="Times New Roman" w:hAnsi="Times New Roman"/>
          <w:i/>
          <w:u w:val="single"/>
        </w:rPr>
        <w:t>Федеральные нормативные правовые акты</w:t>
      </w:r>
    </w:p>
    <w:p w14:paraId="5C5C24E1" w14:textId="77777777" w:rsidR="00D86289" w:rsidRDefault="00D86289">
      <w:pPr>
        <w:rPr>
          <w:rFonts w:ascii="Times New Roman" w:hAnsi="Times New Roman"/>
          <w:i/>
          <w:u w:val="single"/>
        </w:rPr>
      </w:pPr>
    </w:p>
    <w:p w14:paraId="55FFB60F" w14:textId="77777777" w:rsidR="00D86289" w:rsidRDefault="00000000">
      <w:pPr>
        <w:rPr>
          <w:rFonts w:ascii="Times New Roman" w:hAnsi="Times New Roman"/>
        </w:rPr>
      </w:pPr>
      <w:r>
        <w:rPr>
          <w:rFonts w:ascii="Times New Roman" w:hAnsi="Times New Roman"/>
        </w:rPr>
        <w:t>Конституция Российской Федерации от 12 декабря 1993 г.</w:t>
      </w:r>
    </w:p>
    <w:p w14:paraId="4DF853FC" w14:textId="77777777" w:rsidR="00D86289" w:rsidRDefault="00D86289">
      <w:pPr>
        <w:rPr>
          <w:rFonts w:ascii="Times New Roman" w:hAnsi="Times New Roman"/>
        </w:rPr>
      </w:pPr>
    </w:p>
    <w:p w14:paraId="4ABAD206" w14:textId="77777777" w:rsidR="00D86289" w:rsidRDefault="00000000">
      <w:pPr>
        <w:rPr>
          <w:rFonts w:ascii="Times New Roman" w:hAnsi="Times New Roman"/>
          <w:i/>
          <w:u w:val="single"/>
        </w:rPr>
      </w:pPr>
      <w:r>
        <w:rPr>
          <w:rFonts w:ascii="Times New Roman" w:hAnsi="Times New Roman"/>
          <w:i/>
          <w:u w:val="single"/>
        </w:rPr>
        <w:t>Федеральные законы</w:t>
      </w:r>
    </w:p>
    <w:p w14:paraId="7C180419" w14:textId="77777777" w:rsidR="00D86289" w:rsidRDefault="00D86289">
      <w:pPr>
        <w:rPr>
          <w:rFonts w:ascii="Times New Roman" w:hAnsi="Times New Roman"/>
          <w:i/>
          <w:u w:val="single"/>
        </w:rPr>
      </w:pPr>
    </w:p>
    <w:p w14:paraId="40621DB5" w14:textId="77777777" w:rsidR="00D86289" w:rsidRDefault="00000000">
      <w:pPr>
        <w:rPr>
          <w:rFonts w:ascii="Times New Roman" w:hAnsi="Times New Roman"/>
        </w:rPr>
      </w:pPr>
      <w:r>
        <w:rPr>
          <w:rFonts w:ascii="Times New Roman" w:hAnsi="Times New Roman"/>
        </w:rPr>
        <w:t>Воздушный кодекс Российской Федерации от 19 марта 1997 г.</w:t>
      </w:r>
      <w:r>
        <w:rPr>
          <w:rFonts w:ascii="Times New Roman" w:hAnsi="Times New Roman"/>
        </w:rPr>
        <w:br/>
        <w:t>№ 60-ФЗ (с изменениями на 20 апреля 2014г.);</w:t>
      </w:r>
    </w:p>
    <w:p w14:paraId="0F1A6E84" w14:textId="77777777" w:rsidR="00D86289" w:rsidRDefault="00000000">
      <w:pPr>
        <w:rPr>
          <w:rFonts w:ascii="Times New Roman" w:hAnsi="Times New Roman"/>
        </w:rPr>
      </w:pPr>
      <w:r>
        <w:rPr>
          <w:rFonts w:ascii="Times New Roman" w:hAnsi="Times New Roman"/>
        </w:rPr>
        <w:t xml:space="preserve">Земельный кодекс Российской Федерации от 25 октября 2001 г. </w:t>
      </w:r>
      <w:r>
        <w:rPr>
          <w:rFonts w:ascii="Times New Roman" w:hAnsi="Times New Roman"/>
        </w:rPr>
        <w:br/>
        <w:t xml:space="preserve">№ 136-ФЗ (Новая редакция 2014г.); </w:t>
      </w:r>
    </w:p>
    <w:p w14:paraId="040E758E" w14:textId="77777777" w:rsidR="00D86289" w:rsidRDefault="00000000">
      <w:pPr>
        <w:rPr>
          <w:rFonts w:ascii="Times New Roman" w:hAnsi="Times New Roman"/>
        </w:rPr>
      </w:pPr>
      <w:r>
        <w:rPr>
          <w:rFonts w:ascii="Times New Roman" w:hAnsi="Times New Roman"/>
        </w:rPr>
        <w:t>Градостроительный кодекс Российской Федерации от 29 декабря 2004 г. № 190-ФЗ (с изменениями на 05 мая 2014г.);</w:t>
      </w:r>
    </w:p>
    <w:p w14:paraId="39C07385" w14:textId="77777777" w:rsidR="00D86289" w:rsidRDefault="00000000">
      <w:pPr>
        <w:rPr>
          <w:rFonts w:ascii="Times New Roman" w:hAnsi="Times New Roman"/>
        </w:rPr>
      </w:pPr>
      <w:r>
        <w:rPr>
          <w:rFonts w:ascii="Times New Roman" w:hAnsi="Times New Roman"/>
        </w:rPr>
        <w:t xml:space="preserve">Жилищный кодекс Российской Федерации от 29 декабря 2004 г. </w:t>
      </w:r>
      <w:r>
        <w:rPr>
          <w:rFonts w:ascii="Times New Roman" w:hAnsi="Times New Roman"/>
        </w:rPr>
        <w:br/>
        <w:t>№ 188-ФЗ (с изменениями на 04 июня 2014г.);</w:t>
      </w:r>
    </w:p>
    <w:p w14:paraId="271C923B" w14:textId="77777777" w:rsidR="00D86289" w:rsidRDefault="00000000">
      <w:pPr>
        <w:rPr>
          <w:rFonts w:ascii="Times New Roman" w:hAnsi="Times New Roman"/>
        </w:rPr>
      </w:pPr>
      <w:r>
        <w:rPr>
          <w:rFonts w:ascii="Times New Roman" w:hAnsi="Times New Roman"/>
        </w:rPr>
        <w:t>Водный кодекс Российской Федерации от 3 июня 2006 г. № 74-ФЗ (с изменениями н а28 декабря 2013г.);</w:t>
      </w:r>
    </w:p>
    <w:p w14:paraId="0E229DE7" w14:textId="77777777" w:rsidR="00D86289" w:rsidRDefault="00000000">
      <w:pPr>
        <w:rPr>
          <w:rFonts w:ascii="Times New Roman" w:hAnsi="Times New Roman"/>
        </w:rPr>
      </w:pPr>
      <w:r>
        <w:rPr>
          <w:rFonts w:ascii="Times New Roman" w:hAnsi="Times New Roman"/>
        </w:rPr>
        <w:t xml:space="preserve">Лесной кодекс Российской Федерации от 4 декабря 2006 г. </w:t>
      </w:r>
      <w:r>
        <w:rPr>
          <w:rFonts w:ascii="Times New Roman" w:hAnsi="Times New Roman"/>
        </w:rPr>
        <w:br/>
        <w:t>№ 200-ФЗ (Новая редакция 2014г.);</w:t>
      </w:r>
    </w:p>
    <w:p w14:paraId="611070CC" w14:textId="77777777" w:rsidR="00D86289" w:rsidRDefault="00000000">
      <w:pPr>
        <w:rPr>
          <w:rFonts w:ascii="Times New Roman" w:hAnsi="Times New Roman"/>
        </w:rPr>
      </w:pPr>
      <w:r>
        <w:rPr>
          <w:rFonts w:ascii="Times New Roman" w:hAnsi="Times New Roman"/>
        </w:rPr>
        <w:t>Федеральный закон от 21 февраля 1992 г. № 2395-1 «О недрах» (Новая редакция 2014г.);</w:t>
      </w:r>
    </w:p>
    <w:p w14:paraId="4EC41FB2" w14:textId="77777777" w:rsidR="00D86289" w:rsidRDefault="00000000">
      <w:pPr>
        <w:rPr>
          <w:rFonts w:ascii="Times New Roman" w:hAnsi="Times New Roman"/>
        </w:rPr>
      </w:pPr>
      <w:r>
        <w:rPr>
          <w:rFonts w:ascii="Times New Roman" w:hAnsi="Times New Roman"/>
        </w:rPr>
        <w:t>Федеральный закон от 14 марта 1995 г. № 33-ФЗ «Об особо охраняемых природных территориях» (с изменениями на12 марта 2014г.);</w:t>
      </w:r>
    </w:p>
    <w:p w14:paraId="5500C47B" w14:textId="77777777" w:rsidR="00D86289" w:rsidRDefault="00000000">
      <w:pPr>
        <w:rPr>
          <w:rFonts w:ascii="Times New Roman" w:hAnsi="Times New Roman"/>
        </w:rPr>
      </w:pPr>
      <w:r>
        <w:rPr>
          <w:rFonts w:ascii="Times New Roman" w:hAnsi="Times New Roman"/>
        </w:rPr>
        <w:t>Федеральный закон от 24 апреля 1995 г. № 52-ФЗ «О животном мире» (с изменениями на 02 мая 213г.);</w:t>
      </w:r>
    </w:p>
    <w:p w14:paraId="197E9434" w14:textId="77777777" w:rsidR="00D86289" w:rsidRDefault="00000000">
      <w:pPr>
        <w:rPr>
          <w:rFonts w:ascii="Times New Roman" w:hAnsi="Times New Roman"/>
        </w:rPr>
      </w:pPr>
      <w:r>
        <w:rPr>
          <w:rFonts w:ascii="Times New Roman" w:hAnsi="Times New Roman"/>
        </w:rPr>
        <w:t>Федеральный закон от 23 ноября 1995 г. № 174-ФЗ «Об экологической экспертизе» (с изменениями на 28 декабря 2013г.);</w:t>
      </w:r>
    </w:p>
    <w:p w14:paraId="2808497D" w14:textId="77777777" w:rsidR="00D86289" w:rsidRDefault="00000000">
      <w:pPr>
        <w:rPr>
          <w:rFonts w:ascii="Times New Roman" w:hAnsi="Times New Roman"/>
        </w:rPr>
      </w:pPr>
      <w:r>
        <w:rPr>
          <w:rFonts w:ascii="Times New Roman" w:hAnsi="Times New Roman"/>
        </w:rPr>
        <w:t>Федеральный закон от 12 января 1996 г. № 8-ФЗ «О погребении и похоронном деле» (с измененными на 28 июля 2012г.);</w:t>
      </w:r>
    </w:p>
    <w:p w14:paraId="60F7F588" w14:textId="77777777" w:rsidR="00D86289" w:rsidRDefault="00000000">
      <w:pPr>
        <w:rPr>
          <w:rFonts w:ascii="Times New Roman" w:hAnsi="Times New Roman"/>
        </w:rPr>
      </w:pPr>
      <w:r>
        <w:rPr>
          <w:rFonts w:ascii="Times New Roman" w:hAnsi="Times New Roman"/>
        </w:rPr>
        <w:t>Федеральный закон от 12 февраля 1998 г. № 28-ФЗ «О гражданской обороне» (с изменениями на 28 декабря 2013г.);</w:t>
      </w:r>
    </w:p>
    <w:p w14:paraId="23935A4B" w14:textId="77777777" w:rsidR="00D86289" w:rsidRDefault="00000000">
      <w:pPr>
        <w:rPr>
          <w:rFonts w:ascii="Times New Roman" w:hAnsi="Times New Roman"/>
        </w:rPr>
      </w:pPr>
      <w:r>
        <w:rPr>
          <w:rFonts w:ascii="Times New Roman" w:hAnsi="Times New Roman"/>
        </w:rPr>
        <w:t>Федеральный закон от 30 марта 1999 г. № 52-ФЗ «О санитарно-эпидемиологическом благополучии населения» (с изменениями на 23 июня 2014г.);</w:t>
      </w:r>
    </w:p>
    <w:p w14:paraId="66FBBAB2" w14:textId="77777777" w:rsidR="00D86289" w:rsidRDefault="00000000">
      <w:pPr>
        <w:rPr>
          <w:rFonts w:ascii="Times New Roman" w:hAnsi="Times New Roman"/>
        </w:rPr>
      </w:pPr>
      <w:r>
        <w:rPr>
          <w:rFonts w:ascii="Times New Roman" w:hAnsi="Times New Roman"/>
        </w:rPr>
        <w:t>Федеральный закон от 4 мая 1999 г. № 96-ФЗ «Об охране атмосферного воздуха» (с изменениями на 23 июля 2013г.);</w:t>
      </w:r>
    </w:p>
    <w:p w14:paraId="62363B7E" w14:textId="77777777" w:rsidR="00D86289" w:rsidRDefault="00000000">
      <w:pPr>
        <w:rPr>
          <w:rFonts w:ascii="Times New Roman" w:hAnsi="Times New Roman"/>
        </w:rPr>
      </w:pPr>
      <w:r>
        <w:rPr>
          <w:rFonts w:ascii="Times New Roman" w:hAnsi="Times New Roman"/>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(Новая редакция 2014г.);</w:t>
      </w:r>
    </w:p>
    <w:p w14:paraId="55954224" w14:textId="77777777" w:rsidR="00D86289" w:rsidRDefault="00000000">
      <w:pPr>
        <w:rPr>
          <w:rFonts w:ascii="Times New Roman" w:hAnsi="Times New Roman"/>
        </w:rPr>
      </w:pPr>
      <w:r>
        <w:rPr>
          <w:rFonts w:ascii="Times New Roman" w:hAnsi="Times New Roman"/>
        </w:rPr>
        <w:t>Федеральный закон от 10 января 2002 г. № 7-ФЗ «Об охране окружающей среды» (с изменениями на 12 марта 2014г.);</w:t>
      </w:r>
    </w:p>
    <w:p w14:paraId="5A173219" w14:textId="77777777" w:rsidR="00D86289" w:rsidRDefault="00000000">
      <w:pPr>
        <w:rPr>
          <w:rFonts w:ascii="Times New Roman" w:hAnsi="Times New Roman"/>
        </w:rPr>
      </w:pPr>
      <w:r>
        <w:rPr>
          <w:rFonts w:ascii="Times New Roman" w:hAnsi="Times New Roman"/>
        </w:rPr>
        <w:t>Федеральный закон от 25 июня 2002 г. № 73-ФЗ «Об объектах культурного наследия (памятниках истории и культуры) народов Российской Федерации» (Новая редакция 2014г.);</w:t>
      </w:r>
    </w:p>
    <w:p w14:paraId="46E9CCD0" w14:textId="77777777" w:rsidR="00D86289" w:rsidRDefault="00000000">
      <w:pPr>
        <w:rPr>
          <w:rFonts w:ascii="Times New Roman" w:hAnsi="Times New Roman"/>
        </w:rPr>
      </w:pPr>
      <w:r>
        <w:rPr>
          <w:rFonts w:ascii="Times New Roman" w:hAnsi="Times New Roman"/>
        </w:rPr>
        <w:t>Федеральный закон от 27 декабря 2002 г. № 184-ФЗ «О техническом регулировании» (с изменениям на23 июня 2014г.);</w:t>
      </w:r>
    </w:p>
    <w:p w14:paraId="12631857" w14:textId="77777777" w:rsidR="00D86289" w:rsidRDefault="00000000">
      <w:pPr>
        <w:rPr>
          <w:rFonts w:ascii="Times New Roman" w:hAnsi="Times New Roman"/>
        </w:rPr>
      </w:pPr>
      <w:r>
        <w:rPr>
          <w:rFonts w:ascii="Times New Roman" w:hAnsi="Times New Roman"/>
        </w:rPr>
        <w:t>Федеральный закон от 6 октября 2003 г. № 131-ФЗ «Об общих принципах организации местного самоуправления в Российской Федерации» (Новая редакция 2014г.);</w:t>
      </w:r>
    </w:p>
    <w:p w14:paraId="7EA96DBC" w14:textId="77777777" w:rsidR="00D86289" w:rsidRDefault="00000000">
      <w:pPr>
        <w:rPr>
          <w:rFonts w:ascii="Times New Roman" w:hAnsi="Times New Roman"/>
        </w:rPr>
      </w:pPr>
      <w:r>
        <w:rPr>
          <w:rFonts w:ascii="Times New Roman" w:hAnsi="Times New Roman"/>
        </w:rPr>
        <w:t>Федеральный закон от 20 декабря 2004 г. № 166-ФЗ «О рыболовстве и сохранении водных биологических ресурсов» (с изменениями на 12 марта 2014г.);</w:t>
      </w:r>
    </w:p>
    <w:p w14:paraId="44E3C4FA" w14:textId="77777777" w:rsidR="00D86289" w:rsidRDefault="00000000">
      <w:pPr>
        <w:rPr>
          <w:rFonts w:ascii="Times New Roman" w:hAnsi="Times New Roman"/>
        </w:rPr>
      </w:pPr>
      <w:r>
        <w:rPr>
          <w:rFonts w:ascii="Times New Roman" w:hAnsi="Times New Roman"/>
        </w:rPr>
        <w:t>Федеральный закон от 21 декабря 2004 г. № 172-ФЗ «О переводе земель или земельных участков из одной категории в другую» (с изменениями на 07 июня 2013г.);</w:t>
      </w:r>
    </w:p>
    <w:p w14:paraId="71087213" w14:textId="77777777" w:rsidR="00D86289" w:rsidRDefault="00000000">
      <w:pPr>
        <w:rPr>
          <w:rFonts w:ascii="Times New Roman" w:hAnsi="Times New Roman"/>
        </w:rPr>
      </w:pPr>
      <w:r>
        <w:rPr>
          <w:rFonts w:ascii="Times New Roman" w:hAnsi="Times New Roman"/>
        </w:rPr>
        <w:t>Федеральный закон от 21 декабря 1994 г. № 69-ФЗ «О пожарной безопасности» (с изменениями на 12 марта 2014г.);</w:t>
      </w:r>
    </w:p>
    <w:p w14:paraId="6C0D3923" w14:textId="77777777" w:rsidR="00D86289" w:rsidRDefault="00000000">
      <w:pPr>
        <w:rPr>
          <w:rFonts w:ascii="Times New Roman" w:hAnsi="Times New Roman"/>
        </w:rPr>
      </w:pPr>
      <w:r>
        <w:rPr>
          <w:rFonts w:ascii="Times New Roman" w:hAnsi="Times New Roman"/>
        </w:rPr>
        <w:t>Федеральный закон от 27 июля 2007 № 221-ФЗ «О государственном кадастре недвижимости» (с изменениями на 21 июля 2014г.);</w:t>
      </w:r>
    </w:p>
    <w:p w14:paraId="5255E5D4" w14:textId="77777777" w:rsidR="00D86289" w:rsidRDefault="00000000">
      <w:pPr>
        <w:rPr>
          <w:rFonts w:ascii="Times New Roman" w:hAnsi="Times New Roman"/>
        </w:rPr>
      </w:pPr>
      <w:r>
        <w:rPr>
          <w:rFonts w:ascii="Times New Roman" w:hAnsi="Times New Roman"/>
        </w:rPr>
        <w:t>Федеральный закон от 24 июня 1998 г. № 89-ФЗ «Об отходах производства и потребления» (с изменениями на 25 ноября 2013г.);</w:t>
      </w:r>
    </w:p>
    <w:p w14:paraId="445EE86E" w14:textId="77777777" w:rsidR="00D86289" w:rsidRDefault="00000000">
      <w:pPr>
        <w:rPr>
          <w:rFonts w:ascii="Times New Roman" w:hAnsi="Times New Roman"/>
        </w:rPr>
      </w:pPr>
      <w:r>
        <w:rPr>
          <w:rFonts w:ascii="Times New Roman" w:hAnsi="Times New Roman"/>
        </w:rPr>
        <w:t>Федеральный закон от 31 мая 1996 г. «Об обороне» (с изменениями на 03 февраля 2014г.);</w:t>
      </w:r>
    </w:p>
    <w:p w14:paraId="0807ABD1" w14:textId="77777777" w:rsidR="00D86289" w:rsidRDefault="00000000">
      <w:pPr>
        <w:rPr>
          <w:rFonts w:ascii="Times New Roman" w:hAnsi="Times New Roman"/>
        </w:rPr>
      </w:pPr>
      <w:r>
        <w:rPr>
          <w:rFonts w:ascii="Times New Roman" w:hAnsi="Times New Roman"/>
        </w:rPr>
        <w:t>Федеральный закон от 24 июля 2009 № 209-ФЗ «Об охоте и о сохранении охотничьих ресурсов. И о внесении изменений в отдельные законодательные акты Российской Федерации» (с изменениями на 28 декабря 2013г.);</w:t>
      </w:r>
    </w:p>
    <w:p w14:paraId="29571AF6" w14:textId="77777777" w:rsidR="00D86289" w:rsidRDefault="00000000">
      <w:pPr>
        <w:rPr>
          <w:rFonts w:ascii="Times New Roman" w:hAnsi="Times New Roman"/>
        </w:rPr>
      </w:pPr>
      <w:r>
        <w:rPr>
          <w:rFonts w:ascii="Times New Roman" w:hAnsi="Times New Roman"/>
        </w:rPr>
        <w:t>Федеральный закон от 21 ноября 1994 г. № 68-ФЗ «О защите населения и территорий от чрезвычайных ситуаций природного и техногенного характера» (с изменениями на 21 июля 2014г.);</w:t>
      </w:r>
    </w:p>
    <w:p w14:paraId="0DB22563" w14:textId="77777777" w:rsidR="00D86289" w:rsidRDefault="00000000">
      <w:pPr>
        <w:rPr>
          <w:rFonts w:ascii="Times New Roman" w:hAnsi="Times New Roman"/>
        </w:rPr>
      </w:pPr>
      <w:r>
        <w:rPr>
          <w:rFonts w:ascii="Times New Roman" w:hAnsi="Times New Roman"/>
        </w:rPr>
        <w:t>Федеральный закон от 22 июля 2008 г. № 123-ФЗ «Технический регламент о требованиях пожарной безопасности» (с изменениями на 23 июня 2014г.).</w:t>
      </w:r>
    </w:p>
    <w:p w14:paraId="06510E86" w14:textId="77777777" w:rsidR="00D86289" w:rsidRDefault="00D86289">
      <w:pPr>
        <w:rPr>
          <w:rFonts w:ascii="Times New Roman" w:hAnsi="Times New Roman"/>
        </w:rPr>
      </w:pPr>
    </w:p>
    <w:p w14:paraId="6EA6F010" w14:textId="77777777" w:rsidR="00D86289" w:rsidRDefault="00000000">
      <w:pPr>
        <w:rPr>
          <w:rFonts w:ascii="Times New Roman" w:hAnsi="Times New Roman"/>
          <w:i/>
          <w:u w:val="single"/>
        </w:rPr>
      </w:pPr>
      <w:r>
        <w:rPr>
          <w:rFonts w:ascii="Times New Roman" w:hAnsi="Times New Roman"/>
          <w:i/>
          <w:u w:val="single"/>
        </w:rPr>
        <w:t>Постановления и распоряжения Правительства Российской Федерации</w:t>
      </w:r>
    </w:p>
    <w:p w14:paraId="1554774C" w14:textId="77777777" w:rsidR="00D86289" w:rsidRDefault="00D86289">
      <w:pPr>
        <w:rPr>
          <w:rFonts w:ascii="Times New Roman" w:hAnsi="Times New Roman"/>
          <w:i/>
          <w:u w:val="single"/>
        </w:rPr>
      </w:pPr>
    </w:p>
    <w:p w14:paraId="64715E39" w14:textId="77777777" w:rsidR="00D86289" w:rsidRDefault="00000000">
      <w:pPr>
        <w:rPr>
          <w:rFonts w:ascii="Times New Roman" w:hAnsi="Times New Roman"/>
        </w:rPr>
      </w:pPr>
      <w:r>
        <w:rPr>
          <w:rFonts w:ascii="Times New Roman" w:hAnsi="Times New Roman"/>
        </w:rPr>
        <w:t>постановление Правительства Российской Федерации от 11 августа 2003 г. № 486 «Об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14:paraId="6C3892B6" w14:textId="77777777" w:rsidR="00D86289" w:rsidRDefault="00000000">
      <w:pPr>
        <w:rPr>
          <w:rFonts w:ascii="Times New Roman" w:hAnsi="Times New Roman"/>
        </w:rPr>
      </w:pPr>
      <w:r>
        <w:rPr>
          <w:rFonts w:ascii="Times New Roman" w:hAnsi="Times New Roman"/>
        </w:rPr>
        <w:t xml:space="preserve">постановление Правительства Российской Федерации от 28 января 2006 г. № 48 «Об утверждении Положения о составе и порядке подготовки документации о переводе земель лесного фонда в земли иных (других) категорий» (с изменениями на 29 декабря 2008г.); </w:t>
      </w:r>
    </w:p>
    <w:p w14:paraId="5161406F" w14:textId="77777777" w:rsidR="00D86289" w:rsidRDefault="00000000">
      <w:pPr>
        <w:rPr>
          <w:rFonts w:ascii="Times New Roman" w:hAnsi="Times New Roman"/>
        </w:rPr>
      </w:pPr>
      <w:r>
        <w:rPr>
          <w:rFonts w:ascii="Times New Roman" w:hAnsi="Times New Roman"/>
        </w:rPr>
        <w:t xml:space="preserve">постановление Правительства Российской Федерации от 29 июня 2007 г. №414 «Об утверждении Правил санитарной безопасности в лесах» (с изменениями на 01 ноября 2012г.); </w:t>
      </w:r>
    </w:p>
    <w:p w14:paraId="1AF1C6F5" w14:textId="77777777" w:rsidR="00D86289" w:rsidRDefault="00000000">
      <w:pPr>
        <w:rPr>
          <w:rFonts w:ascii="Times New Roman" w:hAnsi="Times New Roman"/>
        </w:rPr>
      </w:pPr>
      <w:r>
        <w:rPr>
          <w:rFonts w:ascii="Times New Roman" w:hAnsi="Times New Roman"/>
        </w:rPr>
        <w:t>постановление Правительства Российской Федерации от 30 июня 2007 г. №417 «Об утверждении Правил пожарной безопасности в лесах» (с изменениями на 14 апреля 2014г.);</w:t>
      </w:r>
    </w:p>
    <w:p w14:paraId="486A564E" w14:textId="77777777" w:rsidR="00D86289" w:rsidRDefault="00000000">
      <w:pPr>
        <w:rPr>
          <w:rFonts w:ascii="Times New Roman" w:hAnsi="Times New Roman"/>
        </w:rPr>
      </w:pPr>
      <w:r>
        <w:rPr>
          <w:rFonts w:ascii="Times New Roman" w:hAnsi="Times New Roman"/>
        </w:rPr>
        <w:t xml:space="preserve">постановление Правительства Российской Федерации от 16 февраля 2008 г. № 87 «О составе разделов проектной документации и требованиях к их содержанию» (с изменениями на 26 марта 204г.); </w:t>
      </w:r>
    </w:p>
    <w:p w14:paraId="327DDC1B" w14:textId="77777777" w:rsidR="00D86289" w:rsidRDefault="00000000">
      <w:pPr>
        <w:rPr>
          <w:rFonts w:ascii="Times New Roman" w:hAnsi="Times New Roman"/>
        </w:rPr>
      </w:pPr>
      <w:r>
        <w:rPr>
          <w:rFonts w:ascii="Times New Roman" w:hAnsi="Times New Roman"/>
        </w:rPr>
        <w:t xml:space="preserve">постановление Правительства Российской Федерации от 26 апреля 2008 г. № 315 «Об утверждении Положения о зонах охраны объектов культурного наследия (памятников истории и культуры) народов Российской Федерации» (с изменениями на 18 мая 2011г.); </w:t>
      </w:r>
    </w:p>
    <w:p w14:paraId="2171D59F" w14:textId="77777777" w:rsidR="00D86289" w:rsidRDefault="00000000">
      <w:pPr>
        <w:rPr>
          <w:rFonts w:ascii="Times New Roman" w:hAnsi="Times New Roman"/>
        </w:rPr>
      </w:pPr>
      <w:r>
        <w:rPr>
          <w:rFonts w:ascii="Times New Roman" w:hAnsi="Times New Roman"/>
        </w:rPr>
        <w:t>постановление Правительства Российской Федерации от 29 октября 2009 №860 «О требованиях к обеспеченности автомобильных дорог общего пользования объектами дорожного сервиса, размещаемыми в границах полос отвода» (с изменениями на 29 мая 2013г.);</w:t>
      </w:r>
    </w:p>
    <w:p w14:paraId="271CF820" w14:textId="77777777" w:rsidR="00D86289" w:rsidRDefault="00000000">
      <w:pPr>
        <w:rPr>
          <w:rFonts w:ascii="Times New Roman" w:hAnsi="Times New Roman"/>
        </w:rPr>
      </w:pPr>
      <w:r>
        <w:rPr>
          <w:rFonts w:ascii="Times New Roman" w:hAnsi="Times New Roman"/>
        </w:rPr>
        <w:t>постановление Правительства Российской Федерации от 13 августа 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(с изменениями на 13 марта 2008г.);</w:t>
      </w:r>
    </w:p>
    <w:p w14:paraId="1D67A26B" w14:textId="77777777" w:rsidR="00D86289" w:rsidRDefault="00000000">
      <w:pPr>
        <w:rPr>
          <w:rFonts w:ascii="Times New Roman" w:hAnsi="Times New Roman"/>
        </w:rPr>
      </w:pPr>
      <w:r>
        <w:rPr>
          <w:rFonts w:ascii="Times New Roman" w:hAnsi="Times New Roman"/>
        </w:rPr>
        <w:t>постановление Правительства Российской Федерации от 02 сентября 2009 № 717 «О нормах отвода земель для размещения автомобильных дорог и (или) объектов дорожного сервиса» (с изменениями на 11 марта 2011г.);</w:t>
      </w:r>
    </w:p>
    <w:p w14:paraId="2BCE9E97" w14:textId="77777777" w:rsidR="00D86289" w:rsidRDefault="00000000">
      <w:pPr>
        <w:rPr>
          <w:rFonts w:ascii="Times New Roman" w:hAnsi="Times New Roman"/>
        </w:rPr>
      </w:pPr>
      <w:r>
        <w:rPr>
          <w:rFonts w:ascii="Times New Roman" w:hAnsi="Times New Roman"/>
        </w:rPr>
        <w:t>постановление Правительства Российской Федерации от 20 ноября 2000 №878 «Об утверждении Правил охраны газораспределительных сетей» (с изменениями на 22 декабря 2011г.);</w:t>
      </w:r>
    </w:p>
    <w:p w14:paraId="30A6D7C7" w14:textId="77777777" w:rsidR="00D86289" w:rsidRDefault="00000000">
      <w:pPr>
        <w:rPr>
          <w:rFonts w:ascii="Times New Roman" w:hAnsi="Times New Roman"/>
        </w:rPr>
      </w:pPr>
      <w:r>
        <w:rPr>
          <w:rFonts w:ascii="Times New Roman" w:hAnsi="Times New Roman"/>
        </w:rPr>
        <w:t>распоряжение Правительства Российской Федерации от 19 октября 1999 г. № 1683-р «О методике определения нормативной потребности субъектов Российской Федерации в объектах социальной инфраструктуры» (с изменениями на 23 ноября 2009г.).</w:t>
      </w:r>
    </w:p>
    <w:p w14:paraId="0BB0CDBB" w14:textId="77777777" w:rsidR="00D86289" w:rsidRDefault="00D86289">
      <w:pPr>
        <w:rPr>
          <w:rFonts w:ascii="Times New Roman" w:hAnsi="Times New Roman"/>
        </w:rPr>
      </w:pPr>
    </w:p>
    <w:p w14:paraId="18D129A5" w14:textId="77777777" w:rsidR="00D86289" w:rsidRDefault="00000000">
      <w:pPr>
        <w:rPr>
          <w:rFonts w:ascii="Times New Roman" w:hAnsi="Times New Roman"/>
          <w:i/>
          <w:u w:val="single"/>
        </w:rPr>
      </w:pPr>
      <w:r>
        <w:rPr>
          <w:rFonts w:ascii="Times New Roman" w:hAnsi="Times New Roman"/>
          <w:i/>
          <w:u w:val="single"/>
        </w:rPr>
        <w:t>Акты федеральных органов исполнительной власти</w:t>
      </w:r>
    </w:p>
    <w:p w14:paraId="2B3766F3" w14:textId="77777777" w:rsidR="00D86289" w:rsidRDefault="00D86289">
      <w:pPr>
        <w:rPr>
          <w:rFonts w:ascii="Times New Roman" w:hAnsi="Times New Roman"/>
          <w:i/>
          <w:u w:val="single"/>
        </w:rPr>
      </w:pPr>
    </w:p>
    <w:p w14:paraId="0775411D" w14:textId="77777777" w:rsidR="00D86289" w:rsidRDefault="00000000">
      <w:pPr>
        <w:rPr>
          <w:rFonts w:ascii="Times New Roman" w:hAnsi="Times New Roman"/>
        </w:rPr>
      </w:pPr>
      <w:r>
        <w:rPr>
          <w:rFonts w:ascii="Times New Roman" w:hAnsi="Times New Roman"/>
        </w:rPr>
        <w:t>Приказ Министерство архитектуры, строительства и жилищно-коммунального хозяйства Российской Федерации от 17 августа 1992 г. № 197 «О типовых правилах охраны коммунальных тепловых сетей».</w:t>
      </w:r>
    </w:p>
    <w:p w14:paraId="384F97EE" w14:textId="77777777" w:rsidR="00D86289" w:rsidRDefault="00000000">
      <w:pPr>
        <w:rPr>
          <w:rFonts w:ascii="Times New Roman" w:hAnsi="Times New Roman"/>
        </w:rPr>
      </w:pPr>
      <w:r>
        <w:rPr>
          <w:rFonts w:ascii="Times New Roman" w:hAnsi="Times New Roman"/>
        </w:rPr>
        <w:t>приказ Министерства природных ресурсов Российской Федерации от 28 апреля 2008 г. № 107 «Об утверждении Методики исчисления размера вреда, причиненного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(с изменениями на 12 декабря 2012г.);</w:t>
      </w:r>
    </w:p>
    <w:p w14:paraId="6084473F" w14:textId="77777777" w:rsidR="00D86289" w:rsidRDefault="00D86289">
      <w:pPr>
        <w:rPr>
          <w:rFonts w:ascii="Times New Roman" w:hAnsi="Times New Roman"/>
        </w:rPr>
      </w:pPr>
    </w:p>
    <w:p w14:paraId="4DAE2828" w14:textId="77777777" w:rsidR="00D86289" w:rsidRDefault="00000000">
      <w:pPr>
        <w:rPr>
          <w:rFonts w:ascii="Times New Roman" w:hAnsi="Times New Roman"/>
          <w:i/>
          <w:u w:val="single"/>
        </w:rPr>
      </w:pPr>
      <w:r>
        <w:rPr>
          <w:rFonts w:ascii="Times New Roman" w:hAnsi="Times New Roman"/>
          <w:i/>
          <w:u w:val="single"/>
        </w:rPr>
        <w:t>Нормативно-технические документы и пособия к ним</w:t>
      </w:r>
    </w:p>
    <w:p w14:paraId="2D47726E" w14:textId="77777777" w:rsidR="00D86289" w:rsidRDefault="00D86289">
      <w:pPr>
        <w:rPr>
          <w:rFonts w:ascii="Times New Roman" w:hAnsi="Times New Roman"/>
          <w:i/>
          <w:u w:val="single"/>
        </w:rPr>
      </w:pPr>
    </w:p>
    <w:p w14:paraId="28FDAF05" w14:textId="77777777" w:rsidR="00D86289" w:rsidRDefault="00000000">
      <w:pPr>
        <w:rPr>
          <w:rFonts w:ascii="Times New Roman" w:hAnsi="Times New Roman"/>
        </w:rPr>
      </w:pPr>
      <w:r>
        <w:rPr>
          <w:rFonts w:ascii="Times New Roman" w:hAnsi="Times New Roman"/>
        </w:rPr>
        <w:t>СНиП II-35-76* «Котельные установки»;</w:t>
      </w:r>
    </w:p>
    <w:p w14:paraId="27300A1E" w14:textId="77777777" w:rsidR="00D86289" w:rsidRDefault="00000000">
      <w:pPr>
        <w:rPr>
          <w:rFonts w:ascii="Times New Roman" w:hAnsi="Times New Roman"/>
        </w:rPr>
      </w:pPr>
      <w:r>
        <w:rPr>
          <w:rFonts w:ascii="Times New Roman" w:hAnsi="Times New Roman"/>
        </w:rPr>
        <w:t>СП 62.13330.2011 Газораспределительные системы. Актуализированная редакция СНиП 42-01-2002 (с изменением №1);</w:t>
      </w:r>
    </w:p>
    <w:p w14:paraId="7900D652" w14:textId="77777777" w:rsidR="00D86289" w:rsidRDefault="00000000">
      <w:pPr>
        <w:rPr>
          <w:rFonts w:ascii="Times New Roman" w:hAnsi="Times New Roman"/>
        </w:rPr>
      </w:pPr>
      <w:r>
        <w:rPr>
          <w:rFonts w:ascii="Times New Roman" w:hAnsi="Times New Roman"/>
        </w:rPr>
        <w:t>СП 19.13330.2011 Генеральные планы сельскохозяйственных предприятий. Актуализированная редакция СНиП II-97-76;</w:t>
      </w:r>
    </w:p>
    <w:p w14:paraId="302AF530" w14:textId="77777777" w:rsidR="00D86289" w:rsidRDefault="00000000">
      <w:pPr>
        <w:rPr>
          <w:rFonts w:ascii="Times New Roman" w:hAnsi="Times New Roman"/>
        </w:rPr>
      </w:pPr>
      <w:r>
        <w:rPr>
          <w:rFonts w:ascii="Times New Roman" w:hAnsi="Times New Roman"/>
        </w:rPr>
        <w:t>СП 18.13330.2011 Генеральные планы промышленных предприятий. Актуализированная редакция СНиП II-89-80*;</w:t>
      </w:r>
    </w:p>
    <w:p w14:paraId="7B0CED67" w14:textId="77777777" w:rsidR="00D86289" w:rsidRDefault="00000000">
      <w:pPr>
        <w:rPr>
          <w:rFonts w:ascii="Times New Roman" w:hAnsi="Times New Roman"/>
        </w:rPr>
      </w:pPr>
      <w:r>
        <w:rPr>
          <w:rFonts w:ascii="Times New Roman" w:hAnsi="Times New Roman"/>
        </w:rPr>
        <w:t>СП 22.13330.2011 Основания зданий и сооружений. Актуализированная редакция СНиП 2.02.01-83*;</w:t>
      </w:r>
    </w:p>
    <w:p w14:paraId="39FC86BF" w14:textId="77777777" w:rsidR="00D86289" w:rsidRDefault="00000000">
      <w:pPr>
        <w:rPr>
          <w:rFonts w:ascii="Times New Roman" w:hAnsi="Times New Roman"/>
        </w:rPr>
      </w:pPr>
      <w:r>
        <w:rPr>
          <w:rFonts w:ascii="Times New Roman" w:hAnsi="Times New Roman"/>
        </w:rPr>
        <w:t>СП 105.13330.2012 Здания и помещения для хранения и переработки сельскохозяйственной продукции. Актуализированная редакция СНиП 2.10.02-84;</w:t>
      </w:r>
    </w:p>
    <w:p w14:paraId="27CA30D2" w14:textId="77777777" w:rsidR="00D86289" w:rsidRDefault="00000000">
      <w:pPr>
        <w:rPr>
          <w:rFonts w:ascii="Times New Roman" w:hAnsi="Times New Roman"/>
        </w:rPr>
      </w:pPr>
      <w:r>
        <w:rPr>
          <w:rFonts w:ascii="Times New Roman" w:hAnsi="Times New Roman"/>
        </w:rPr>
        <w:t>СП 31.13330.2012 Водоснабжение. Наружные сети и сооружения. Актуализированная редакция СНиП 2.04.02-84*.</w:t>
      </w:r>
    </w:p>
    <w:p w14:paraId="12BF9D31" w14:textId="77777777" w:rsidR="00D86289" w:rsidRDefault="00000000">
      <w:pPr>
        <w:rPr>
          <w:rFonts w:ascii="Times New Roman" w:hAnsi="Times New Roman"/>
        </w:rPr>
      </w:pPr>
      <w:r>
        <w:rPr>
          <w:rFonts w:ascii="Times New Roman" w:hAnsi="Times New Roman"/>
        </w:rPr>
        <w:t>СП 30.13330.2012 Внутренний водопровод и канализация зданий. Актуализированная редакция СНиП 2.04.01-85*;</w:t>
      </w:r>
    </w:p>
    <w:p w14:paraId="5BFE1D6B" w14:textId="77777777" w:rsidR="00D86289" w:rsidRDefault="00000000">
      <w:pPr>
        <w:rPr>
          <w:rFonts w:ascii="Times New Roman" w:hAnsi="Times New Roman"/>
        </w:rPr>
      </w:pPr>
      <w:r>
        <w:rPr>
          <w:rFonts w:ascii="Times New Roman" w:hAnsi="Times New Roman"/>
        </w:rPr>
        <w:t>СП 32.13330.2012 Канализация. Наружные сети и сооружения. Актуализированная редакция СНиП 2.04.03-85;</w:t>
      </w:r>
    </w:p>
    <w:p w14:paraId="3EBB69B0" w14:textId="77777777" w:rsidR="00D86289" w:rsidRDefault="00000000">
      <w:pPr>
        <w:rPr>
          <w:rFonts w:ascii="Times New Roman" w:hAnsi="Times New Roman"/>
        </w:rPr>
      </w:pPr>
      <w:r>
        <w:rPr>
          <w:rFonts w:ascii="Times New Roman" w:hAnsi="Times New Roman"/>
        </w:rPr>
        <w:t>СП 34.13330.2012 Автомобильные дороги. Актуализированная редакция СНиП 2.05.02-85*;</w:t>
      </w:r>
    </w:p>
    <w:p w14:paraId="36D25A48" w14:textId="77777777" w:rsidR="00D86289" w:rsidRDefault="00000000">
      <w:pPr>
        <w:rPr>
          <w:rFonts w:ascii="Times New Roman" w:hAnsi="Times New Roman"/>
        </w:rPr>
      </w:pPr>
      <w:r>
        <w:rPr>
          <w:rFonts w:ascii="Times New Roman" w:hAnsi="Times New Roman"/>
        </w:rPr>
        <w:t>СП 36.13330.2012 Магистральные трубопроводы. Актуализированная редакция СНиП 2.05.06-85*;</w:t>
      </w:r>
    </w:p>
    <w:p w14:paraId="3EDE51BA" w14:textId="77777777" w:rsidR="00D86289" w:rsidRDefault="00000000">
      <w:pPr>
        <w:rPr>
          <w:rFonts w:ascii="Times New Roman" w:hAnsi="Times New Roman"/>
        </w:rPr>
      </w:pPr>
      <w:r>
        <w:rPr>
          <w:rFonts w:ascii="Times New Roman" w:hAnsi="Times New Roman"/>
        </w:rPr>
        <w:t>СНиП 2.01.28-85 «Полигоны по обезвреживанию и захоронению токсичных промышленных отходов. Основные положения по проектированию»;</w:t>
      </w:r>
    </w:p>
    <w:p w14:paraId="71F210AD" w14:textId="77777777" w:rsidR="00D86289" w:rsidRDefault="00000000">
      <w:pPr>
        <w:rPr>
          <w:rFonts w:ascii="Times New Roman" w:hAnsi="Times New Roman"/>
        </w:rPr>
      </w:pPr>
      <w:r>
        <w:rPr>
          <w:rFonts w:ascii="Times New Roman" w:hAnsi="Times New Roman"/>
        </w:rPr>
        <w:t>СНиП 2.06.15-85 «Инженерная защита территории от затопления и подтопления»;</w:t>
      </w:r>
    </w:p>
    <w:p w14:paraId="6E76C152" w14:textId="77777777" w:rsidR="00D86289" w:rsidRDefault="00000000">
      <w:pPr>
        <w:rPr>
          <w:rFonts w:ascii="Times New Roman" w:hAnsi="Times New Roman"/>
        </w:rPr>
      </w:pPr>
      <w:r>
        <w:rPr>
          <w:rFonts w:ascii="Times New Roman" w:hAnsi="Times New Roman"/>
        </w:rPr>
        <w:t>СП 43.13330.2012 Сооружения промышленных предприятий. Актуализированная редакция СНиП 2.09.03-85;</w:t>
      </w:r>
    </w:p>
    <w:p w14:paraId="5CE34606" w14:textId="77777777" w:rsidR="00D86289" w:rsidRDefault="00000000">
      <w:pPr>
        <w:rPr>
          <w:rFonts w:ascii="Times New Roman" w:hAnsi="Times New Roman"/>
        </w:rPr>
      </w:pPr>
      <w:r>
        <w:rPr>
          <w:rFonts w:ascii="Times New Roman" w:hAnsi="Times New Roman"/>
        </w:rPr>
        <w:t>СНиП 3.05.07-85 «Системы автоматизации» (с изменением №1);</w:t>
      </w:r>
    </w:p>
    <w:p w14:paraId="160228ED" w14:textId="77777777" w:rsidR="00D86289" w:rsidRDefault="00000000">
      <w:pPr>
        <w:rPr>
          <w:rFonts w:ascii="Times New Roman" w:hAnsi="Times New Roman"/>
        </w:rPr>
      </w:pPr>
      <w:r>
        <w:rPr>
          <w:rFonts w:ascii="Times New Roman" w:hAnsi="Times New Roman"/>
        </w:rPr>
        <w:t>СНиП 33-01-2003 «Гидротехнические сооружения. Основные положения»;</w:t>
      </w:r>
    </w:p>
    <w:p w14:paraId="6BE8D048" w14:textId="77777777" w:rsidR="00D86289" w:rsidRDefault="00000000">
      <w:pPr>
        <w:rPr>
          <w:rFonts w:ascii="Times New Roman" w:hAnsi="Times New Roman"/>
        </w:rPr>
      </w:pPr>
      <w:r>
        <w:rPr>
          <w:rFonts w:ascii="Times New Roman" w:hAnsi="Times New Roman"/>
        </w:rPr>
        <w:t>СП 44.13330.2011 Административные и бытовые здания. Актуализированная редакция СНиП 2.09.04-87*;</w:t>
      </w:r>
    </w:p>
    <w:p w14:paraId="5D8B3F3C" w14:textId="77777777" w:rsidR="00D86289" w:rsidRDefault="00000000">
      <w:pPr>
        <w:rPr>
          <w:rFonts w:ascii="Times New Roman" w:hAnsi="Times New Roman"/>
        </w:rPr>
      </w:pPr>
      <w:r>
        <w:rPr>
          <w:rFonts w:ascii="Times New Roman" w:hAnsi="Times New Roman"/>
        </w:rPr>
        <w:t>СП 118.13330.2012 Общественные здания и сооружения. Актуализированная редакция СНиП 31-06-2009;</w:t>
      </w:r>
    </w:p>
    <w:p w14:paraId="4205BBFC" w14:textId="77777777" w:rsidR="00D86289" w:rsidRDefault="00000000">
      <w:pPr>
        <w:rPr>
          <w:rFonts w:ascii="Times New Roman" w:hAnsi="Times New Roman"/>
        </w:rPr>
      </w:pPr>
      <w:r>
        <w:rPr>
          <w:rFonts w:ascii="Times New Roman" w:hAnsi="Times New Roman"/>
        </w:rPr>
        <w:lastRenderedPageBreak/>
        <w:t>СП 42.13330.2011 Градостроительство. Планировка и застройка городских и сельских поселений. Актуализированная редакция СНиП 2.07.01-89*;</w:t>
      </w:r>
    </w:p>
    <w:p w14:paraId="71098E8E" w14:textId="77777777" w:rsidR="00D86289" w:rsidRDefault="00000000">
      <w:pPr>
        <w:rPr>
          <w:rFonts w:ascii="Times New Roman" w:hAnsi="Times New Roman"/>
        </w:rPr>
      </w:pPr>
      <w:r>
        <w:rPr>
          <w:rFonts w:ascii="Times New Roman" w:hAnsi="Times New Roman"/>
        </w:rPr>
        <w:t>СП 98.13330.2012 Трамвайные и троллейбусные линии. Актуализированная редакция СНиП 2.05.09-90;</w:t>
      </w:r>
    </w:p>
    <w:p w14:paraId="16AEDFE4" w14:textId="77777777" w:rsidR="00D86289" w:rsidRDefault="00000000">
      <w:pPr>
        <w:rPr>
          <w:rFonts w:ascii="Times New Roman" w:hAnsi="Times New Roman"/>
        </w:rPr>
      </w:pPr>
      <w:r>
        <w:rPr>
          <w:rFonts w:ascii="Times New Roman" w:hAnsi="Times New Roman"/>
        </w:rPr>
        <w:t>СНиП 2.01.51-90 «Инженерно-технические мероприятия гражданской обороны»;</w:t>
      </w:r>
    </w:p>
    <w:p w14:paraId="4DCFDC82" w14:textId="77777777" w:rsidR="00D86289" w:rsidRDefault="00000000">
      <w:pPr>
        <w:rPr>
          <w:rFonts w:ascii="Times New Roman" w:hAnsi="Times New Roman"/>
        </w:rPr>
      </w:pPr>
      <w:r>
        <w:rPr>
          <w:rFonts w:ascii="Times New Roman" w:hAnsi="Times New Roman"/>
        </w:rPr>
        <w:t>СНиП 2.11.03-93 «Склады нефти и нефтепродуктов. Противопожарные нормы»;</w:t>
      </w:r>
    </w:p>
    <w:p w14:paraId="3A4B4749" w14:textId="77777777" w:rsidR="00D86289" w:rsidRDefault="00000000">
      <w:pPr>
        <w:rPr>
          <w:rFonts w:ascii="Times New Roman" w:hAnsi="Times New Roman"/>
        </w:rPr>
      </w:pPr>
      <w:r>
        <w:rPr>
          <w:rFonts w:ascii="Times New Roman" w:hAnsi="Times New Roman"/>
        </w:rPr>
        <w:t>СНиП 22-01-95 «Геофизика опасных природных воздействий»;</w:t>
      </w:r>
    </w:p>
    <w:p w14:paraId="74FA901C" w14:textId="77777777" w:rsidR="00D86289" w:rsidRDefault="00000000">
      <w:pPr>
        <w:rPr>
          <w:rFonts w:ascii="Times New Roman" w:hAnsi="Times New Roman"/>
        </w:rPr>
      </w:pPr>
      <w:r>
        <w:rPr>
          <w:rFonts w:ascii="Times New Roman" w:hAnsi="Times New Roman"/>
        </w:rPr>
        <w:t>СП 119.13330.2012 Железные дороги колеи 1520 мм. Актуализированная редакция СНиП 32-01-95;</w:t>
      </w:r>
    </w:p>
    <w:p w14:paraId="4B778525" w14:textId="77777777" w:rsidR="00D86289" w:rsidRDefault="00000000">
      <w:pPr>
        <w:rPr>
          <w:rFonts w:ascii="Times New Roman" w:hAnsi="Times New Roman"/>
        </w:rPr>
      </w:pPr>
      <w:r>
        <w:rPr>
          <w:rFonts w:ascii="Times New Roman" w:hAnsi="Times New Roman"/>
        </w:rPr>
        <w:t>СП 121.13330.2012 Аэродромы. Актуализированная редакция СНиП 32-03-96;</w:t>
      </w:r>
    </w:p>
    <w:p w14:paraId="433BC9C3" w14:textId="77777777" w:rsidR="00D86289" w:rsidRDefault="00000000">
      <w:pPr>
        <w:rPr>
          <w:rFonts w:ascii="Times New Roman" w:hAnsi="Times New Roman"/>
        </w:rPr>
      </w:pPr>
      <w:r>
        <w:rPr>
          <w:rFonts w:ascii="Times New Roman" w:hAnsi="Times New Roman"/>
        </w:rPr>
        <w:t>СП 47.13330.2012 Инженерные изыскания для строительства. Основные положения. Актуализированная редакция СНиП 11-02-96;</w:t>
      </w:r>
    </w:p>
    <w:p w14:paraId="67B81834" w14:textId="77777777" w:rsidR="00D86289" w:rsidRDefault="00000000">
      <w:pPr>
        <w:rPr>
          <w:rFonts w:ascii="Times New Roman" w:hAnsi="Times New Roman"/>
        </w:rPr>
      </w:pPr>
      <w:r>
        <w:rPr>
          <w:rFonts w:ascii="Times New Roman" w:hAnsi="Times New Roman"/>
        </w:rPr>
        <w:t>СНиП 21-01-97* «Пожарная безопасность зданий и сооружений» (с изменениями №1,2);</w:t>
      </w:r>
    </w:p>
    <w:p w14:paraId="1C855EFB" w14:textId="77777777" w:rsidR="00D86289" w:rsidRDefault="00000000">
      <w:pPr>
        <w:rPr>
          <w:rFonts w:ascii="Times New Roman" w:hAnsi="Times New Roman"/>
        </w:rPr>
      </w:pPr>
      <w:r>
        <w:rPr>
          <w:rFonts w:ascii="Times New Roman" w:hAnsi="Times New Roman"/>
        </w:rPr>
        <w:t>СП 113.13330.2012 Стоянки автомобилей. Актуализированная редакция СНиП 21-02-99*;</w:t>
      </w:r>
    </w:p>
    <w:p w14:paraId="43997FBA" w14:textId="77777777" w:rsidR="00D86289" w:rsidRDefault="00000000">
      <w:pPr>
        <w:rPr>
          <w:rFonts w:ascii="Times New Roman" w:hAnsi="Times New Roman"/>
        </w:rPr>
      </w:pPr>
      <w:r>
        <w:rPr>
          <w:rFonts w:ascii="Times New Roman" w:hAnsi="Times New Roman"/>
        </w:rPr>
        <w:t>СП 131.13330.2012 Строительная климатология. Актуализированная редакция СНиП 23-01-99*;</w:t>
      </w:r>
    </w:p>
    <w:p w14:paraId="72C5D36A" w14:textId="77777777" w:rsidR="00D86289" w:rsidRDefault="00000000">
      <w:pPr>
        <w:rPr>
          <w:rFonts w:ascii="Times New Roman" w:hAnsi="Times New Roman"/>
        </w:rPr>
      </w:pPr>
      <w:r>
        <w:rPr>
          <w:rFonts w:ascii="Times New Roman" w:hAnsi="Times New Roman"/>
        </w:rPr>
        <w:t>СП 55.13330.2011 Дома жилые одноквартирные. Актуализированная редакция СНиП 31-02-2001;</w:t>
      </w:r>
    </w:p>
    <w:p w14:paraId="2A4C8956" w14:textId="77777777" w:rsidR="00D86289" w:rsidRDefault="00000000">
      <w:pPr>
        <w:rPr>
          <w:rFonts w:ascii="Times New Roman" w:hAnsi="Times New Roman"/>
        </w:rPr>
      </w:pPr>
      <w:r>
        <w:rPr>
          <w:rFonts w:ascii="Times New Roman" w:hAnsi="Times New Roman"/>
        </w:rPr>
        <w:t>СП 59.13330.2012 Доступность зданий и сооружений для маломобильных групп населения. Актуализированная редакция СП от 27.12.2011 N 59.13330.2012;</w:t>
      </w:r>
    </w:p>
    <w:p w14:paraId="553D7D96" w14:textId="77777777" w:rsidR="00D86289" w:rsidRDefault="00000000">
      <w:pPr>
        <w:rPr>
          <w:rFonts w:ascii="Times New Roman" w:hAnsi="Times New Roman"/>
        </w:rPr>
      </w:pPr>
      <w:r>
        <w:rPr>
          <w:rFonts w:ascii="Times New Roman" w:hAnsi="Times New Roman"/>
        </w:rPr>
        <w:t>СП 50.13330.2012 Тепловая защита зданий. Актуализированная редакция СНиП 23-02-2003;</w:t>
      </w:r>
    </w:p>
    <w:p w14:paraId="3307B910" w14:textId="77777777" w:rsidR="00D86289" w:rsidRDefault="00000000">
      <w:pPr>
        <w:rPr>
          <w:rFonts w:ascii="Times New Roman" w:hAnsi="Times New Roman"/>
        </w:rPr>
      </w:pPr>
      <w:r>
        <w:rPr>
          <w:rFonts w:ascii="Times New Roman" w:hAnsi="Times New Roman"/>
        </w:rPr>
        <w:t>СП 51.13330.2011 Защита от шума. Актуализированная редакция СНиП 23-03-2003;</w:t>
      </w:r>
    </w:p>
    <w:p w14:paraId="4A535EEC" w14:textId="77777777" w:rsidR="00D86289" w:rsidRDefault="00000000">
      <w:pPr>
        <w:rPr>
          <w:rFonts w:ascii="Times New Roman" w:hAnsi="Times New Roman"/>
        </w:rPr>
      </w:pPr>
      <w:r>
        <w:rPr>
          <w:rFonts w:ascii="Times New Roman" w:hAnsi="Times New Roman"/>
        </w:rPr>
        <w:t>СП 54.13330.2011 Здания жилые многоквартирные. Актуализированная редакция СНиП 31-01-2003;</w:t>
      </w:r>
    </w:p>
    <w:p w14:paraId="7B6D61D7" w14:textId="77777777" w:rsidR="00D86289" w:rsidRDefault="00000000">
      <w:pPr>
        <w:rPr>
          <w:rFonts w:ascii="Times New Roman" w:hAnsi="Times New Roman"/>
        </w:rPr>
      </w:pPr>
      <w:r>
        <w:rPr>
          <w:rFonts w:ascii="Times New Roman" w:hAnsi="Times New Roman"/>
        </w:rPr>
        <w:t>СНиП 11-04-2003 «Инструкция о порядке разработки, согласования, экспертизы и утверждения градостроительной документации»;</w:t>
      </w:r>
    </w:p>
    <w:p w14:paraId="2E4F7AB4" w14:textId="77777777" w:rsidR="00D86289" w:rsidRDefault="00000000">
      <w:pPr>
        <w:rPr>
          <w:rFonts w:ascii="Times New Roman" w:hAnsi="Times New Roman"/>
        </w:rPr>
      </w:pPr>
      <w:r>
        <w:rPr>
          <w:rFonts w:ascii="Times New Roman" w:hAnsi="Times New Roman"/>
        </w:rPr>
        <w:t>СНиП 31.05-2003 «Общественные здания административного назначения»;</w:t>
      </w:r>
    </w:p>
    <w:p w14:paraId="3A232023" w14:textId="77777777" w:rsidR="00D86289" w:rsidRDefault="00000000">
      <w:pPr>
        <w:rPr>
          <w:rFonts w:ascii="Times New Roman" w:hAnsi="Times New Roman"/>
        </w:rPr>
      </w:pPr>
      <w:r>
        <w:rPr>
          <w:rFonts w:ascii="Times New Roman" w:hAnsi="Times New Roman"/>
        </w:rPr>
        <w:t>СП 60.13330.2012 Отопление, вентиляция и кондиционирование. Актуализированная редакция СНиП 41-01-2003;</w:t>
      </w:r>
    </w:p>
    <w:p w14:paraId="7094A2E6" w14:textId="77777777" w:rsidR="00D86289" w:rsidRDefault="00000000">
      <w:pPr>
        <w:rPr>
          <w:rFonts w:ascii="Times New Roman" w:hAnsi="Times New Roman"/>
        </w:rPr>
      </w:pPr>
      <w:r>
        <w:rPr>
          <w:rFonts w:ascii="Times New Roman" w:hAnsi="Times New Roman"/>
        </w:rPr>
        <w:t>СП 124.13330.2012 Тепловые сети. Актуализированная редакция СНиП 41-02-2003;</w:t>
      </w:r>
    </w:p>
    <w:p w14:paraId="113A36A3" w14:textId="77777777" w:rsidR="00D86289" w:rsidRDefault="00000000">
      <w:pPr>
        <w:rPr>
          <w:rFonts w:ascii="Times New Roman" w:hAnsi="Times New Roman"/>
        </w:rPr>
      </w:pPr>
      <w:r>
        <w:rPr>
          <w:rFonts w:ascii="Times New Roman" w:hAnsi="Times New Roman"/>
        </w:rPr>
        <w:t>ГОСТ 9720-76 «Габариты приближения строений и подвижного состава железных дорог колеи 750 мм»;</w:t>
      </w:r>
    </w:p>
    <w:p w14:paraId="014EC00B" w14:textId="77777777" w:rsidR="00D86289" w:rsidRDefault="00000000">
      <w:pPr>
        <w:rPr>
          <w:rFonts w:ascii="Times New Roman" w:hAnsi="Times New Roman"/>
        </w:rPr>
      </w:pPr>
      <w:r>
        <w:rPr>
          <w:rFonts w:ascii="Times New Roman" w:hAnsi="Times New Roman"/>
        </w:rPr>
        <w:t>ГОСТ 17.5.3.04-83* «Охрана природы. Земли. Общие требования к рекультивации земель»;</w:t>
      </w:r>
    </w:p>
    <w:p w14:paraId="452A1BA5" w14:textId="77777777" w:rsidR="00D86289" w:rsidRDefault="00000000">
      <w:pPr>
        <w:rPr>
          <w:rFonts w:ascii="Times New Roman" w:hAnsi="Times New Roman"/>
        </w:rPr>
      </w:pPr>
      <w:r>
        <w:rPr>
          <w:rFonts w:ascii="Times New Roman" w:hAnsi="Times New Roman"/>
        </w:rPr>
        <w:t>ГОСТ 2761-84 «Источники централизованного хозяйственно-питьевого водоснабжения. Гигиенические, технические требования и правила выбора» (с изменением №1);</w:t>
      </w:r>
    </w:p>
    <w:p w14:paraId="7B7364E0" w14:textId="77777777" w:rsidR="00D86289" w:rsidRDefault="00000000">
      <w:pPr>
        <w:rPr>
          <w:rFonts w:ascii="Times New Roman" w:hAnsi="Times New Roman"/>
        </w:rPr>
      </w:pPr>
      <w:r>
        <w:rPr>
          <w:rFonts w:ascii="Times New Roman" w:hAnsi="Times New Roman"/>
        </w:rPr>
        <w:t>ГОСТ 17.5.1.02-85 «Охрана природы. Земли. Классификация нарушенных земель для рекультивации»;</w:t>
      </w:r>
    </w:p>
    <w:p w14:paraId="14F1EC2D" w14:textId="77777777" w:rsidR="00D86289" w:rsidRDefault="00000000">
      <w:pPr>
        <w:rPr>
          <w:rFonts w:ascii="Times New Roman" w:hAnsi="Times New Roman"/>
        </w:rPr>
      </w:pPr>
      <w:r>
        <w:rPr>
          <w:rFonts w:ascii="Times New Roman" w:hAnsi="Times New Roman"/>
        </w:rPr>
        <w:t>ГОСТ 22.0.07-97/ГОСТ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14:paraId="1FFE2522" w14:textId="77777777" w:rsidR="00D86289" w:rsidRDefault="00000000">
      <w:pPr>
        <w:rPr>
          <w:rFonts w:ascii="Times New Roman" w:hAnsi="Times New Roman"/>
        </w:rPr>
      </w:pPr>
      <w:r>
        <w:rPr>
          <w:rFonts w:ascii="Times New Roman" w:hAnsi="Times New Roman"/>
        </w:rPr>
        <w:t>ГОСТ 22.0.06-97/ГОСТ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14:paraId="73E35853" w14:textId="77777777" w:rsidR="00D86289" w:rsidRDefault="00000000">
      <w:pPr>
        <w:rPr>
          <w:rFonts w:ascii="Times New Roman" w:hAnsi="Times New Roman"/>
        </w:rPr>
      </w:pPr>
      <w:r>
        <w:rPr>
          <w:rFonts w:ascii="Times New Roman" w:hAnsi="Times New Roman"/>
        </w:rPr>
        <w:t>ГОСТ 52498-2005 «Социальное обслуживание населения. Классификация учреждений социального обслуживания»;</w:t>
      </w:r>
    </w:p>
    <w:p w14:paraId="73C05339" w14:textId="77777777" w:rsidR="00D86289" w:rsidRDefault="00000000">
      <w:pPr>
        <w:rPr>
          <w:rFonts w:ascii="Times New Roman" w:hAnsi="Times New Roman"/>
        </w:rPr>
      </w:pPr>
      <w:r>
        <w:rPr>
          <w:rFonts w:ascii="Times New Roman" w:hAnsi="Times New Roman"/>
        </w:rPr>
        <w:t>ГОСТ 52884-2007 «Социальное обслуживание населения. Порядок и условия предоставления социальных услуг гражданам пожилого возраста и инвалидам»;</w:t>
      </w:r>
    </w:p>
    <w:p w14:paraId="3445A147" w14:textId="77777777" w:rsidR="00D86289" w:rsidRDefault="00000000">
      <w:pPr>
        <w:rPr>
          <w:rFonts w:ascii="Times New Roman" w:hAnsi="Times New Roman"/>
        </w:rPr>
      </w:pPr>
      <w:r>
        <w:rPr>
          <w:rFonts w:ascii="Times New Roman" w:hAnsi="Times New Roman"/>
        </w:rPr>
        <w:t>ГОСТ 52880-2007 «Социальное обслуживание населения. Типы учреждений социального обслуживания граждан пожилого возраста и инвалидов»;</w:t>
      </w:r>
    </w:p>
    <w:p w14:paraId="6E48E619" w14:textId="77777777" w:rsidR="00D86289" w:rsidRDefault="00000000">
      <w:pPr>
        <w:rPr>
          <w:rFonts w:ascii="Times New Roman" w:hAnsi="Times New Roman"/>
        </w:rPr>
      </w:pPr>
      <w:r>
        <w:rPr>
          <w:rFonts w:ascii="Times New Roman" w:hAnsi="Times New Roman"/>
        </w:rPr>
        <w:t>ВСН 62-91* «Проектирование среды жизнедеятельности с учетом потребностей инвалидов и маломобильных групп населения»;</w:t>
      </w:r>
    </w:p>
    <w:p w14:paraId="7DB04DF5" w14:textId="77777777" w:rsidR="00D86289" w:rsidRDefault="00000000">
      <w:pPr>
        <w:rPr>
          <w:rFonts w:ascii="Times New Roman" w:hAnsi="Times New Roman"/>
        </w:rPr>
      </w:pPr>
      <w:r>
        <w:rPr>
          <w:rFonts w:ascii="Times New Roman" w:hAnsi="Times New Roman"/>
        </w:rPr>
        <w:t>НПБ 101-95 «Нормы проектирования объектов пожарной охраны»;</w:t>
      </w:r>
    </w:p>
    <w:p w14:paraId="6FAB9A06" w14:textId="77777777" w:rsidR="00D86289" w:rsidRDefault="00000000">
      <w:pPr>
        <w:rPr>
          <w:rFonts w:ascii="Times New Roman" w:hAnsi="Times New Roman"/>
        </w:rPr>
      </w:pPr>
      <w:r>
        <w:rPr>
          <w:rFonts w:ascii="Times New Roman" w:hAnsi="Times New Roman"/>
        </w:rPr>
        <w:t>НПБ 111-98* «Автозаправочные станции. Требования пожарной безопасности» (с изменениями №1,2,3,4);</w:t>
      </w:r>
    </w:p>
    <w:p w14:paraId="2540D948" w14:textId="77777777" w:rsidR="00D86289" w:rsidRDefault="00000000">
      <w:pPr>
        <w:rPr>
          <w:rFonts w:ascii="Times New Roman" w:hAnsi="Times New Roman"/>
        </w:rPr>
      </w:pPr>
      <w:r>
        <w:rPr>
          <w:rFonts w:ascii="Times New Roman" w:hAnsi="Times New Roman"/>
        </w:rPr>
        <w:t>СП 156.13130.2014 Станции автомобильные заправочные. Требования пожарной безопасности.</w:t>
      </w:r>
    </w:p>
    <w:p w14:paraId="43DC77CC" w14:textId="77777777" w:rsidR="00D86289" w:rsidRDefault="00000000">
      <w:pPr>
        <w:rPr>
          <w:rFonts w:ascii="Times New Roman" w:hAnsi="Times New Roman"/>
        </w:rPr>
      </w:pPr>
      <w:r>
        <w:rPr>
          <w:rFonts w:ascii="Times New Roman" w:hAnsi="Times New Roman"/>
        </w:rPr>
        <w:t>НПБ 88-2001 «Установки пожаротушения и сигнализации. Нормы и правила проектирования» (с изменением №1);</w:t>
      </w:r>
    </w:p>
    <w:p w14:paraId="7BECA260" w14:textId="77777777" w:rsidR="00D86289" w:rsidRDefault="00000000">
      <w:pPr>
        <w:rPr>
          <w:rFonts w:ascii="Times New Roman" w:hAnsi="Times New Roman"/>
        </w:rPr>
      </w:pPr>
      <w:r>
        <w:rPr>
          <w:rFonts w:ascii="Times New Roman" w:hAnsi="Times New Roman"/>
        </w:rPr>
        <w:t>ПУЭ «Правила устройства электроустановок»;</w:t>
      </w:r>
    </w:p>
    <w:p w14:paraId="401E31D7" w14:textId="77777777" w:rsidR="00D86289" w:rsidRDefault="00000000">
      <w:pPr>
        <w:rPr>
          <w:rFonts w:ascii="Times New Roman" w:hAnsi="Times New Roman"/>
        </w:rPr>
      </w:pPr>
      <w:r>
        <w:rPr>
          <w:rFonts w:ascii="Times New Roman" w:hAnsi="Times New Roman"/>
        </w:rPr>
        <w:t>СанПиН 2.1.5.980-00 «Гигиенические требования к охране поверхностных вод»;</w:t>
      </w:r>
    </w:p>
    <w:p w14:paraId="616ACD69" w14:textId="77777777" w:rsidR="00D86289" w:rsidRDefault="00000000">
      <w:pPr>
        <w:rPr>
          <w:rFonts w:ascii="Times New Roman" w:hAnsi="Times New Roman"/>
        </w:rPr>
      </w:pPr>
      <w:r>
        <w:rPr>
          <w:rFonts w:ascii="Times New Roman" w:hAnsi="Times New Roman"/>
        </w:rPr>
        <w:t>СанПиН 2.1.6.1032-01 «Гигиенические требования к обеспечению качества атмосферного воздуха населенных мест»;</w:t>
      </w:r>
    </w:p>
    <w:p w14:paraId="595719D9" w14:textId="77777777" w:rsidR="00D86289" w:rsidRDefault="00000000">
      <w:pPr>
        <w:rPr>
          <w:rFonts w:ascii="Times New Roman" w:hAnsi="Times New Roman"/>
        </w:rPr>
      </w:pPr>
      <w:r>
        <w:rPr>
          <w:rFonts w:ascii="Times New Roman" w:hAnsi="Times New Roman"/>
        </w:rPr>
        <w:t>СанПиН 2.2.1/2.1.1.1076-01 «Гигиенические требования к инсоляции и солнцезащите помещений жилых и общественных зданий и территорий»;</w:t>
      </w:r>
    </w:p>
    <w:p w14:paraId="7D877877" w14:textId="77777777" w:rsidR="00D86289" w:rsidRDefault="00000000">
      <w:pPr>
        <w:rPr>
          <w:rFonts w:ascii="Times New Roman" w:hAnsi="Times New Roman"/>
        </w:rPr>
      </w:pPr>
      <w:r>
        <w:rPr>
          <w:rFonts w:ascii="Times New Roman" w:hAnsi="Times New Roman"/>
        </w:rPr>
        <w:t>СанПиН 2.1.4.1074-01 «Питьевая вода. Гигиенические требования к качеству воды централизованных систем питьевого водоснабжения. Контроль качества»;</w:t>
      </w:r>
    </w:p>
    <w:p w14:paraId="512556E1" w14:textId="77777777" w:rsidR="00D86289" w:rsidRDefault="00000000">
      <w:pPr>
        <w:rPr>
          <w:rFonts w:ascii="Times New Roman" w:hAnsi="Times New Roman"/>
        </w:rPr>
      </w:pPr>
      <w:r>
        <w:rPr>
          <w:rFonts w:ascii="Times New Roman" w:hAnsi="Times New Roman"/>
        </w:rPr>
        <w:t>СанПиН 2.1.4.1110-02 «Зоны санитарной охраны источников водоснабжения и водопроводов питьевого назначения»;</w:t>
      </w:r>
    </w:p>
    <w:p w14:paraId="2082D413" w14:textId="77777777" w:rsidR="00D86289" w:rsidRDefault="00000000">
      <w:pPr>
        <w:rPr>
          <w:rFonts w:ascii="Times New Roman" w:hAnsi="Times New Roman"/>
        </w:rPr>
      </w:pPr>
      <w:r>
        <w:rPr>
          <w:rFonts w:ascii="Times New Roman" w:hAnsi="Times New Roman"/>
        </w:rPr>
        <w:t>СанПиН 2.1.4.1175-02 «Гигиенические требования к качеству воды нецентрализованного водоснабжения. Санитарная охрана источников»;</w:t>
      </w:r>
    </w:p>
    <w:p w14:paraId="560EAAAD" w14:textId="77777777" w:rsidR="00D86289" w:rsidRDefault="00000000">
      <w:pPr>
        <w:rPr>
          <w:rFonts w:ascii="Times New Roman" w:hAnsi="Times New Roman"/>
        </w:rPr>
      </w:pPr>
      <w:r>
        <w:rPr>
          <w:rFonts w:ascii="Times New Roman" w:hAnsi="Times New Roman"/>
        </w:rPr>
        <w:t>СанПиН 2.1.7.1322-03 «Гигиенические требования к размещению и обезвреживанию отходов производства и потребления»;</w:t>
      </w:r>
    </w:p>
    <w:p w14:paraId="0BB69D85" w14:textId="77777777" w:rsidR="00D86289" w:rsidRDefault="00000000">
      <w:pPr>
        <w:rPr>
          <w:rFonts w:ascii="Times New Roman" w:hAnsi="Times New Roman"/>
        </w:rPr>
      </w:pPr>
      <w:r>
        <w:rPr>
          <w:rFonts w:ascii="Times New Roman" w:hAnsi="Times New Roman"/>
        </w:rPr>
        <w:t>СанПиН 2.1.7.1287-03 «Санитарно-эпидемиологические требования к качеству почвы»;</w:t>
      </w:r>
    </w:p>
    <w:p w14:paraId="77C5B5A7" w14:textId="77777777" w:rsidR="00D86289" w:rsidRDefault="00000000">
      <w:pPr>
        <w:rPr>
          <w:rFonts w:ascii="Times New Roman" w:hAnsi="Times New Roman"/>
        </w:rPr>
      </w:pPr>
      <w:r>
        <w:rPr>
          <w:rFonts w:ascii="Times New Roman" w:hAnsi="Times New Roman"/>
        </w:rPr>
        <w:t>СанПиН 2.1.8/2.2.4.1190-03 «Гигиенические требования к размещению и эксплуатации средств сухопутной подвижной радиосвязи»;</w:t>
      </w:r>
    </w:p>
    <w:p w14:paraId="76D6CCAA" w14:textId="77777777" w:rsidR="00D86289" w:rsidRDefault="00000000">
      <w:pPr>
        <w:rPr>
          <w:rFonts w:ascii="Times New Roman" w:hAnsi="Times New Roman"/>
        </w:rPr>
      </w:pPr>
      <w:r>
        <w:rPr>
          <w:rFonts w:ascii="Times New Roman" w:hAnsi="Times New Roman"/>
        </w:rPr>
        <w:t>СанПиН 2.1.8/2.2.4.1383-03 «Гигиенические требования к размещению и эксплуатации передающих радиотехнических объектов»;</w:t>
      </w:r>
    </w:p>
    <w:p w14:paraId="29767F7C" w14:textId="77777777" w:rsidR="00D86289" w:rsidRDefault="00000000">
      <w:pPr>
        <w:rPr>
          <w:rFonts w:ascii="Times New Roman" w:hAnsi="Times New Roman"/>
        </w:rPr>
      </w:pPr>
      <w:r>
        <w:rPr>
          <w:rFonts w:ascii="Times New Roman" w:hAnsi="Times New Roman"/>
        </w:rPr>
        <w:lastRenderedPageBreak/>
        <w:t>СанПиН 2.2.1/2.1.1.1200-03 «Санитарно-защитные зоны и санитарная классификация предприятий, сооружений и иных объектов» (новая редакция);</w:t>
      </w:r>
    </w:p>
    <w:p w14:paraId="420576E9" w14:textId="77777777" w:rsidR="00D86289" w:rsidRDefault="00000000">
      <w:pPr>
        <w:rPr>
          <w:rFonts w:ascii="Times New Roman" w:hAnsi="Times New Roman"/>
        </w:rPr>
      </w:pPr>
      <w:r>
        <w:rPr>
          <w:rFonts w:ascii="Times New Roman" w:hAnsi="Times New Roman"/>
        </w:rPr>
        <w:t>СанПиН 2.1.3.2630-10 «Санитарно-эпидемиологические требования к организациям, осуществляющим медицинскую деятельность»;</w:t>
      </w:r>
    </w:p>
    <w:p w14:paraId="66AFB1B1" w14:textId="77777777" w:rsidR="00D86289" w:rsidRDefault="00000000">
      <w:pPr>
        <w:rPr>
          <w:rFonts w:ascii="Times New Roman" w:hAnsi="Times New Roman"/>
        </w:rPr>
      </w:pPr>
      <w:r>
        <w:rPr>
          <w:rFonts w:ascii="Times New Roman" w:hAnsi="Times New Roman"/>
          <w:bCs/>
          <w:szCs w:val="28"/>
        </w:rPr>
        <w:t>СанПиН 2.2.1/2.1.1.1200-03</w:t>
      </w:r>
      <w:r>
        <w:rPr>
          <w:rFonts w:ascii="Times New Roman" w:hAnsi="Times New Roman"/>
          <w:szCs w:val="28"/>
        </w:rPr>
        <w:t xml:space="preserve"> «Санитарно-защитные зоны и санитарная</w:t>
      </w:r>
      <w:r>
        <w:rPr>
          <w:rFonts w:ascii="Times New Roman" w:hAnsi="Times New Roman"/>
        </w:rPr>
        <w:t xml:space="preserve"> классификация предприятий, сооружений и иных объектов»;</w:t>
      </w:r>
    </w:p>
    <w:p w14:paraId="7D40C676" w14:textId="77777777" w:rsidR="00D86289" w:rsidRDefault="00000000">
      <w:pPr>
        <w:rPr>
          <w:rFonts w:ascii="Times New Roman" w:hAnsi="Times New Roman"/>
        </w:rPr>
      </w:pPr>
      <w:r>
        <w:rPr>
          <w:rFonts w:ascii="Times New Roman" w:hAnsi="Times New Roman"/>
        </w:rPr>
        <w:t>СанПиН 2.6.1.2523-09 (НРБ-99/2009) «Нормы радиационной безопасности»;</w:t>
      </w:r>
    </w:p>
    <w:p w14:paraId="390AA40A" w14:textId="77777777" w:rsidR="00D86289" w:rsidRDefault="00000000">
      <w:pPr>
        <w:rPr>
          <w:rFonts w:ascii="Times New Roman" w:hAnsi="Times New Roman"/>
        </w:rPr>
      </w:pPr>
      <w:r>
        <w:rPr>
          <w:rFonts w:ascii="Times New Roman" w:hAnsi="Times New Roman"/>
        </w:rPr>
        <w:t>Санитарные нормы и правила №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14:paraId="6843E12E" w14:textId="77777777" w:rsidR="00D86289" w:rsidRDefault="00000000">
      <w:pPr>
        <w:rPr>
          <w:rFonts w:ascii="Times New Roman" w:hAnsi="Times New Roman"/>
        </w:rPr>
      </w:pPr>
      <w:r>
        <w:rPr>
          <w:rFonts w:ascii="Times New Roman" w:hAnsi="Times New Roman"/>
        </w:rPr>
        <w:t>«Ветеринарно-санитарные правила сбора, утилизации и уничтожения биологических отходов» от 4 декабря 1995 г. № 13-7-2/469;</w:t>
      </w:r>
    </w:p>
    <w:p w14:paraId="0F22A1D7" w14:textId="77777777" w:rsidR="00D86289" w:rsidRDefault="00000000">
      <w:pPr>
        <w:rPr>
          <w:rFonts w:ascii="Times New Roman" w:hAnsi="Times New Roman"/>
        </w:rPr>
      </w:pPr>
      <w:r>
        <w:rPr>
          <w:rFonts w:ascii="Times New Roman" w:hAnsi="Times New Roman"/>
        </w:rPr>
        <w:t>СН 467-74 «Нормы отвода земель для автомобильных дорог»;</w:t>
      </w:r>
    </w:p>
    <w:p w14:paraId="3EA77FCF" w14:textId="77777777" w:rsidR="00D86289" w:rsidRDefault="00000000">
      <w:pPr>
        <w:rPr>
          <w:rFonts w:ascii="Times New Roman" w:hAnsi="Times New Roman"/>
        </w:rPr>
      </w:pPr>
      <w:r>
        <w:rPr>
          <w:rFonts w:ascii="Times New Roman" w:hAnsi="Times New Roman"/>
        </w:rPr>
        <w:t>СП 41-101-95 «Проектирование тепловых пунктов»;</w:t>
      </w:r>
    </w:p>
    <w:p w14:paraId="3ADF05B6" w14:textId="77777777" w:rsidR="00D86289" w:rsidRDefault="00000000">
      <w:pPr>
        <w:rPr>
          <w:rFonts w:ascii="Times New Roman" w:hAnsi="Times New Roman"/>
        </w:rPr>
      </w:pPr>
      <w:r>
        <w:rPr>
          <w:rFonts w:ascii="Times New Roman" w:hAnsi="Times New Roman"/>
        </w:rPr>
        <w:t>СН 2.2.4/2.1.8.562-96 «Шум на рабочих местах, в помещениях жилых, общественных зданий и на территории жилой застройки»;</w:t>
      </w:r>
    </w:p>
    <w:p w14:paraId="18EAE4F8" w14:textId="77777777" w:rsidR="00D86289" w:rsidRDefault="00000000">
      <w:pPr>
        <w:rPr>
          <w:rFonts w:ascii="Times New Roman" w:hAnsi="Times New Roman"/>
        </w:rPr>
      </w:pPr>
      <w:r>
        <w:rPr>
          <w:rFonts w:ascii="Times New Roman" w:hAnsi="Times New Roman"/>
        </w:rPr>
        <w:t>СН 2.2.4/2.1.8.566-96 «Производственная вибрация, вибрация в помещениях жилых и общественных зданий. Санитарные нормы»;</w:t>
      </w:r>
    </w:p>
    <w:p w14:paraId="065ECD5F" w14:textId="77777777" w:rsidR="00D86289" w:rsidRDefault="00000000">
      <w:pPr>
        <w:rPr>
          <w:rFonts w:ascii="Times New Roman" w:hAnsi="Times New Roman"/>
        </w:rPr>
      </w:pPr>
      <w:r>
        <w:rPr>
          <w:rFonts w:ascii="Times New Roman" w:hAnsi="Times New Roman"/>
        </w:rPr>
        <w:t>СН 2.2.4/2.1.8.583-96 «Гигиенические нормативы. Инфразвук на рабочих местах, в жилых и общественных помещениях и на территории жилой застройки»;</w:t>
      </w:r>
    </w:p>
    <w:p w14:paraId="7DF96FBA" w14:textId="77777777" w:rsidR="00D86289" w:rsidRDefault="00000000">
      <w:pPr>
        <w:rPr>
          <w:rFonts w:ascii="Times New Roman" w:hAnsi="Times New Roman"/>
        </w:rPr>
      </w:pPr>
      <w:r>
        <w:rPr>
          <w:rFonts w:ascii="Times New Roman" w:hAnsi="Times New Roman"/>
        </w:rPr>
        <w:t>СН 452-73 «Нормы отвода земель для магистральных трубопроводов»;</w:t>
      </w:r>
    </w:p>
    <w:p w14:paraId="654037F1" w14:textId="77777777" w:rsidR="00D86289" w:rsidRDefault="00000000">
      <w:pPr>
        <w:rPr>
          <w:rFonts w:ascii="Times New Roman" w:hAnsi="Times New Roman"/>
        </w:rPr>
      </w:pPr>
      <w:r>
        <w:rPr>
          <w:rFonts w:ascii="Times New Roman" w:hAnsi="Times New Roman"/>
        </w:rPr>
        <w:t>СН 457-74 «Нормы отвода земель для аэропорта»;</w:t>
      </w:r>
    </w:p>
    <w:p w14:paraId="6BAEFEAD" w14:textId="77777777" w:rsidR="00D86289" w:rsidRDefault="00000000">
      <w:pPr>
        <w:rPr>
          <w:rFonts w:ascii="Times New Roman" w:hAnsi="Times New Roman"/>
        </w:rPr>
      </w:pPr>
      <w:r>
        <w:rPr>
          <w:rFonts w:ascii="Times New Roman" w:hAnsi="Times New Roman"/>
        </w:rPr>
        <w:t>СП 2.1.7.1038-01 «Гигиенические требования к устройству и содержанию полигонов для твердых бытовых отходов»;</w:t>
      </w:r>
    </w:p>
    <w:p w14:paraId="336D22CB" w14:textId="77777777" w:rsidR="00D86289" w:rsidRDefault="00000000">
      <w:pPr>
        <w:rPr>
          <w:rFonts w:ascii="Times New Roman" w:hAnsi="Times New Roman"/>
        </w:rPr>
      </w:pPr>
      <w:r>
        <w:rPr>
          <w:rFonts w:ascii="Times New Roman" w:hAnsi="Times New Roman"/>
        </w:rPr>
        <w:t>СП 11-102-97 «Инженерно-экологические изыскания для строительства»;</w:t>
      </w:r>
    </w:p>
    <w:p w14:paraId="7CDC879B" w14:textId="77777777" w:rsidR="00D86289" w:rsidRDefault="00000000">
      <w:pPr>
        <w:rPr>
          <w:rFonts w:ascii="Times New Roman" w:hAnsi="Times New Roman"/>
        </w:rPr>
      </w:pPr>
      <w:r>
        <w:rPr>
          <w:rFonts w:ascii="Times New Roman" w:hAnsi="Times New Roman"/>
        </w:rPr>
        <w:t>СП 31-103-99 «Здания, сооружения и комплексы православных храмов»;</w:t>
      </w:r>
    </w:p>
    <w:p w14:paraId="334B388D" w14:textId="77777777" w:rsidR="00D86289" w:rsidRDefault="00000000">
      <w:pPr>
        <w:rPr>
          <w:rFonts w:ascii="Times New Roman" w:hAnsi="Times New Roman"/>
        </w:rPr>
      </w:pPr>
      <w:r>
        <w:rPr>
          <w:rFonts w:ascii="Times New Roman" w:hAnsi="Times New Roman"/>
        </w:rPr>
        <w:t>СП 30-102-99 «Планировка и застройка территорий малоэтажного жилищного строительства»;</w:t>
      </w:r>
    </w:p>
    <w:p w14:paraId="67C53AC8" w14:textId="77777777" w:rsidR="00D86289" w:rsidRDefault="00000000">
      <w:pPr>
        <w:rPr>
          <w:rFonts w:ascii="Times New Roman" w:hAnsi="Times New Roman"/>
        </w:rPr>
      </w:pPr>
      <w:r>
        <w:rPr>
          <w:rFonts w:ascii="Times New Roman" w:hAnsi="Times New Roman"/>
          <w:bCs/>
          <w:szCs w:val="28"/>
        </w:rPr>
        <w:t>СП 2.6.1.2612-10</w:t>
      </w:r>
      <w:r>
        <w:rPr>
          <w:rFonts w:ascii="Times New Roman" w:hAnsi="Times New Roman"/>
        </w:rPr>
        <w:t xml:space="preserve"> «Основные санитарные правила обеспечения радиационной безопасности»;</w:t>
      </w:r>
    </w:p>
    <w:p w14:paraId="146D0864" w14:textId="77777777" w:rsidR="00D86289" w:rsidRDefault="00000000">
      <w:pPr>
        <w:rPr>
          <w:rFonts w:ascii="Times New Roman" w:hAnsi="Times New Roman"/>
        </w:rPr>
      </w:pPr>
      <w:r>
        <w:rPr>
          <w:rFonts w:ascii="Times New Roman" w:hAnsi="Times New Roman"/>
        </w:rPr>
        <w:t>СП 41-104-2000 «Проектирование автономных источников теплоснабжения»;</w:t>
      </w:r>
    </w:p>
    <w:p w14:paraId="35E78FDD" w14:textId="77777777" w:rsidR="00D86289" w:rsidRDefault="00000000">
      <w:pPr>
        <w:rPr>
          <w:rFonts w:ascii="Times New Roman" w:hAnsi="Times New Roman"/>
        </w:rPr>
      </w:pPr>
      <w:r>
        <w:rPr>
          <w:rFonts w:ascii="Times New Roman" w:hAnsi="Times New Roman"/>
        </w:rPr>
        <w:t>СП 35-102-2001 «Жилая среда с планировочными элементами, доступными инвалидам»;</w:t>
      </w:r>
    </w:p>
    <w:p w14:paraId="0F86D938" w14:textId="77777777" w:rsidR="00D86289" w:rsidRDefault="00000000">
      <w:pPr>
        <w:rPr>
          <w:rFonts w:ascii="Times New Roman" w:hAnsi="Times New Roman"/>
        </w:rPr>
      </w:pPr>
      <w:r>
        <w:rPr>
          <w:rFonts w:ascii="Times New Roman" w:hAnsi="Times New Roman"/>
        </w:rPr>
        <w:t>СП 42-101-2003 «Общие положения по проектированию и строительству газораспределительных систем из металлических и полиэтиленовых труб»;</w:t>
      </w:r>
    </w:p>
    <w:p w14:paraId="4347FB35" w14:textId="77777777" w:rsidR="00D86289" w:rsidRDefault="00000000">
      <w:pPr>
        <w:rPr>
          <w:rFonts w:ascii="Times New Roman" w:hAnsi="Times New Roman"/>
        </w:rPr>
      </w:pPr>
      <w:r>
        <w:rPr>
          <w:rFonts w:ascii="Times New Roman" w:hAnsi="Times New Roman"/>
        </w:rPr>
        <w:t>СП 31-110-2003 «Проектирование и монтаж электроустановок жилых и общественных зданий»;</w:t>
      </w:r>
    </w:p>
    <w:p w14:paraId="3B7CED22" w14:textId="77777777" w:rsidR="00D86289" w:rsidRDefault="00000000">
      <w:pPr>
        <w:rPr>
          <w:rFonts w:ascii="Times New Roman" w:hAnsi="Times New Roman"/>
        </w:rPr>
      </w:pPr>
      <w:r>
        <w:rPr>
          <w:rFonts w:ascii="Times New Roman" w:hAnsi="Times New Roman"/>
        </w:rPr>
        <w:t>СП 35-107-2003 «Здания учреждений временного пребывания лиц без определенного места жительства»;</w:t>
      </w:r>
    </w:p>
    <w:p w14:paraId="42A1F2C4" w14:textId="77777777" w:rsidR="00D86289" w:rsidRDefault="00000000">
      <w:pPr>
        <w:rPr>
          <w:rFonts w:ascii="Times New Roman" w:hAnsi="Times New Roman"/>
        </w:rPr>
      </w:pPr>
      <w:r>
        <w:rPr>
          <w:rFonts w:ascii="Times New Roman" w:hAnsi="Times New Roman"/>
        </w:rPr>
        <w:t>СП 35-106-2003 «Расчет и размещение учреждений социального обслуживания пожилых людей»;</w:t>
      </w:r>
    </w:p>
    <w:p w14:paraId="59EB12A2" w14:textId="77777777" w:rsidR="00D86289" w:rsidRDefault="00000000">
      <w:pPr>
        <w:rPr>
          <w:rFonts w:ascii="Times New Roman" w:hAnsi="Times New Roman"/>
        </w:rPr>
      </w:pPr>
      <w:r>
        <w:rPr>
          <w:rFonts w:ascii="Times New Roman" w:hAnsi="Times New Roman"/>
        </w:rPr>
        <w:t>СП 2.1.7.1386-03 «Определение класса опасности токсичных отходов производства и потребления»;</w:t>
      </w:r>
    </w:p>
    <w:p w14:paraId="2A36AAFE" w14:textId="77777777" w:rsidR="00D86289" w:rsidRDefault="00000000">
      <w:pPr>
        <w:rPr>
          <w:rFonts w:ascii="Times New Roman" w:hAnsi="Times New Roman"/>
        </w:rPr>
      </w:pPr>
      <w:r>
        <w:rPr>
          <w:rFonts w:ascii="Times New Roman" w:hAnsi="Times New Roman"/>
        </w:rPr>
        <w:t>СП 31-112-2004 «Физкультурно-спортивные залы (часть 1)»;</w:t>
      </w:r>
    </w:p>
    <w:p w14:paraId="0E4A9975" w14:textId="77777777" w:rsidR="00D86289" w:rsidRDefault="00000000">
      <w:pPr>
        <w:rPr>
          <w:rFonts w:ascii="Times New Roman" w:hAnsi="Times New Roman"/>
        </w:rPr>
      </w:pPr>
      <w:r>
        <w:rPr>
          <w:rFonts w:ascii="Times New Roman" w:hAnsi="Times New Roman"/>
        </w:rPr>
        <w:t>СП 31-112-2004 «Физкультурно-спортивные залы (часть 2)»;</w:t>
      </w:r>
    </w:p>
    <w:p w14:paraId="5EEDE668" w14:textId="77777777" w:rsidR="00D86289" w:rsidRDefault="00000000">
      <w:pPr>
        <w:rPr>
          <w:rFonts w:ascii="Times New Roman" w:hAnsi="Times New Roman"/>
        </w:rPr>
      </w:pPr>
      <w:r>
        <w:rPr>
          <w:rFonts w:ascii="Times New Roman" w:hAnsi="Times New Roman"/>
        </w:rPr>
        <w:t>СП 31-107-2004 «Архитектурно-планировочные решения многоквартирных жилых зданий»;</w:t>
      </w:r>
    </w:p>
    <w:p w14:paraId="67AD19DE" w14:textId="77777777" w:rsidR="00D86289" w:rsidRDefault="00000000">
      <w:pPr>
        <w:rPr>
          <w:rFonts w:ascii="Times New Roman" w:hAnsi="Times New Roman"/>
        </w:rPr>
      </w:pPr>
      <w:r>
        <w:rPr>
          <w:rFonts w:ascii="Times New Roman" w:hAnsi="Times New Roman"/>
        </w:rPr>
        <w:t>СП 31-114-2004 «Правила проектирования жилых и общественных зданий для строительства в сейсмических районах»;</w:t>
      </w:r>
    </w:p>
    <w:p w14:paraId="76C63DAD" w14:textId="77777777" w:rsidR="00D86289" w:rsidRDefault="00000000">
      <w:pPr>
        <w:rPr>
          <w:rFonts w:ascii="Times New Roman" w:hAnsi="Times New Roman"/>
        </w:rPr>
      </w:pPr>
      <w:r>
        <w:rPr>
          <w:rFonts w:ascii="Times New Roman" w:hAnsi="Times New Roman"/>
        </w:rPr>
        <w:t>СП 41-108-2004 «Поквартирное теплоснабжение жилых зданий с теплогенераторами на газовом топливе»;</w:t>
      </w:r>
    </w:p>
    <w:p w14:paraId="2E39027F" w14:textId="77777777" w:rsidR="00D86289" w:rsidRDefault="00000000">
      <w:pPr>
        <w:rPr>
          <w:rFonts w:ascii="Times New Roman" w:hAnsi="Times New Roman"/>
        </w:rPr>
      </w:pPr>
      <w:r>
        <w:rPr>
          <w:rFonts w:ascii="Times New Roman" w:hAnsi="Times New Roman"/>
        </w:rPr>
        <w:t>СП 31-113-2004 «Бассейны для плавания»;</w:t>
      </w:r>
    </w:p>
    <w:p w14:paraId="5C21844C" w14:textId="77777777" w:rsidR="00D86289" w:rsidRDefault="00000000">
      <w:pPr>
        <w:rPr>
          <w:rFonts w:ascii="Times New Roman" w:hAnsi="Times New Roman"/>
        </w:rPr>
      </w:pPr>
      <w:r>
        <w:rPr>
          <w:rFonts w:ascii="Times New Roman" w:hAnsi="Times New Roman"/>
        </w:rPr>
        <w:t>СП 35-109-2005 «Помещения для досуговой и физкультурно-оздоровительной деятельности пожилых людей»;</w:t>
      </w:r>
    </w:p>
    <w:p w14:paraId="0CDD405D" w14:textId="77777777" w:rsidR="00D86289" w:rsidRDefault="00000000">
      <w:pPr>
        <w:rPr>
          <w:rFonts w:ascii="Times New Roman" w:hAnsi="Times New Roman"/>
        </w:rPr>
      </w:pPr>
      <w:r>
        <w:rPr>
          <w:rFonts w:ascii="Times New Roman" w:hAnsi="Times New Roman"/>
        </w:rPr>
        <w:t>СП 35-112-2005 «Дома-интернаты»;</w:t>
      </w:r>
    </w:p>
    <w:p w14:paraId="1EFAE0B7" w14:textId="77777777" w:rsidR="00D86289" w:rsidRDefault="00000000">
      <w:pPr>
        <w:rPr>
          <w:rFonts w:ascii="Times New Roman" w:hAnsi="Times New Roman"/>
        </w:rPr>
      </w:pPr>
      <w:r>
        <w:rPr>
          <w:rFonts w:ascii="Times New Roman" w:hAnsi="Times New Roman"/>
        </w:rPr>
        <w:t>СП 35-117-2006 «Дома-интернаты для детей инвалидов»;</w:t>
      </w:r>
    </w:p>
    <w:p w14:paraId="198B9769" w14:textId="77777777" w:rsidR="00D86289" w:rsidRDefault="00000000">
      <w:pPr>
        <w:rPr>
          <w:rFonts w:ascii="Times New Roman" w:hAnsi="Times New Roman"/>
        </w:rPr>
      </w:pPr>
      <w:r>
        <w:rPr>
          <w:rFonts w:ascii="Times New Roman" w:hAnsi="Times New Roman"/>
        </w:rPr>
        <w:t>СП 35-116-2006 «Реабилитационные центры для детей и подростков с ограниченными возможностями»;</w:t>
      </w:r>
    </w:p>
    <w:p w14:paraId="1B3C6333" w14:textId="77777777" w:rsidR="00D86289" w:rsidRDefault="00000000">
      <w:pPr>
        <w:rPr>
          <w:rFonts w:ascii="Times New Roman" w:hAnsi="Times New Roman"/>
        </w:rPr>
      </w:pPr>
      <w:r>
        <w:rPr>
          <w:rFonts w:ascii="Times New Roman" w:hAnsi="Times New Roman"/>
        </w:rPr>
        <w:t>СП 31-115-2006 «Открытые плоскостные физкультурно-спортивные сооружения»;</w:t>
      </w:r>
    </w:p>
    <w:p w14:paraId="76B65D03" w14:textId="77777777" w:rsidR="00D86289" w:rsidRDefault="00000000">
      <w:pPr>
        <w:rPr>
          <w:rFonts w:ascii="Times New Roman" w:hAnsi="Times New Roman"/>
        </w:rPr>
      </w:pPr>
      <w:r>
        <w:rPr>
          <w:rFonts w:ascii="Times New Roman" w:hAnsi="Times New Roman"/>
        </w:rPr>
        <w:t>СП 31-112-2007 «Крытые ледовые арены (часть 3)»;</w:t>
      </w:r>
    </w:p>
    <w:p w14:paraId="4D1B32DA" w14:textId="77777777" w:rsidR="00D86289" w:rsidRDefault="00000000">
      <w:pPr>
        <w:rPr>
          <w:rFonts w:ascii="Times New Roman" w:hAnsi="Times New Roman"/>
        </w:rPr>
      </w:pPr>
      <w:r>
        <w:rPr>
          <w:rFonts w:ascii="Times New Roman" w:hAnsi="Times New Roman"/>
        </w:rPr>
        <w:t>РД 45.120-2000 «Нормы технологического проектирования. Городские и сельские телефонные сети»;</w:t>
      </w:r>
    </w:p>
    <w:p w14:paraId="277AAB4A" w14:textId="77777777" w:rsidR="00D86289" w:rsidRDefault="00000000">
      <w:pPr>
        <w:rPr>
          <w:rFonts w:ascii="Times New Roman" w:hAnsi="Times New Roman"/>
        </w:rPr>
      </w:pPr>
      <w:r>
        <w:rPr>
          <w:rFonts w:ascii="Times New Roman" w:hAnsi="Times New Roman"/>
        </w:rPr>
        <w:t>РД 45.162-2001 «Ведомственные нормы технологического проектирования. Комплексы сетей сотовой и спутниковой подвижной связи общего пользования»;</w:t>
      </w:r>
    </w:p>
    <w:p w14:paraId="280A0469" w14:textId="77777777" w:rsidR="00D86289" w:rsidRDefault="00000000">
      <w:pPr>
        <w:rPr>
          <w:rFonts w:ascii="Times New Roman" w:hAnsi="Times New Roman"/>
        </w:rPr>
      </w:pPr>
      <w:r>
        <w:rPr>
          <w:rFonts w:ascii="Times New Roman" w:hAnsi="Times New Roman"/>
        </w:rPr>
        <w:t>РДС 30-201-98 «Инструкция о порядке проектирования и установления красных линий в сельского поселениях и других поселениях Российской Федерации»;</w:t>
      </w:r>
    </w:p>
    <w:p w14:paraId="2357F169" w14:textId="77777777" w:rsidR="00D86289" w:rsidRDefault="00000000">
      <w:pPr>
        <w:rPr>
          <w:rFonts w:ascii="Times New Roman" w:hAnsi="Times New Roman"/>
        </w:rPr>
      </w:pPr>
      <w:r>
        <w:rPr>
          <w:rFonts w:ascii="Times New Roman" w:hAnsi="Times New Roman"/>
        </w:rPr>
        <w:t>ГН 2.1.5.1315-03 «Предельно допустимые концентрации (ПДК) химических веществ в воде водных объектов хозяйственно-питьевого и культурно-бытового водопользования»;</w:t>
      </w:r>
    </w:p>
    <w:p w14:paraId="7FD504A2" w14:textId="77777777" w:rsidR="00D86289" w:rsidRDefault="00000000">
      <w:pPr>
        <w:rPr>
          <w:rFonts w:ascii="Times New Roman" w:hAnsi="Times New Roman"/>
        </w:rPr>
      </w:pPr>
      <w:r>
        <w:rPr>
          <w:rFonts w:ascii="Times New Roman" w:hAnsi="Times New Roman"/>
        </w:rPr>
        <w:t xml:space="preserve">ГН 2.1.5.2307-07 «Ориентировочные допустимые уровни (ОДУ) химических веществ в воде водных объектов хозяйственно-питьевого и культурно-бытового водопользования»; </w:t>
      </w:r>
    </w:p>
    <w:p w14:paraId="2A1FC399" w14:textId="77777777" w:rsidR="00D86289" w:rsidRDefault="00000000">
      <w:pPr>
        <w:rPr>
          <w:rFonts w:ascii="Times New Roman" w:hAnsi="Times New Roman"/>
        </w:rPr>
      </w:pPr>
      <w:r>
        <w:rPr>
          <w:rFonts w:ascii="Times New Roman" w:hAnsi="Times New Roman"/>
        </w:rPr>
        <w:t>ГН 2.1.6.1338-03 «Предельно допустимые концентрации (ПДК) загрязняющих веществ в атмосферном воздухе населенных мест»;</w:t>
      </w:r>
    </w:p>
    <w:p w14:paraId="1F9F8B18" w14:textId="77777777" w:rsidR="00D86289" w:rsidRDefault="00000000">
      <w:pPr>
        <w:rPr>
          <w:rFonts w:ascii="Times New Roman" w:hAnsi="Times New Roman"/>
        </w:rPr>
      </w:pPr>
      <w:r>
        <w:rPr>
          <w:rFonts w:ascii="Times New Roman" w:hAnsi="Times New Roman"/>
        </w:rPr>
        <w:t>ГН 2.1.6.2309-07 «Ориентировочные безопасные уровни воздействия (ОБУВ) загрязняющих веществ в атмосферном воздухе населенных мест»;</w:t>
      </w:r>
    </w:p>
    <w:p w14:paraId="46A7C846" w14:textId="77777777" w:rsidR="00D86289" w:rsidRDefault="00000000">
      <w:pPr>
        <w:rPr>
          <w:rFonts w:ascii="Times New Roman" w:hAnsi="Times New Roman"/>
        </w:rPr>
      </w:pPr>
      <w:r>
        <w:rPr>
          <w:rFonts w:ascii="Times New Roman" w:hAnsi="Times New Roman"/>
        </w:rPr>
        <w:t>ОСН 3.02.01 – 97 «Нормы и правила проектирования отвода земель для железных дорог»;</w:t>
      </w:r>
    </w:p>
    <w:p w14:paraId="2DBAF3E2" w14:textId="77777777" w:rsidR="00D86289" w:rsidRDefault="00000000">
      <w:pPr>
        <w:rPr>
          <w:rFonts w:ascii="Times New Roman" w:hAnsi="Times New Roman"/>
        </w:rPr>
      </w:pPr>
      <w:r>
        <w:rPr>
          <w:rFonts w:ascii="Times New Roman" w:hAnsi="Times New Roman"/>
        </w:rPr>
        <w:t>ГКИНП-02-033-82 «Инструкция по топографической съемке в масштабах 1:5000, 1:2000, 1:1000 и 1:500»;</w:t>
      </w:r>
    </w:p>
    <w:p w14:paraId="782ADF65" w14:textId="77777777" w:rsidR="00D86289" w:rsidRDefault="00000000">
      <w:pPr>
        <w:rPr>
          <w:rFonts w:ascii="Times New Roman" w:hAnsi="Times New Roman"/>
        </w:rPr>
      </w:pPr>
      <w:r>
        <w:rPr>
          <w:rFonts w:ascii="Times New Roman" w:hAnsi="Times New Roman"/>
        </w:rPr>
        <w:lastRenderedPageBreak/>
        <w:t>методические рекомендации о порядке разработки генеральных схем очистки территории населенных пунктов Российской Федерации, утвержденные постановлением Госстроя России от 21 августа 2003 г. № 152;</w:t>
      </w:r>
    </w:p>
    <w:p w14:paraId="1FC90BAC" w14:textId="77777777" w:rsidR="00D86289" w:rsidRDefault="00000000">
      <w:pPr>
        <w:rPr>
          <w:rFonts w:ascii="Times New Roman" w:hAnsi="Times New Roman"/>
        </w:rPr>
      </w:pPr>
      <w:r>
        <w:rPr>
          <w:rFonts w:ascii="Times New Roman" w:hAnsi="Times New Roman"/>
        </w:rPr>
        <w:t>проектирование железнодорожных станций и узлов. Справочное и методическое руководство;</w:t>
      </w:r>
    </w:p>
    <w:p w14:paraId="7ED18133" w14:textId="77777777" w:rsidR="00D86289" w:rsidRDefault="00D86289">
      <w:pPr>
        <w:rPr>
          <w:rFonts w:ascii="Times New Roman" w:hAnsi="Times New Roman"/>
        </w:rPr>
      </w:pPr>
    </w:p>
    <w:p w14:paraId="465678D0" w14:textId="77777777" w:rsidR="00D86289" w:rsidRDefault="00D86289">
      <w:pPr>
        <w:rPr>
          <w:rFonts w:ascii="Times New Roman" w:hAnsi="Times New Roman"/>
        </w:rPr>
      </w:pPr>
    </w:p>
    <w:p w14:paraId="7E65A3FE" w14:textId="77777777" w:rsidR="00D86289" w:rsidRDefault="00000000">
      <w:pPr>
        <w:jc w:val="center"/>
        <w:rPr>
          <w:rFonts w:ascii="Times New Roman" w:hAnsi="Times New Roman"/>
        </w:rPr>
      </w:pPr>
      <w:r>
        <w:rPr>
          <w:rFonts w:ascii="Times New Roman" w:hAnsi="Times New Roman"/>
        </w:rPr>
        <w:t>Законы и иные нормативные правовые акты органов государственной власти Оренбургской области, муниципальные правовые акты</w:t>
      </w:r>
    </w:p>
    <w:p w14:paraId="1C513EB6" w14:textId="77777777" w:rsidR="00D86289" w:rsidRDefault="00D86289">
      <w:pPr>
        <w:rPr>
          <w:rFonts w:ascii="Times New Roman" w:hAnsi="Times New Roman"/>
        </w:rPr>
      </w:pPr>
    </w:p>
    <w:p w14:paraId="73DF9445" w14:textId="77777777" w:rsidR="00D86289" w:rsidRDefault="00000000">
      <w:pPr>
        <w:ind w:firstLine="708"/>
        <w:rPr>
          <w:rFonts w:ascii="Times New Roman" w:hAnsi="Times New Roman"/>
        </w:rPr>
      </w:pPr>
      <w:r>
        <w:rPr>
          <w:rFonts w:ascii="Times New Roman" w:hAnsi="Times New Roman"/>
        </w:rPr>
        <w:t>Закон Оренбургской области от 11 июля 2007 № 1370/276-IV-ОЗ «Об административно-территориальном устройстве Оренбургской области»;</w:t>
      </w:r>
    </w:p>
    <w:p w14:paraId="63481832" w14:textId="77777777" w:rsidR="00D86289" w:rsidRDefault="00000000">
      <w:pPr>
        <w:ind w:firstLine="708"/>
        <w:rPr>
          <w:rFonts w:ascii="Times New Roman" w:hAnsi="Times New Roman"/>
        </w:rPr>
      </w:pPr>
      <w:r>
        <w:rPr>
          <w:rFonts w:ascii="Times New Roman" w:hAnsi="Times New Roman"/>
        </w:rPr>
        <w:t>Закон Оренбургской области от 30.06.2004 N 1277/198-III-ОЗ (ред. от 15.05.2012) "О порядке наделения муниципальных образований статусом городского, сельского поселения, городского округа, муниципального района, преобразования муниципальных образований, упразднения поселений, установления и изменения границ муниципальных образований" (принят постановлением Законодательного Собрания Оренбургской области от 16.06.2004 N 1277);</w:t>
      </w:r>
    </w:p>
    <w:p w14:paraId="5FD51D30" w14:textId="77777777" w:rsidR="00D86289" w:rsidRDefault="00000000">
      <w:pPr>
        <w:ind w:firstLine="708"/>
        <w:rPr>
          <w:rFonts w:ascii="Times New Roman" w:hAnsi="Times New Roman"/>
        </w:rPr>
      </w:pPr>
      <w:r>
        <w:rPr>
          <w:rFonts w:ascii="Times New Roman" w:hAnsi="Times New Roman"/>
        </w:rPr>
        <w:t>Закон Оренбургской области от 16.03.2007 N 1037/233-IV-ОЗ (ред. от 27.09.2010) "О градостроительной деятельности на территории Оренбургской области";</w:t>
      </w:r>
    </w:p>
    <w:p w14:paraId="0DCDB147" w14:textId="77777777" w:rsidR="00D86289" w:rsidRDefault="00000000">
      <w:pPr>
        <w:ind w:firstLine="708"/>
        <w:rPr>
          <w:rFonts w:ascii="Times New Roman" w:hAnsi="Times New Roman"/>
        </w:rPr>
      </w:pPr>
      <w:r>
        <w:rPr>
          <w:rFonts w:ascii="Times New Roman" w:hAnsi="Times New Roman"/>
        </w:rPr>
        <w:t>Постановление Правительства Оренбургской области от 11.03.2008 N 98-п (ред. от 14.03.2013) "Об утверждении региональных нормативов градостроительного проектирования Оренбургской области" (вместе с "Региональными нормативами градостроительного проектирования Оренбургской области");</w:t>
      </w:r>
    </w:p>
    <w:p w14:paraId="2716A76B" w14:textId="77777777" w:rsidR="00D86289" w:rsidRDefault="00000000">
      <w:pPr>
        <w:ind w:firstLine="708"/>
        <w:rPr>
          <w:rFonts w:ascii="Times New Roman" w:hAnsi="Times New Roman"/>
        </w:rPr>
      </w:pPr>
      <w:r>
        <w:rPr>
          <w:rFonts w:ascii="Times New Roman" w:hAnsi="Times New Roman"/>
        </w:rPr>
        <w:t>Закон Оренбургской области от 03.07.2013 N 1678/503-V-ОЗ "Об объектах культурного наследия (памятниках истории и культуры) народов Российской Федерации, расположенных на территории Оренбургской области";</w:t>
      </w:r>
    </w:p>
    <w:p w14:paraId="2B21774F" w14:textId="77777777" w:rsidR="00D86289" w:rsidRDefault="00000000">
      <w:pPr>
        <w:ind w:firstLine="708"/>
      </w:pPr>
      <w:r>
        <w:rPr>
          <w:rStyle w:val="apple-converted-space"/>
          <w:rFonts w:ascii="Times New Roman" w:hAnsi="Times New Roman" w:cs="Times New Roman"/>
          <w:color w:val="000000"/>
          <w:shd w:val="clear" w:color="auto" w:fill="FFFFFF"/>
        </w:rPr>
        <w:t>Постановление Правительства Оренбургской области от 7 июля 2011 г. N 579-п "Об утверждении схемы территориального планирования Оренбургской области".</w:t>
      </w:r>
    </w:p>
    <w:sectPr w:rsidR="00D86289">
      <w:headerReference w:type="even" r:id="rId11"/>
      <w:headerReference w:type="default" r:id="rId12"/>
      <w:footerReference w:type="even" r:id="rId13"/>
      <w:footerReference w:type="default" r:id="rId14"/>
      <w:headerReference w:type="first" r:id="rId15"/>
      <w:footerReference w:type="first" r:id="rId16"/>
      <w:pgSz w:w="11906" w:h="16838"/>
      <w:pgMar w:top="766" w:right="857" w:bottom="1134" w:left="1134" w:header="709" w:footer="709"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2EFB5" w14:textId="77777777" w:rsidR="000D28F0" w:rsidRDefault="000D28F0">
      <w:r>
        <w:separator/>
      </w:r>
    </w:p>
  </w:endnote>
  <w:endnote w:type="continuationSeparator" w:id="0">
    <w:p w14:paraId="67726319" w14:textId="77777777" w:rsidR="000D28F0" w:rsidRDefault="000D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01"/>
    <w:family w:val="roman"/>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MT">
    <w:charset w:val="01"/>
    <w:family w:val="roman"/>
    <w:pitch w:val="variable"/>
  </w:font>
  <w:font w:name="DejaVu Sans">
    <w:panose1 w:val="00000000000000000000"/>
    <w:charset w:val="00"/>
    <w:family w:val="roman"/>
    <w:notTrueType/>
    <w:pitch w:val="default"/>
  </w:font>
  <w:font w:name="TimesET">
    <w:charset w:val="01"/>
    <w:family w:val="roman"/>
    <w:pitch w:val="variable"/>
  </w:font>
  <w:font w:name="Tahoma">
    <w:panose1 w:val="020B0604030504040204"/>
    <w:charset w:val="CC"/>
    <w:family w:val="swiss"/>
    <w:pitch w:val="variable"/>
    <w:sig w:usb0="E1002EFF" w:usb1="C000605B" w:usb2="00000029" w:usb3="00000000" w:csb0="000101FF" w:csb1="00000000"/>
  </w:font>
  <w:font w:name="Peterburg">
    <w:charset w:val="01"/>
    <w:family w:val="roman"/>
    <w:pitch w:val="variable"/>
  </w:font>
  <w:font w:name="ISOCPEUR">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D8502" w14:textId="77777777" w:rsidR="00D86289" w:rsidRDefault="00D86289">
    <w:pPr>
      <w:pStyle w:val="af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60174" w14:textId="77777777" w:rsidR="00D86289" w:rsidRDefault="00D86289">
    <w:pPr>
      <w:pStyle w:val="af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5B5D5" w14:textId="77777777" w:rsidR="00D86289" w:rsidRDefault="00D86289">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524C6" w14:textId="77777777" w:rsidR="000D28F0" w:rsidRDefault="000D28F0">
      <w:r>
        <w:separator/>
      </w:r>
    </w:p>
  </w:footnote>
  <w:footnote w:type="continuationSeparator" w:id="0">
    <w:p w14:paraId="13697815" w14:textId="77777777" w:rsidR="000D28F0" w:rsidRDefault="000D2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78BFC" w14:textId="77777777" w:rsidR="00D86289" w:rsidRDefault="00D86289">
    <w:pPr>
      <w:pStyle w:val="af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82EFC" w14:textId="77777777" w:rsidR="00D86289" w:rsidRDefault="00D86289">
    <w:pPr>
      <w:pStyle w:val="af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7A4D7" w14:textId="77777777" w:rsidR="00D86289" w:rsidRDefault="00D86289">
    <w:pPr>
      <w:pStyle w:val="af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377D0"/>
    <w:multiLevelType w:val="multilevel"/>
    <w:tmpl w:val="55A618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BF77AAB"/>
    <w:multiLevelType w:val="multilevel"/>
    <w:tmpl w:val="8272F5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5126C15"/>
    <w:multiLevelType w:val="multilevel"/>
    <w:tmpl w:val="6284FC3A"/>
    <w:lvl w:ilvl="0">
      <w:start w:val="1"/>
      <w:numFmt w:val="none"/>
      <w:suff w:val="nothing"/>
      <w:lvlText w:val="%1."/>
      <w:lvlJc w:val="left"/>
      <w:pPr>
        <w:tabs>
          <w:tab w:val="num" w:pos="0"/>
        </w:tabs>
        <w:ind w:left="720" w:hanging="360"/>
      </w:pPr>
    </w:lvl>
    <w:lvl w:ilvl="1">
      <w:start w:val="1"/>
      <w:numFmt w:val="none"/>
      <w:suff w:val="nothing"/>
      <w:lvlText w:val="%2."/>
      <w:lvlJc w:val="left"/>
      <w:pPr>
        <w:tabs>
          <w:tab w:val="num" w:pos="0"/>
        </w:tabs>
        <w:ind w:left="1080" w:hanging="360"/>
      </w:pPr>
    </w:lvl>
    <w:lvl w:ilvl="2">
      <w:start w:val="1"/>
      <w:numFmt w:val="none"/>
      <w:suff w:val="nothing"/>
      <w:lvlText w:val="%3."/>
      <w:lvlJc w:val="left"/>
      <w:pPr>
        <w:tabs>
          <w:tab w:val="num" w:pos="0"/>
        </w:tabs>
        <w:ind w:left="1440" w:hanging="360"/>
      </w:pPr>
    </w:lvl>
    <w:lvl w:ilvl="3">
      <w:start w:val="1"/>
      <w:numFmt w:val="none"/>
      <w:suff w:val="nothing"/>
      <w:lvlText w:val="%4."/>
      <w:lvlJc w:val="left"/>
      <w:pPr>
        <w:tabs>
          <w:tab w:val="num" w:pos="0"/>
        </w:tabs>
        <w:ind w:left="1800" w:hanging="360"/>
      </w:p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3" w15:restartNumberingAfterBreak="0">
    <w:nsid w:val="644276A5"/>
    <w:multiLevelType w:val="multilevel"/>
    <w:tmpl w:val="E79CFA54"/>
    <w:lvl w:ilvl="0">
      <w:start w:val="1"/>
      <w:numFmt w:val="none"/>
      <w:suff w:val="nothing"/>
      <w:lvlText w:val="%1."/>
      <w:lvlJc w:val="left"/>
      <w:pPr>
        <w:tabs>
          <w:tab w:val="num" w:pos="0"/>
        </w:tabs>
        <w:ind w:left="720" w:hanging="360"/>
      </w:pPr>
    </w:lvl>
    <w:lvl w:ilvl="1">
      <w:start w:val="1"/>
      <w:numFmt w:val="none"/>
      <w:suff w:val="nothing"/>
      <w:lvlText w:val="%2."/>
      <w:lvlJc w:val="left"/>
      <w:pPr>
        <w:tabs>
          <w:tab w:val="num" w:pos="0"/>
        </w:tabs>
        <w:ind w:left="1080" w:hanging="360"/>
      </w:pPr>
    </w:lvl>
    <w:lvl w:ilvl="2">
      <w:start w:val="1"/>
      <w:numFmt w:val="none"/>
      <w:suff w:val="nothing"/>
      <w:lvlText w:val="%3."/>
      <w:lvlJc w:val="left"/>
      <w:pPr>
        <w:tabs>
          <w:tab w:val="num" w:pos="0"/>
        </w:tabs>
        <w:ind w:left="1440" w:hanging="360"/>
      </w:pPr>
    </w:lvl>
    <w:lvl w:ilvl="3">
      <w:start w:val="1"/>
      <w:numFmt w:val="none"/>
      <w:suff w:val="nothing"/>
      <w:lvlText w:val="%4."/>
      <w:lvlJc w:val="left"/>
      <w:pPr>
        <w:tabs>
          <w:tab w:val="num" w:pos="0"/>
        </w:tabs>
        <w:ind w:left="1800" w:hanging="360"/>
      </w:p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num w:numId="1" w16cid:durableId="189220135">
    <w:abstractNumId w:val="2"/>
  </w:num>
  <w:num w:numId="2" w16cid:durableId="1561601179">
    <w:abstractNumId w:val="3"/>
  </w:num>
  <w:num w:numId="3" w16cid:durableId="822937889">
    <w:abstractNumId w:val="0"/>
  </w:num>
  <w:num w:numId="4" w16cid:durableId="393161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289"/>
    <w:rsid w:val="000D28F0"/>
    <w:rsid w:val="004F2DC2"/>
    <w:rsid w:val="00C146B7"/>
    <w:rsid w:val="00D8628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325FA"/>
  <w15:docId w15:val="{5A722406-77E7-481E-AD79-44D70D1F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FF3"/>
    <w:pPr>
      <w:widowControl w:val="0"/>
    </w:pPr>
    <w:rPr>
      <w:rFonts w:ascii="Arial" w:eastAsia="Times New Roman" w:hAnsi="Arial" w:cs="Arial"/>
      <w:szCs w:val="20"/>
      <w:lang w:eastAsia="ru-RU"/>
    </w:rPr>
  </w:style>
  <w:style w:type="paragraph" w:styleId="1">
    <w:name w:val="heading 1"/>
    <w:basedOn w:val="a"/>
    <w:next w:val="a"/>
    <w:link w:val="10"/>
    <w:uiPriority w:val="9"/>
    <w:qFormat/>
    <w:rsid w:val="00D528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qFormat/>
    <w:pPr>
      <w:keepNext/>
      <w:jc w:val="center"/>
      <w:outlineLvl w:val="1"/>
    </w:pPr>
    <w:rPr>
      <w:b/>
      <w:bCs/>
      <w:sz w:val="28"/>
    </w:rPr>
  </w:style>
  <w:style w:type="paragraph" w:styleId="3">
    <w:name w:val="heading 3"/>
    <w:basedOn w:val="a"/>
    <w:next w:val="a"/>
    <w:link w:val="30"/>
    <w:semiHidden/>
    <w:unhideWhenUsed/>
    <w:qFormat/>
    <w:rsid w:val="00612708"/>
    <w:pPr>
      <w:keepNext/>
      <w:widowControl/>
      <w:spacing w:before="240" w:after="60"/>
      <w:outlineLvl w:val="2"/>
    </w:pPr>
    <w:rPr>
      <w:b/>
      <w:bCs/>
      <w:sz w:val="26"/>
      <w:szCs w:val="26"/>
    </w:rPr>
  </w:style>
  <w:style w:type="paragraph" w:styleId="4">
    <w:name w:val="heading 4"/>
    <w:basedOn w:val="11"/>
    <w:next w:val="a0"/>
    <w:qFormat/>
    <w:pPr>
      <w:numPr>
        <w:ilvl w:val="3"/>
        <w:numId w:val="3"/>
      </w:numPr>
      <w:spacing w:before="120"/>
      <w:outlineLvl w:val="3"/>
    </w:pPr>
    <w:rPr>
      <w:b/>
      <w:bCs/>
      <w:i/>
      <w:iCs/>
      <w:sz w:val="26"/>
      <w:szCs w:val="26"/>
    </w:rPr>
  </w:style>
  <w:style w:type="paragraph" w:styleId="6">
    <w:name w:val="heading 6"/>
    <w:basedOn w:val="11"/>
    <w:next w:val="a0"/>
    <w:qFormat/>
    <w:pPr>
      <w:numPr>
        <w:ilvl w:val="5"/>
        <w:numId w:val="3"/>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semiHidden/>
    <w:qFormat/>
    <w:rsid w:val="00612708"/>
    <w:rPr>
      <w:rFonts w:ascii="Arial" w:eastAsia="Times New Roman" w:hAnsi="Arial" w:cs="Arial"/>
      <w:b/>
      <w:bCs/>
      <w:sz w:val="26"/>
      <w:szCs w:val="26"/>
      <w:lang w:eastAsia="ru-RU"/>
    </w:rPr>
  </w:style>
  <w:style w:type="character" w:customStyle="1" w:styleId="a4">
    <w:name w:val="Основной текст Знак"/>
    <w:basedOn w:val="a1"/>
    <w:qFormat/>
    <w:rsid w:val="00612708"/>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1"/>
    <w:semiHidden/>
    <w:qFormat/>
    <w:rsid w:val="00612708"/>
    <w:rPr>
      <w:rFonts w:ascii="Times New Roman" w:eastAsia="Times New Roman" w:hAnsi="Times New Roman" w:cs="Times New Roman"/>
      <w:sz w:val="24"/>
      <w:szCs w:val="24"/>
      <w:lang w:eastAsia="ru-RU"/>
    </w:rPr>
  </w:style>
  <w:style w:type="character" w:customStyle="1" w:styleId="21">
    <w:name w:val="Основной текст 2 Знак"/>
    <w:basedOn w:val="a1"/>
    <w:uiPriority w:val="99"/>
    <w:qFormat/>
    <w:rsid w:val="00C77CDB"/>
    <w:rPr>
      <w:rFonts w:ascii="Arial" w:eastAsia="Times New Roman" w:hAnsi="Arial" w:cs="Arial"/>
      <w:sz w:val="20"/>
      <w:szCs w:val="20"/>
      <w:lang w:eastAsia="ru-RU"/>
    </w:rPr>
  </w:style>
  <w:style w:type="character" w:customStyle="1" w:styleId="a5">
    <w:name w:val="Текст выноски Знак"/>
    <w:basedOn w:val="a1"/>
    <w:uiPriority w:val="99"/>
    <w:semiHidden/>
    <w:qFormat/>
    <w:rsid w:val="00620B77"/>
    <w:rPr>
      <w:rFonts w:ascii="Segoe UI" w:eastAsia="Times New Roman" w:hAnsi="Segoe UI" w:cs="Segoe UI"/>
      <w:sz w:val="18"/>
      <w:szCs w:val="18"/>
      <w:lang w:eastAsia="ru-RU"/>
    </w:rPr>
  </w:style>
  <w:style w:type="character" w:customStyle="1" w:styleId="10">
    <w:name w:val="Заголовок 1 Знак"/>
    <w:basedOn w:val="a1"/>
    <w:link w:val="1"/>
    <w:uiPriority w:val="9"/>
    <w:qFormat/>
    <w:rsid w:val="00D52832"/>
    <w:rPr>
      <w:rFonts w:asciiTheme="majorHAnsi" w:eastAsiaTheme="majorEastAsia" w:hAnsiTheme="majorHAnsi" w:cstheme="majorBidi"/>
      <w:color w:val="2E74B5" w:themeColor="accent1" w:themeShade="BF"/>
      <w:sz w:val="32"/>
      <w:szCs w:val="32"/>
      <w:lang w:eastAsia="ru-RU"/>
    </w:rPr>
  </w:style>
  <w:style w:type="character" w:customStyle="1" w:styleId="a6">
    <w:name w:val="Основной текст с отступом Знак"/>
    <w:basedOn w:val="a1"/>
    <w:uiPriority w:val="99"/>
    <w:semiHidden/>
    <w:qFormat/>
    <w:rsid w:val="00BB141A"/>
    <w:rPr>
      <w:rFonts w:ascii="Arial" w:eastAsia="Times New Roman" w:hAnsi="Arial" w:cs="Arial"/>
      <w:sz w:val="20"/>
      <w:szCs w:val="20"/>
      <w:lang w:eastAsia="ru-RU"/>
    </w:rPr>
  </w:style>
  <w:style w:type="character" w:customStyle="1" w:styleId="a7">
    <w:name w:val="Верхний колонтитул Знак"/>
    <w:basedOn w:val="a1"/>
    <w:uiPriority w:val="99"/>
    <w:qFormat/>
    <w:rsid w:val="00A05EF1"/>
    <w:rPr>
      <w:rFonts w:ascii="Arial" w:eastAsia="Times New Roman" w:hAnsi="Arial" w:cs="Arial"/>
      <w:sz w:val="20"/>
      <w:szCs w:val="20"/>
      <w:lang w:eastAsia="ru-RU"/>
    </w:rPr>
  </w:style>
  <w:style w:type="character" w:customStyle="1" w:styleId="a8">
    <w:name w:val="Нижний колонтитул Знак"/>
    <w:basedOn w:val="a1"/>
    <w:uiPriority w:val="99"/>
    <w:qFormat/>
    <w:rsid w:val="00A05EF1"/>
    <w:rPr>
      <w:rFonts w:ascii="Arial" w:eastAsia="Times New Roman" w:hAnsi="Arial" w:cs="Arial"/>
      <w:sz w:val="20"/>
      <w:szCs w:val="20"/>
      <w:lang w:eastAsia="ru-RU"/>
    </w:rPr>
  </w:style>
  <w:style w:type="character" w:styleId="a9">
    <w:name w:val="Hyperlink"/>
    <w:rPr>
      <w:color w:val="000080"/>
      <w:u w:val="single"/>
    </w:rPr>
  </w:style>
  <w:style w:type="character" w:customStyle="1" w:styleId="blk">
    <w:name w:val="blk"/>
    <w:qFormat/>
  </w:style>
  <w:style w:type="character" w:customStyle="1" w:styleId="aa">
    <w:name w:val="Тема примечания Знак"/>
    <w:qFormat/>
    <w:rPr>
      <w:rFonts w:ascii="Times New Roman" w:eastAsia="Times New Roman" w:hAnsi="Times New Roman" w:cs="Times New Roman"/>
      <w:b/>
      <w:bCs/>
    </w:rPr>
  </w:style>
  <w:style w:type="character" w:customStyle="1" w:styleId="ab">
    <w:name w:val="Текст примечания Знак"/>
    <w:qFormat/>
    <w:rPr>
      <w:rFonts w:ascii="Times New Roman" w:eastAsia="Times New Roman" w:hAnsi="Times New Roman" w:cs="Times New Roman"/>
    </w:rPr>
  </w:style>
  <w:style w:type="character" w:styleId="ac">
    <w:name w:val="annotation reference"/>
    <w:qFormat/>
    <w:rPr>
      <w:sz w:val="16"/>
      <w:szCs w:val="16"/>
    </w:rPr>
  </w:style>
  <w:style w:type="character" w:customStyle="1" w:styleId="w">
    <w:name w:val="w"/>
    <w:qFormat/>
  </w:style>
  <w:style w:type="character" w:customStyle="1" w:styleId="apple-converted-space">
    <w:name w:val="apple-converted-space"/>
    <w:qFormat/>
  </w:style>
  <w:style w:type="character" w:customStyle="1" w:styleId="219pt">
    <w:name w:val="Заголовок №2 + 19 pt"/>
    <w:qFormat/>
    <w:rPr>
      <w:rFonts w:ascii="Arial" w:hAnsi="Arial" w:cs="Arial"/>
      <w:b/>
      <w:bCs/>
      <w:sz w:val="38"/>
      <w:szCs w:val="38"/>
      <w:shd w:val="clear" w:color="auto" w:fill="FFFFFF"/>
    </w:rPr>
  </w:style>
  <w:style w:type="character" w:customStyle="1" w:styleId="22">
    <w:name w:val="Заголовок №2_"/>
    <w:qFormat/>
    <w:rPr>
      <w:rFonts w:ascii="Arial" w:hAnsi="Arial" w:cs="Arial"/>
      <w:b/>
      <w:bCs/>
      <w:sz w:val="30"/>
      <w:szCs w:val="30"/>
      <w:shd w:val="clear" w:color="auto" w:fill="FFFFFF"/>
    </w:rPr>
  </w:style>
  <w:style w:type="character" w:customStyle="1" w:styleId="12">
    <w:name w:val="Заголовок №1_"/>
    <w:qFormat/>
    <w:rPr>
      <w:rFonts w:ascii="Arial" w:hAnsi="Arial" w:cs="Arial"/>
      <w:b/>
      <w:bCs/>
      <w:sz w:val="38"/>
      <w:szCs w:val="38"/>
      <w:shd w:val="clear" w:color="auto" w:fill="FFFFFF"/>
    </w:rPr>
  </w:style>
  <w:style w:type="character" w:customStyle="1" w:styleId="319pt">
    <w:name w:val="Основной текст (3) + 19 pt"/>
    <w:qFormat/>
    <w:rPr>
      <w:rFonts w:ascii="Arial" w:hAnsi="Arial" w:cs="Arial"/>
      <w:b/>
      <w:bCs/>
      <w:sz w:val="38"/>
      <w:szCs w:val="38"/>
      <w:shd w:val="clear" w:color="auto" w:fill="FFFFFF"/>
    </w:rPr>
  </w:style>
  <w:style w:type="character" w:customStyle="1" w:styleId="31">
    <w:name w:val="Основной текст (3)_"/>
    <w:qFormat/>
    <w:rPr>
      <w:rFonts w:ascii="Arial" w:hAnsi="Arial" w:cs="Arial"/>
      <w:b/>
      <w:bCs/>
      <w:sz w:val="30"/>
      <w:szCs w:val="30"/>
      <w:shd w:val="clear" w:color="auto" w:fill="FFFFFF"/>
    </w:rPr>
  </w:style>
  <w:style w:type="character" w:customStyle="1" w:styleId="13">
    <w:name w:val="Основной текст Знак1"/>
    <w:qFormat/>
    <w:rPr>
      <w:rFonts w:ascii="Times New Roman" w:hAnsi="Times New Roman" w:cs="Times New Roman"/>
      <w:sz w:val="22"/>
      <w:szCs w:val="22"/>
      <w:u w:val="none"/>
    </w:rPr>
  </w:style>
  <w:style w:type="character" w:customStyle="1" w:styleId="grame">
    <w:name w:val="grame"/>
    <w:qFormat/>
  </w:style>
  <w:style w:type="character" w:customStyle="1" w:styleId="9">
    <w:name w:val="Заголовок 9 Знак"/>
    <w:qFormat/>
    <w:rPr>
      <w:rFonts w:ascii="Cambria" w:eastAsia="Times New Roman" w:hAnsi="Cambria" w:cs="Cambria"/>
      <w:i/>
      <w:iCs/>
      <w:color w:val="404040"/>
    </w:rPr>
  </w:style>
  <w:style w:type="character" w:customStyle="1" w:styleId="8">
    <w:name w:val="Заголовок 8 Знак"/>
    <w:qFormat/>
    <w:rPr>
      <w:rFonts w:ascii="Cambria" w:eastAsia="Times New Roman" w:hAnsi="Cambria" w:cs="Cambria"/>
      <w:color w:val="404040"/>
    </w:rPr>
  </w:style>
  <w:style w:type="character" w:customStyle="1" w:styleId="7">
    <w:name w:val="Заголовок 7 Знак"/>
    <w:qFormat/>
    <w:rPr>
      <w:rFonts w:ascii="Cambria" w:eastAsia="Times New Roman" w:hAnsi="Cambria" w:cs="Cambria"/>
      <w:i/>
      <w:iCs/>
      <w:color w:val="404040"/>
      <w:sz w:val="22"/>
      <w:szCs w:val="22"/>
    </w:rPr>
  </w:style>
  <w:style w:type="character" w:customStyle="1" w:styleId="ad">
    <w:name w:val="Цветовое выделение"/>
    <w:qFormat/>
    <w:rPr>
      <w:b/>
      <w:bCs/>
      <w:color w:val="26282F"/>
    </w:rPr>
  </w:style>
  <w:style w:type="character" w:customStyle="1" w:styleId="ae">
    <w:name w:val="Гипертекстовая ссылка"/>
    <w:qFormat/>
    <w:rPr>
      <w:color w:val="106BBE"/>
    </w:rPr>
  </w:style>
  <w:style w:type="character" w:customStyle="1" w:styleId="60">
    <w:name w:val="Заголовок 6 Знак"/>
    <w:qFormat/>
    <w:rPr>
      <w:rFonts w:ascii="Calibri" w:eastAsia="Times New Roman" w:hAnsi="Calibri" w:cs="Times New Roman"/>
      <w:b/>
      <w:bCs/>
      <w:sz w:val="22"/>
      <w:szCs w:val="22"/>
    </w:rPr>
  </w:style>
  <w:style w:type="character" w:customStyle="1" w:styleId="af">
    <w:name w:val="Название Знак"/>
    <w:qFormat/>
    <w:rPr>
      <w:rFonts w:ascii="Calibri Light" w:eastAsia="Times New Roman" w:hAnsi="Calibri Light" w:cs="Times New Roman"/>
      <w:b/>
      <w:bCs/>
      <w:kern w:val="2"/>
      <w:sz w:val="32"/>
      <w:szCs w:val="32"/>
    </w:rPr>
  </w:style>
  <w:style w:type="character" w:customStyle="1" w:styleId="af0">
    <w:name w:val="Подзаголовок Знак"/>
    <w:qFormat/>
    <w:rPr>
      <w:rFonts w:ascii="Calibri Light" w:eastAsia="Times New Roman" w:hAnsi="Calibri Light" w:cs="Times New Roman"/>
      <w:sz w:val="24"/>
      <w:szCs w:val="24"/>
    </w:rPr>
  </w:style>
  <w:style w:type="character" w:customStyle="1" w:styleId="40">
    <w:name w:val="Заголовок 4 Знак"/>
    <w:qFormat/>
    <w:rPr>
      <w:rFonts w:ascii="Calibri" w:eastAsia="Times New Roman" w:hAnsi="Calibri" w:cs="Times New Roman"/>
      <w:b/>
      <w:bCs/>
      <w:sz w:val="28"/>
      <w:szCs w:val="28"/>
    </w:rPr>
  </w:style>
  <w:style w:type="character" w:customStyle="1" w:styleId="af1">
    <w:name w:val="Текст Знак"/>
    <w:qFormat/>
    <w:rPr>
      <w:rFonts w:ascii="Courier New" w:eastAsia="Times New Roman" w:hAnsi="Courier New" w:cs="Courier New"/>
      <w:sz w:val="20"/>
      <w:szCs w:val="20"/>
    </w:rPr>
  </w:style>
  <w:style w:type="character" w:customStyle="1" w:styleId="af2">
    <w:name w:val="Текст сноски Знак"/>
    <w:qFormat/>
    <w:rPr>
      <w:rFonts w:ascii="Times New Roman" w:eastAsia="Times New Roman" w:hAnsi="Times New Roman" w:cs="Times New Roman"/>
      <w:sz w:val="20"/>
      <w:szCs w:val="20"/>
    </w:rPr>
  </w:style>
  <w:style w:type="character" w:customStyle="1" w:styleId="32">
    <w:name w:val="Основной текст с отступом 3 Знак"/>
    <w:qFormat/>
    <w:rPr>
      <w:rFonts w:ascii="Times New Roman" w:eastAsia="Times New Roman" w:hAnsi="Times New Roman" w:cs="Times New Roman"/>
      <w:b/>
      <w:bCs/>
      <w:sz w:val="28"/>
      <w:szCs w:val="28"/>
    </w:rPr>
  </w:style>
  <w:style w:type="character" w:customStyle="1" w:styleId="5">
    <w:name w:val="Заголовок 5 Знак"/>
    <w:qFormat/>
    <w:rPr>
      <w:rFonts w:ascii="Times New Roman" w:eastAsia="Times New Roman" w:hAnsi="Times New Roman" w:cs="Times New Roman"/>
      <w:b/>
      <w:bCs/>
      <w:sz w:val="36"/>
      <w:szCs w:val="36"/>
    </w:rPr>
  </w:style>
  <w:style w:type="character" w:customStyle="1" w:styleId="23">
    <w:name w:val="Заголовок 2 Знак"/>
    <w:qFormat/>
    <w:rPr>
      <w:rFonts w:ascii="Times New Roman" w:eastAsia="Times New Roman" w:hAnsi="Times New Roman" w:cs="Times New Roman"/>
      <w:b/>
      <w:bCs/>
      <w:sz w:val="24"/>
      <w:szCs w:val="24"/>
    </w:rPr>
  </w:style>
  <w:style w:type="character" w:customStyle="1" w:styleId="WW8NumSt10z0">
    <w:name w:val="WW8NumSt10z0"/>
    <w:qFormat/>
    <w:rPr>
      <w:rFonts w:ascii="Helvetica" w:hAnsi="Helvetica" w:cs="Helvetica"/>
    </w:rPr>
  </w:style>
  <w:style w:type="character" w:customStyle="1" w:styleId="WW8Num38z0">
    <w:name w:val="WW8Num38z0"/>
    <w:qFormat/>
  </w:style>
  <w:style w:type="character" w:customStyle="1" w:styleId="WW8Num37z0">
    <w:name w:val="WW8Num37z0"/>
    <w:qFormat/>
  </w:style>
  <w:style w:type="character" w:customStyle="1" w:styleId="WW8Num36z0">
    <w:name w:val="WW8Num36z0"/>
    <w:qFormat/>
  </w:style>
  <w:style w:type="character" w:customStyle="1" w:styleId="WW8Num35z0">
    <w:name w:val="WW8Num35z0"/>
    <w:qFormat/>
    <w:rPr>
      <w:rFonts w:ascii="Times New Roman" w:hAnsi="Times New Roman" w:cs="Times New Roman"/>
    </w:rPr>
  </w:style>
  <w:style w:type="character" w:customStyle="1" w:styleId="WW8Num34z1">
    <w:name w:val="WW8Num34z1"/>
    <w:qFormat/>
    <w:rPr>
      <w:rFonts w:ascii="Courier New" w:hAnsi="Courier New" w:cs="Courier New"/>
    </w:rPr>
  </w:style>
  <w:style w:type="character" w:customStyle="1" w:styleId="WW8Num33z0">
    <w:name w:val="WW8Num33z0"/>
    <w:qFormat/>
    <w:rPr>
      <w:rFonts w:ascii="Times New Roman" w:hAnsi="Times New Roman" w:cs="Times New Roman"/>
    </w:rPr>
  </w:style>
  <w:style w:type="character" w:customStyle="1" w:styleId="WW8Num32z1">
    <w:name w:val="WW8Num32z1"/>
    <w:qFormat/>
    <w:rPr>
      <w:rFonts w:ascii="Courier New" w:hAnsi="Courier New" w:cs="Courier New"/>
    </w:rPr>
  </w:style>
  <w:style w:type="character" w:customStyle="1" w:styleId="WW8Num32z0">
    <w:name w:val="WW8Num32z0"/>
    <w:qFormat/>
    <w:rPr>
      <w:rFonts w:ascii="Times New Roman" w:eastAsia="Times New Roman" w:hAnsi="Times New Roman" w:cs="Times New Roman"/>
    </w:rPr>
  </w:style>
  <w:style w:type="character" w:customStyle="1" w:styleId="WW8Num31z1">
    <w:name w:val="WW8Num31z1"/>
    <w:qFormat/>
    <w:rPr>
      <w:rFonts w:ascii="Courier New" w:hAnsi="Courier New" w:cs="Courier New"/>
    </w:rPr>
  </w:style>
  <w:style w:type="character" w:customStyle="1" w:styleId="WW8Num31z0">
    <w:name w:val="WW8Num31z0"/>
    <w:qFormat/>
    <w:rPr>
      <w:rFonts w:ascii="Times New Roman" w:eastAsia="Times New Roman" w:hAnsi="Times New Roman" w:cs="Times New Roman"/>
    </w:rPr>
  </w:style>
  <w:style w:type="character" w:customStyle="1" w:styleId="WW8Num30z0">
    <w:name w:val="WW8Num30z0"/>
    <w:qFormat/>
    <w:rPr>
      <w:color w:val="000000"/>
    </w:rPr>
  </w:style>
  <w:style w:type="character" w:customStyle="1" w:styleId="WW8Num29z1">
    <w:name w:val="WW8Num29z1"/>
    <w:qFormat/>
    <w:rPr>
      <w:rFonts w:ascii="Courier New" w:hAnsi="Courier New" w:cs="Courier New"/>
    </w:rPr>
  </w:style>
  <w:style w:type="character" w:customStyle="1" w:styleId="WW8Num28z4">
    <w:name w:val="WW8Num28z4"/>
    <w:qFormat/>
    <w:rPr>
      <w:rFonts w:ascii="Courier New" w:hAnsi="Courier New" w:cs="Courier New"/>
    </w:rPr>
  </w:style>
  <w:style w:type="character" w:customStyle="1" w:styleId="WW8Num27z1">
    <w:name w:val="WW8Num27z1"/>
    <w:qFormat/>
    <w:rPr>
      <w:rFonts w:ascii="Courier New" w:hAnsi="Courier New" w:cs="Courier New"/>
    </w:rPr>
  </w:style>
  <w:style w:type="character" w:customStyle="1" w:styleId="WW8Num26z0">
    <w:name w:val="WW8Num26z0"/>
    <w:qFormat/>
  </w:style>
  <w:style w:type="character" w:customStyle="1" w:styleId="WW8Num25z1">
    <w:name w:val="WW8Num25z1"/>
    <w:qFormat/>
    <w:rPr>
      <w:rFonts w:ascii="Courier New" w:hAnsi="Courier New" w:cs="Courier New"/>
    </w:rPr>
  </w:style>
  <w:style w:type="character" w:customStyle="1" w:styleId="WW8Num24z1">
    <w:name w:val="WW8Num24z1"/>
    <w:qFormat/>
    <w:rPr>
      <w:rFonts w:ascii="Courier New" w:hAnsi="Courier New" w:cs="Courier New"/>
    </w:rPr>
  </w:style>
  <w:style w:type="character" w:customStyle="1" w:styleId="WW8Num24z0">
    <w:name w:val="WW8Num24z0"/>
    <w:qFormat/>
    <w:rPr>
      <w:rFonts w:ascii="Times New Roman" w:eastAsia="Times New Roman" w:hAnsi="Times New Roman" w:cs="Times New Roman"/>
    </w:rPr>
  </w:style>
  <w:style w:type="character" w:customStyle="1" w:styleId="WW8Num23z1">
    <w:name w:val="WW8Num23z1"/>
    <w:qFormat/>
    <w:rPr>
      <w:rFonts w:ascii="Courier New" w:hAnsi="Courier New" w:cs="Courier New"/>
    </w:rPr>
  </w:style>
  <w:style w:type="character" w:customStyle="1" w:styleId="WW8Num23z0">
    <w:name w:val="WW8Num23z0"/>
    <w:qFormat/>
    <w:rPr>
      <w:rFonts w:ascii="Times New Roman" w:eastAsia="Times New Roman" w:hAnsi="Times New Roman" w:cs="Times New Roman"/>
    </w:rPr>
  </w:style>
  <w:style w:type="character" w:customStyle="1" w:styleId="WW8Num22z1">
    <w:name w:val="WW8Num22z1"/>
    <w:qFormat/>
    <w:rPr>
      <w:rFonts w:ascii="Courier New" w:hAnsi="Courier New" w:cs="Courier New"/>
    </w:rPr>
  </w:style>
  <w:style w:type="character" w:customStyle="1" w:styleId="WW8Num22z0">
    <w:name w:val="WW8Num22z0"/>
    <w:qFormat/>
    <w:rPr>
      <w:rFonts w:ascii="Times New Roman" w:eastAsia="Times New Roman" w:hAnsi="Times New Roman" w:cs="Times New Roman"/>
    </w:rPr>
  </w:style>
  <w:style w:type="character" w:customStyle="1" w:styleId="WW8Num21z0">
    <w:name w:val="WW8Num21z0"/>
    <w:qFormat/>
    <w:rPr>
      <w:color w:val="000000"/>
    </w:rPr>
  </w:style>
  <w:style w:type="character" w:customStyle="1" w:styleId="WW8Num20z0">
    <w:name w:val="WW8Num20z0"/>
    <w:qFormat/>
  </w:style>
  <w:style w:type="character" w:customStyle="1" w:styleId="WW8Num19z1">
    <w:name w:val="WW8Num19z1"/>
    <w:qFormat/>
    <w:rPr>
      <w:rFonts w:ascii="Courier New" w:hAnsi="Courier New" w:cs="Courier New"/>
    </w:rPr>
  </w:style>
  <w:style w:type="character" w:customStyle="1" w:styleId="WW8Num19z0">
    <w:name w:val="WW8Num19z0"/>
    <w:qFormat/>
    <w:rPr>
      <w:rFonts w:ascii="Times New Roman" w:eastAsia="Times New Roman" w:hAnsi="Times New Roman" w:cs="Times New Roman"/>
    </w:rPr>
  </w:style>
  <w:style w:type="character" w:customStyle="1" w:styleId="WW8Num18z1">
    <w:name w:val="WW8Num18z1"/>
    <w:qFormat/>
  </w:style>
  <w:style w:type="character" w:customStyle="1" w:styleId="WW8Num18z0">
    <w:name w:val="WW8Num18z0"/>
    <w:qFormat/>
    <w:rPr>
      <w:i w:val="0"/>
    </w:rPr>
  </w:style>
  <w:style w:type="character" w:customStyle="1" w:styleId="WW8Num17z0">
    <w:name w:val="WW8Num17z0"/>
    <w:qFormat/>
  </w:style>
  <w:style w:type="character" w:customStyle="1" w:styleId="WW8Num16z1">
    <w:name w:val="WW8Num16z1"/>
    <w:qFormat/>
    <w:rPr>
      <w:rFonts w:ascii="Courier New" w:hAnsi="Courier New" w:cs="Courier New"/>
    </w:rPr>
  </w:style>
  <w:style w:type="character" w:customStyle="1" w:styleId="WW8Num16z0">
    <w:name w:val="WW8Num16z0"/>
    <w:qFormat/>
    <w:rPr>
      <w:rFonts w:ascii="Times New Roman" w:eastAsia="Times New Roman" w:hAnsi="Times New Roman" w:cs="Times New Roman"/>
    </w:rPr>
  </w:style>
  <w:style w:type="character" w:customStyle="1" w:styleId="WW8Num15z1">
    <w:name w:val="WW8Num15z1"/>
    <w:qFormat/>
    <w:rPr>
      <w:rFonts w:ascii="Courier New" w:hAnsi="Courier New" w:cs="Courier New"/>
    </w:rPr>
  </w:style>
  <w:style w:type="character" w:customStyle="1" w:styleId="WW8Num14z0">
    <w:name w:val="WW8Num14z0"/>
    <w:qFormat/>
  </w:style>
  <w:style w:type="character" w:customStyle="1" w:styleId="WW8Num13z1">
    <w:name w:val="WW8Num13z1"/>
    <w:qFormat/>
    <w:rPr>
      <w:rFonts w:ascii="Courier New" w:hAnsi="Courier New" w:cs="Courier New"/>
    </w:rPr>
  </w:style>
  <w:style w:type="character" w:customStyle="1" w:styleId="WW8Num13z0">
    <w:name w:val="WW8Num13z0"/>
    <w:qFormat/>
    <w:rPr>
      <w:rFonts w:ascii="Times New Roman" w:eastAsia="Times New Roman" w:hAnsi="Times New Roman" w:cs="Times New Roman"/>
    </w:rPr>
  </w:style>
  <w:style w:type="character" w:customStyle="1" w:styleId="WW8Num12z1">
    <w:name w:val="WW8Num12z1"/>
    <w:qFormat/>
    <w:rPr>
      <w:rFonts w:ascii="Courier New" w:hAnsi="Courier New" w:cs="Courier New"/>
    </w:rPr>
  </w:style>
  <w:style w:type="character" w:customStyle="1" w:styleId="WW8Num11z1">
    <w:name w:val="WW8Num11z1"/>
    <w:qFormat/>
    <w:rPr>
      <w:rFonts w:ascii="Courier New" w:hAnsi="Courier New" w:cs="Courier New"/>
    </w:rPr>
  </w:style>
  <w:style w:type="character" w:customStyle="1" w:styleId="WW8Num10z0">
    <w:name w:val="WW8Num10z0"/>
    <w:qFormat/>
  </w:style>
  <w:style w:type="character" w:customStyle="1" w:styleId="WW8Num9z1">
    <w:name w:val="WW8Num9z1"/>
    <w:qFormat/>
    <w:rPr>
      <w:rFonts w:ascii="Courier New" w:hAnsi="Courier New" w:cs="Courier New"/>
    </w:rPr>
  </w:style>
  <w:style w:type="character" w:customStyle="1" w:styleId="WW8Num8z1">
    <w:name w:val="WW8Num8z1"/>
    <w:qFormat/>
    <w:rPr>
      <w:rFonts w:ascii="Courier New" w:hAnsi="Courier New" w:cs="Courier New"/>
    </w:rPr>
  </w:style>
  <w:style w:type="character" w:customStyle="1" w:styleId="WW8Num8z0">
    <w:name w:val="WW8Num8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0">
    <w:name w:val="WW8Num7z0"/>
    <w:qFormat/>
    <w:rPr>
      <w:rFonts w:ascii="Times New Roman" w:eastAsia="Times New Roman" w:hAnsi="Times New Roman" w:cs="Times New Roman"/>
    </w:rPr>
  </w:style>
  <w:style w:type="character" w:customStyle="1" w:styleId="WW8Num6z0">
    <w:name w:val="WW8Num6z0"/>
    <w:qFormat/>
    <w:rPr>
      <w:color w:val="000000"/>
    </w:rPr>
  </w:style>
  <w:style w:type="character" w:customStyle="1" w:styleId="WW8Num5z1">
    <w:name w:val="WW8Num5z1"/>
    <w:qFormat/>
    <w:rPr>
      <w:rFonts w:ascii="Courier New" w:hAnsi="Courier New" w:cs="Courier New"/>
    </w:rPr>
  </w:style>
  <w:style w:type="character" w:customStyle="1" w:styleId="WW8Num4z1">
    <w:name w:val="WW8Num4z1"/>
    <w:qFormat/>
    <w:rPr>
      <w:rFonts w:ascii="Courier New" w:hAnsi="Courier New" w:cs="Courier New"/>
    </w:rPr>
  </w:style>
  <w:style w:type="character" w:customStyle="1" w:styleId="WW8Num3z1">
    <w:name w:val="WW8Num3z1"/>
    <w:qFormat/>
    <w:rPr>
      <w:rFonts w:ascii="Courier New" w:hAnsi="Courier New" w:cs="Courier New"/>
    </w:rPr>
  </w:style>
  <w:style w:type="character" w:customStyle="1" w:styleId="af3">
    <w:name w:val="Ссылка указателя"/>
    <w:qFormat/>
  </w:style>
  <w:style w:type="character" w:styleId="af4">
    <w:name w:val="FollowedHyperlink"/>
    <w:rPr>
      <w:color w:val="800080"/>
      <w:u w:val="single"/>
    </w:rPr>
  </w:style>
  <w:style w:type="character" w:customStyle="1" w:styleId="WW8Num15z0">
    <w:name w:val="WW8Num15z0"/>
    <w:qFormat/>
    <w:rPr>
      <w:rFonts w:ascii="Symbol" w:hAnsi="Symbol" w:cs="Symbol"/>
    </w:rPr>
  </w:style>
  <w:style w:type="character" w:customStyle="1" w:styleId="WW8Num15z2">
    <w:name w:val="WW8Num15z2"/>
    <w:qFormat/>
    <w:rPr>
      <w:rFonts w:ascii="Wingdings" w:hAnsi="Wingdings" w:cs="Wingdings"/>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31z2">
    <w:name w:val="WW8Num31z2"/>
    <w:qFormat/>
    <w:rPr>
      <w:rFonts w:ascii="Wingdings" w:hAnsi="Wingdings" w:cs="Wingdings"/>
    </w:rPr>
  </w:style>
  <w:style w:type="character" w:customStyle="1" w:styleId="WW8Num31z3">
    <w:name w:val="WW8Num31z3"/>
    <w:qFormat/>
    <w:rPr>
      <w:rFonts w:ascii="Symbol" w:hAnsi="Symbol" w:cs="Symbol"/>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4z0">
    <w:name w:val="WW8Num4z0"/>
    <w:qFormat/>
    <w:rPr>
      <w:rFonts w:ascii="Symbol" w:hAnsi="Symbol" w:cs="Symbol"/>
    </w:rPr>
  </w:style>
  <w:style w:type="character" w:customStyle="1" w:styleId="WW8Num4z2">
    <w:name w:val="WW8Num4z2"/>
    <w:qFormat/>
    <w:rPr>
      <w:rFonts w:ascii="Wingdings" w:hAnsi="Wingdings" w:cs="Wingdings"/>
    </w:rPr>
  </w:style>
  <w:style w:type="character" w:customStyle="1" w:styleId="WW8Num27z0">
    <w:name w:val="WW8Num27z0"/>
    <w:qFormat/>
    <w:rPr>
      <w:rFonts w:ascii="Symbol" w:hAnsi="Symbol" w:cs="Symbol"/>
    </w:rPr>
  </w:style>
  <w:style w:type="character" w:customStyle="1" w:styleId="WW8Num27z2">
    <w:name w:val="WW8Num27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2">
    <w:name w:val="WW8Num12z2"/>
    <w:qFormat/>
    <w:rPr>
      <w:rFonts w:ascii="Wingdings" w:hAnsi="Wingdings" w:cs="Wingdings"/>
    </w:rPr>
  </w:style>
  <w:style w:type="character" w:customStyle="1" w:styleId="WW8Num9z0">
    <w:name w:val="WW8Num9z0"/>
    <w:qFormat/>
    <w:rPr>
      <w:rFonts w:ascii="Symbol" w:hAnsi="Symbol" w:cs="Symbol"/>
    </w:rPr>
  </w:style>
  <w:style w:type="character" w:customStyle="1" w:styleId="WW8Num9z2">
    <w:name w:val="WW8Num9z2"/>
    <w:qFormat/>
    <w:rPr>
      <w:rFonts w:ascii="Wingdings" w:hAnsi="Wingdings" w:cs="Wingdings"/>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29z0">
    <w:name w:val="WW8Num29z0"/>
    <w:qFormat/>
    <w:rPr>
      <w:rFonts w:ascii="Symbol" w:hAnsi="Symbol" w:cs="Symbol"/>
    </w:rPr>
  </w:style>
  <w:style w:type="character" w:customStyle="1" w:styleId="WW8Num29z2">
    <w:name w:val="WW8Num29z2"/>
    <w:qFormat/>
    <w:rPr>
      <w:rFonts w:ascii="Wingdings" w:hAnsi="Wingdings" w:cs="Wingdings"/>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5z0">
    <w:name w:val="WW8Num25z0"/>
    <w:qFormat/>
    <w:rPr>
      <w:rFonts w:ascii="Symbol" w:hAnsi="Symbol" w:cs="Symbol"/>
    </w:rPr>
  </w:style>
  <w:style w:type="character" w:customStyle="1" w:styleId="WW8Num25z2">
    <w:name w:val="WW8Num25z2"/>
    <w:qFormat/>
    <w:rPr>
      <w:rFonts w:ascii="Wingdings" w:hAnsi="Wingdings" w:cs="Wingdings"/>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styleId="af5">
    <w:name w:val="Book Title"/>
    <w:qFormat/>
    <w:rPr>
      <w:b/>
      <w:bCs/>
      <w:i/>
      <w:iCs/>
      <w:spacing w:val="5"/>
    </w:rPr>
  </w:style>
  <w:style w:type="character" w:customStyle="1" w:styleId="fontstyle01">
    <w:name w:val="fontstyle01"/>
    <w:basedOn w:val="a1"/>
    <w:qFormat/>
    <w:rPr>
      <w:rFonts w:ascii="ArialMT" w:hAnsi="ArialMT"/>
      <w:b w:val="0"/>
      <w:bCs w:val="0"/>
      <w:i w:val="0"/>
      <w:iCs w:val="0"/>
      <w:color w:val="000000"/>
      <w:sz w:val="20"/>
      <w:szCs w:val="20"/>
    </w:rPr>
  </w:style>
  <w:style w:type="character" w:customStyle="1" w:styleId="220">
    <w:name w:val="Заголовок 2.2"/>
    <w:qFormat/>
    <w:rPr>
      <w:rFonts w:ascii="Times New Roman" w:hAnsi="Times New Roman" w:cs="Times New Roman"/>
      <w:b/>
      <w:bCs/>
      <w:i w:val="0"/>
      <w:caps w:val="0"/>
      <w:smallCaps w:val="0"/>
      <w:strike w:val="0"/>
      <w:dstrike w:val="0"/>
      <w:vanish w:val="0"/>
      <w:color w:val="000000"/>
      <w:kern w:val="2"/>
      <w:position w:val="0"/>
      <w:sz w:val="28"/>
      <w:u w:val="none"/>
      <w:vertAlign w:val="baseli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af6">
    <w:name w:val="Подчеркивание Знак Знак"/>
    <w:qFormat/>
    <w:rPr>
      <w:iCs/>
      <w:sz w:val="24"/>
      <w:szCs w:val="24"/>
      <w:u w:val="single"/>
    </w:rPr>
  </w:style>
  <w:style w:type="character" w:styleId="af7">
    <w:name w:val="Strong"/>
    <w:qFormat/>
    <w:rPr>
      <w:b/>
      <w:bCs/>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66z0">
    <w:name w:val="WW8Num66z0"/>
    <w:qFormat/>
    <w:rPr>
      <w:rFonts w:ascii="Symbol" w:hAnsi="Symbol" w:cs="Symbol"/>
      <w:sz w:val="20"/>
    </w:rPr>
  </w:style>
  <w:style w:type="character" w:customStyle="1" w:styleId="WW8Num66z1">
    <w:name w:val="WW8Num66z1"/>
    <w:qFormat/>
    <w:rPr>
      <w:rFonts w:ascii="Courier New" w:hAnsi="Courier New" w:cs="Times New Roman"/>
      <w:sz w:val="20"/>
    </w:rPr>
  </w:style>
  <w:style w:type="character" w:customStyle="1" w:styleId="WW8Num66z2">
    <w:name w:val="WW8Num66z2"/>
    <w:qFormat/>
    <w:rPr>
      <w:rFonts w:ascii="Wingdings" w:hAnsi="Wingdings" w:cs="Wingdings"/>
      <w:sz w:val="20"/>
    </w:rPr>
  </w:style>
  <w:style w:type="character" w:customStyle="1" w:styleId="IndexLink">
    <w:name w:val="Index Link"/>
    <w:qFormat/>
  </w:style>
  <w:style w:type="paragraph" w:customStyle="1" w:styleId="Heading">
    <w:name w:val="Heading"/>
    <w:basedOn w:val="a"/>
    <w:next w:val="a0"/>
    <w:qFormat/>
    <w:pPr>
      <w:keepNext/>
      <w:spacing w:before="240" w:after="120"/>
    </w:pPr>
    <w:rPr>
      <w:rFonts w:ascii="Liberation Sans" w:eastAsia="DejaVu Sans" w:hAnsi="Liberation Sans" w:cs="DejaVu Sans"/>
      <w:sz w:val="28"/>
      <w:szCs w:val="28"/>
    </w:rPr>
  </w:style>
  <w:style w:type="paragraph" w:styleId="a0">
    <w:name w:val="Body Text"/>
    <w:basedOn w:val="a"/>
    <w:unhideWhenUsed/>
    <w:rsid w:val="00612708"/>
    <w:pPr>
      <w:widowControl/>
      <w:spacing w:after="120"/>
    </w:pPr>
    <w:rPr>
      <w:rFonts w:ascii="Times New Roman" w:hAnsi="Times New Roman" w:cs="Times New Roman"/>
      <w:sz w:val="24"/>
      <w:szCs w:val="24"/>
    </w:rPr>
  </w:style>
  <w:style w:type="paragraph" w:styleId="af8">
    <w:name w:val="List"/>
    <w:basedOn w:val="a0"/>
    <w:rPr>
      <w:rFonts w:cs="Arial"/>
    </w:rPr>
  </w:style>
  <w:style w:type="paragraph" w:styleId="af9">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11">
    <w:name w:val="Заголовок1"/>
    <w:basedOn w:val="a"/>
    <w:next w:val="a0"/>
    <w:qFormat/>
    <w:pPr>
      <w:keepNext/>
      <w:spacing w:before="240" w:after="120"/>
    </w:pPr>
    <w:rPr>
      <w:rFonts w:ascii="Liberation Sans" w:eastAsia="Microsoft YaHei" w:hAnsi="Liberation Sans"/>
      <w:sz w:val="28"/>
      <w:szCs w:val="28"/>
    </w:rPr>
  </w:style>
  <w:style w:type="paragraph" w:styleId="afa">
    <w:name w:val="index heading"/>
    <w:basedOn w:val="11"/>
    <w:pPr>
      <w:suppressLineNumbers/>
    </w:pPr>
    <w:rPr>
      <w:b/>
      <w:bCs/>
      <w:sz w:val="32"/>
      <w:szCs w:val="32"/>
    </w:rPr>
  </w:style>
  <w:style w:type="paragraph" w:customStyle="1" w:styleId="caption1">
    <w:name w:val="caption1"/>
    <w:basedOn w:val="a"/>
    <w:qFormat/>
    <w:pPr>
      <w:suppressLineNumbers/>
      <w:spacing w:before="120" w:after="120"/>
    </w:pPr>
    <w:rPr>
      <w:i/>
      <w:iCs/>
      <w:sz w:val="24"/>
      <w:szCs w:val="24"/>
    </w:rPr>
  </w:style>
  <w:style w:type="paragraph" w:customStyle="1" w:styleId="indexheading1">
    <w:name w:val="index heading1"/>
    <w:basedOn w:val="a"/>
    <w:qFormat/>
    <w:pPr>
      <w:suppressLineNumbers/>
    </w:pPr>
  </w:style>
  <w:style w:type="paragraph" w:styleId="24">
    <w:name w:val="Body Text Indent 2"/>
    <w:basedOn w:val="a"/>
    <w:qFormat/>
    <w:pPr>
      <w:widowControl/>
      <w:suppressAutoHyphens w:val="0"/>
      <w:ind w:left="540" w:hanging="540"/>
      <w:jc w:val="both"/>
    </w:pPr>
    <w:rPr>
      <w:rFonts w:ascii="Times New Roman" w:hAnsi="Times New Roman" w:cs="Times New Roman"/>
      <w:b/>
      <w:bCs/>
      <w:sz w:val="24"/>
      <w:szCs w:val="24"/>
    </w:rPr>
  </w:style>
  <w:style w:type="paragraph" w:styleId="25">
    <w:name w:val="Body Text 2"/>
    <w:basedOn w:val="a"/>
    <w:qFormat/>
    <w:pPr>
      <w:widowControl/>
      <w:tabs>
        <w:tab w:val="left" w:pos="709"/>
      </w:tabs>
      <w:suppressAutoHyphens w:val="0"/>
      <w:ind w:firstLine="709"/>
      <w:jc w:val="center"/>
    </w:pPr>
    <w:rPr>
      <w:rFonts w:ascii="TimesET" w:hAnsi="TimesET" w:cs="TimesET"/>
      <w:b/>
      <w:bCs/>
      <w:sz w:val="24"/>
      <w:szCs w:val="24"/>
    </w:rPr>
  </w:style>
  <w:style w:type="paragraph" w:styleId="afb">
    <w:name w:val="Balloon Text"/>
    <w:basedOn w:val="a"/>
    <w:qFormat/>
    <w:pPr>
      <w:widowControl/>
      <w:suppressAutoHyphens w:val="0"/>
      <w:ind w:firstLine="709"/>
      <w:jc w:val="both"/>
    </w:pPr>
    <w:rPr>
      <w:rFonts w:ascii="Tahoma" w:hAnsi="Tahoma" w:cs="Tahoma"/>
      <w:sz w:val="16"/>
      <w:szCs w:val="16"/>
    </w:rPr>
  </w:style>
  <w:style w:type="paragraph" w:styleId="afc">
    <w:name w:val="Body Text Indent"/>
    <w:basedOn w:val="a"/>
    <w:uiPriority w:val="99"/>
    <w:semiHidden/>
    <w:unhideWhenUsed/>
    <w:rsid w:val="00BB141A"/>
    <w:pPr>
      <w:spacing w:after="120"/>
      <w:ind w:left="283"/>
    </w:pPr>
  </w:style>
  <w:style w:type="paragraph" w:styleId="afd">
    <w:name w:val="List Paragraph"/>
    <w:basedOn w:val="a"/>
    <w:qFormat/>
    <w:pPr>
      <w:widowControl/>
      <w:suppressAutoHyphens w:val="0"/>
      <w:spacing w:after="200" w:line="276" w:lineRule="auto"/>
      <w:ind w:left="720"/>
      <w:contextualSpacing/>
    </w:pPr>
    <w:rPr>
      <w:rFonts w:ascii="Calibri" w:hAnsi="Calibri" w:cs="Times New Roman"/>
      <w:sz w:val="22"/>
      <w:szCs w:val="22"/>
    </w:rPr>
  </w:style>
  <w:style w:type="paragraph" w:customStyle="1" w:styleId="afe">
    <w:name w:val="Текст таблицы"/>
    <w:basedOn w:val="a"/>
    <w:qFormat/>
    <w:rsid w:val="00B02DE1"/>
    <w:pPr>
      <w:widowControl/>
    </w:pPr>
    <w:rPr>
      <w:rFonts w:ascii="Times New Roman" w:hAnsi="Times New Roman" w:cs="Times New Roman"/>
      <w:sz w:val="22"/>
    </w:rPr>
  </w:style>
  <w:style w:type="paragraph" w:customStyle="1" w:styleId="14">
    <w:name w:val="Обычный1"/>
    <w:qFormat/>
    <w:rsid w:val="00A05EF1"/>
    <w:rPr>
      <w:rFonts w:ascii="Times New Roman" w:eastAsia="Times New Roman" w:hAnsi="Times New Roman" w:cs="Times New Roman"/>
      <w:szCs w:val="20"/>
      <w:lang w:eastAsia="ru-RU"/>
    </w:rPr>
  </w:style>
  <w:style w:type="paragraph" w:customStyle="1" w:styleId="aff">
    <w:name w:val="Верхний и нижний колонтитулы"/>
    <w:basedOn w:val="a"/>
    <w:qFormat/>
  </w:style>
  <w:style w:type="paragraph" w:customStyle="1" w:styleId="aff0">
    <w:name w:val="Колонтитул"/>
    <w:basedOn w:val="a"/>
    <w:qFormat/>
  </w:style>
  <w:style w:type="paragraph" w:customStyle="1" w:styleId="HeaderandFooter">
    <w:name w:val="Header and Footer"/>
    <w:basedOn w:val="a"/>
    <w:qFormat/>
  </w:style>
  <w:style w:type="paragraph" w:styleId="aff1">
    <w:name w:val="header"/>
    <w:basedOn w:val="a"/>
    <w:uiPriority w:val="99"/>
    <w:unhideWhenUsed/>
    <w:rsid w:val="00A05EF1"/>
    <w:pPr>
      <w:tabs>
        <w:tab w:val="center" w:pos="4677"/>
        <w:tab w:val="right" w:pos="9355"/>
      </w:tabs>
    </w:pPr>
  </w:style>
  <w:style w:type="paragraph" w:styleId="aff2">
    <w:name w:val="footer"/>
    <w:basedOn w:val="a"/>
    <w:uiPriority w:val="99"/>
    <w:unhideWhenUsed/>
    <w:rsid w:val="00A05EF1"/>
    <w:pPr>
      <w:tabs>
        <w:tab w:val="center" w:pos="4677"/>
        <w:tab w:val="right" w:pos="9355"/>
      </w:tabs>
    </w:pPr>
  </w:style>
  <w:style w:type="paragraph" w:customStyle="1" w:styleId="aff3">
    <w:name w:val="Содержимое таблицы"/>
    <w:basedOn w:val="a"/>
    <w:qFormat/>
    <w:pPr>
      <w:suppressLineNumbers/>
    </w:pPr>
  </w:style>
  <w:style w:type="paragraph" w:customStyle="1" w:styleId="aff4">
    <w:name w:val="Заголовок таблицы"/>
    <w:basedOn w:val="aff3"/>
    <w:qFormat/>
    <w:pPr>
      <w:jc w:val="center"/>
    </w:pPr>
    <w:rPr>
      <w:b/>
      <w:bCs/>
    </w:rPr>
  </w:style>
  <w:style w:type="paragraph" w:customStyle="1" w:styleId="LO-Normal">
    <w:name w:val="LO-Normal"/>
    <w:qFormat/>
    <w:rPr>
      <w:rFonts w:ascii="Times New Roman" w:eastAsia="Times New Roman" w:hAnsi="Times New Roman" w:cs="Times New Roman"/>
      <w:sz w:val="22"/>
      <w:szCs w:val="20"/>
      <w:lang w:eastAsia="zh-CN"/>
    </w:rPr>
  </w:style>
  <w:style w:type="paragraph" w:customStyle="1" w:styleId="aff5">
    <w:name w:val="Разделитель таблиц"/>
    <w:basedOn w:val="a"/>
    <w:qFormat/>
    <w:pPr>
      <w:spacing w:line="14" w:lineRule="exact"/>
    </w:pPr>
    <w:rPr>
      <w:rFonts w:ascii="Times New Roman" w:hAnsi="Times New Roman" w:cs="Times New Roman"/>
      <w:sz w:val="2"/>
    </w:rPr>
  </w:style>
  <w:style w:type="paragraph" w:customStyle="1" w:styleId="aff6">
    <w:name w:val="Заголовок таблицы повторяющийся"/>
    <w:basedOn w:val="LO-Normal"/>
    <w:qFormat/>
    <w:pPr>
      <w:jc w:val="center"/>
    </w:pPr>
    <w:rPr>
      <w:b/>
    </w:rPr>
  </w:style>
  <w:style w:type="paragraph" w:customStyle="1" w:styleId="26">
    <w:name w:val="Обычный2"/>
    <w:qFormat/>
    <w:pPr>
      <w:snapToGrid w:val="0"/>
    </w:pPr>
    <w:rPr>
      <w:rFonts w:ascii="Times New Roman" w:eastAsia="Times New Roman" w:hAnsi="Times New Roman"/>
      <w:sz w:val="22"/>
    </w:rPr>
  </w:style>
  <w:style w:type="paragraph" w:customStyle="1" w:styleId="Normal1">
    <w:name w:val="Normal1"/>
    <w:qFormat/>
    <w:rPr>
      <w:rFonts w:ascii="Times New Roman" w:eastAsia="Times New Roman" w:hAnsi="Times New Roman" w:cs="Times New Roman"/>
      <w:sz w:val="22"/>
      <w:szCs w:val="20"/>
    </w:rPr>
  </w:style>
  <w:style w:type="paragraph" w:customStyle="1" w:styleId="Normal2">
    <w:name w:val="Normal2"/>
    <w:qFormat/>
    <w:rPr>
      <w:rFonts w:ascii="Times New Roman" w:eastAsia="Times New Roman" w:hAnsi="Times New Roman" w:cs="Times New Roman"/>
      <w:sz w:val="22"/>
      <w:szCs w:val="20"/>
    </w:rPr>
  </w:style>
  <w:style w:type="paragraph" w:customStyle="1" w:styleId="Normal3">
    <w:name w:val="Normal3"/>
    <w:qFormat/>
    <w:rPr>
      <w:rFonts w:ascii="Times New Roman" w:eastAsia="Times New Roman" w:hAnsi="Times New Roman" w:cs="Times New Roman"/>
      <w:sz w:val="22"/>
      <w:szCs w:val="20"/>
    </w:rPr>
  </w:style>
  <w:style w:type="paragraph" w:customStyle="1" w:styleId="Normal4">
    <w:name w:val="Normal4"/>
    <w:qFormat/>
    <w:rPr>
      <w:rFonts w:ascii="Times New Roman" w:eastAsia="Times New Roman" w:hAnsi="Times New Roman" w:cs="Times New Roman"/>
      <w:sz w:val="22"/>
      <w:szCs w:val="20"/>
    </w:rPr>
  </w:style>
  <w:style w:type="paragraph" w:styleId="aff7">
    <w:name w:val="annotation subject"/>
    <w:qFormat/>
    <w:pPr>
      <w:suppressAutoHyphens w:val="0"/>
      <w:ind w:firstLine="709"/>
      <w:jc w:val="both"/>
    </w:pPr>
    <w:rPr>
      <w:rFonts w:ascii="Times New Roman" w:eastAsia="Times New Roman" w:hAnsi="Times New Roman" w:cs="Times New Roman"/>
      <w:b/>
      <w:bCs/>
      <w:szCs w:val="20"/>
    </w:rPr>
  </w:style>
  <w:style w:type="paragraph" w:styleId="aff8">
    <w:name w:val="annotation text"/>
    <w:basedOn w:val="a"/>
    <w:qFormat/>
    <w:pPr>
      <w:widowControl/>
      <w:suppressAutoHyphens w:val="0"/>
      <w:ind w:firstLine="709"/>
      <w:jc w:val="both"/>
    </w:pPr>
    <w:rPr>
      <w:rFonts w:ascii="Times New Roman" w:hAnsi="Times New Roman" w:cs="Times New Roman"/>
    </w:rPr>
  </w:style>
  <w:style w:type="paragraph" w:styleId="aff9">
    <w:name w:val="No Spacing"/>
    <w:qFormat/>
    <w:pPr>
      <w:ind w:firstLine="709"/>
      <w:jc w:val="both"/>
    </w:pPr>
    <w:rPr>
      <w:rFonts w:ascii="Times New Roman" w:eastAsia="Times New Roman" w:hAnsi="Times New Roman"/>
      <w:sz w:val="24"/>
      <w:szCs w:val="24"/>
    </w:rPr>
  </w:style>
  <w:style w:type="paragraph" w:customStyle="1" w:styleId="affa">
    <w:name w:val="Отступ перед"/>
    <w:basedOn w:val="a"/>
    <w:qFormat/>
    <w:pPr>
      <w:shd w:val="clear" w:color="auto" w:fill="FFFFFF"/>
      <w:suppressAutoHyphens w:val="0"/>
      <w:spacing w:before="120"/>
      <w:ind w:firstLine="284"/>
      <w:jc w:val="both"/>
    </w:pPr>
    <w:rPr>
      <w:rFonts w:ascii="Times New Roman" w:hAnsi="Times New Roman" w:cs="Times New Roman"/>
      <w:sz w:val="24"/>
      <w:szCs w:val="22"/>
    </w:rPr>
  </w:style>
  <w:style w:type="paragraph" w:customStyle="1" w:styleId="formattext">
    <w:name w:val="formattext"/>
    <w:basedOn w:val="a"/>
    <w:qFormat/>
    <w:pPr>
      <w:widowControl/>
      <w:suppressAutoHyphens w:val="0"/>
      <w:spacing w:before="280" w:after="280"/>
    </w:pPr>
    <w:rPr>
      <w:rFonts w:ascii="Times New Roman" w:hAnsi="Times New Roman" w:cs="Times New Roman"/>
      <w:sz w:val="24"/>
      <w:szCs w:val="24"/>
    </w:rPr>
  </w:style>
  <w:style w:type="paragraph" w:customStyle="1" w:styleId="affb">
    <w:name w:val="Центрированный (таблица)"/>
    <w:next w:val="a"/>
    <w:qFormat/>
    <w:pPr>
      <w:widowControl w:val="0"/>
      <w:suppressAutoHyphens w:val="0"/>
      <w:jc w:val="center"/>
    </w:pPr>
    <w:rPr>
      <w:rFonts w:ascii="Times New Roman" w:eastAsia="Times New Roman" w:hAnsi="Times New Roman" w:cs="Times New Roman"/>
      <w:sz w:val="24"/>
      <w:szCs w:val="24"/>
    </w:rPr>
  </w:style>
  <w:style w:type="paragraph" w:customStyle="1" w:styleId="affc">
    <w:name w:val="Нормальный (таблица)"/>
    <w:basedOn w:val="a"/>
    <w:next w:val="a"/>
    <w:qFormat/>
    <w:pPr>
      <w:suppressAutoHyphens w:val="0"/>
      <w:jc w:val="both"/>
    </w:pPr>
    <w:rPr>
      <w:rFonts w:ascii="Times New Roman" w:hAnsi="Times New Roman" w:cs="Times New Roman"/>
      <w:sz w:val="24"/>
      <w:szCs w:val="24"/>
    </w:rPr>
  </w:style>
  <w:style w:type="paragraph" w:customStyle="1" w:styleId="consnormal">
    <w:name w:val="consnormal"/>
    <w:basedOn w:val="a"/>
    <w:qFormat/>
    <w:pPr>
      <w:widowControl/>
      <w:suppressAutoHyphens w:val="0"/>
      <w:spacing w:before="280" w:after="280"/>
    </w:pPr>
    <w:rPr>
      <w:rFonts w:ascii="Times New Roman" w:hAnsi="Times New Roman" w:cs="Times New Roman"/>
      <w:sz w:val="24"/>
      <w:szCs w:val="24"/>
    </w:rPr>
  </w:style>
  <w:style w:type="paragraph" w:customStyle="1" w:styleId="s22">
    <w:name w:val="s_22"/>
    <w:basedOn w:val="a"/>
    <w:qFormat/>
    <w:pPr>
      <w:widowControl/>
      <w:suppressAutoHyphens w:val="0"/>
      <w:spacing w:before="280" w:after="280"/>
    </w:pPr>
    <w:rPr>
      <w:rFonts w:ascii="Times New Roman" w:hAnsi="Times New Roman" w:cs="Times New Roman"/>
      <w:sz w:val="24"/>
      <w:szCs w:val="24"/>
    </w:rPr>
  </w:style>
  <w:style w:type="paragraph" w:customStyle="1" w:styleId="s1">
    <w:name w:val="s_1"/>
    <w:basedOn w:val="a"/>
    <w:qFormat/>
    <w:pPr>
      <w:widowControl/>
      <w:suppressAutoHyphens w:val="0"/>
      <w:spacing w:before="280" w:after="280"/>
    </w:pPr>
    <w:rPr>
      <w:rFonts w:ascii="Times New Roman" w:hAnsi="Times New Roman" w:cs="Times New Roman"/>
      <w:sz w:val="24"/>
      <w:szCs w:val="24"/>
    </w:rPr>
  </w:style>
  <w:style w:type="paragraph" w:customStyle="1" w:styleId="27">
    <w:name w:val="Заголовок №2"/>
    <w:basedOn w:val="a"/>
    <w:qFormat/>
    <w:pPr>
      <w:shd w:val="clear" w:color="auto" w:fill="FFFFFF"/>
      <w:suppressAutoHyphens w:val="0"/>
      <w:spacing w:before="900" w:after="660" w:line="811" w:lineRule="exact"/>
      <w:jc w:val="center"/>
    </w:pPr>
    <w:rPr>
      <w:rFonts w:eastAsia="Calibri"/>
      <w:b/>
      <w:bCs/>
      <w:sz w:val="30"/>
      <w:szCs w:val="30"/>
    </w:rPr>
  </w:style>
  <w:style w:type="paragraph" w:customStyle="1" w:styleId="15">
    <w:name w:val="Заголовок №1"/>
    <w:basedOn w:val="a"/>
    <w:qFormat/>
    <w:pPr>
      <w:shd w:val="clear" w:color="auto" w:fill="FFFFFF"/>
      <w:suppressAutoHyphens w:val="0"/>
      <w:spacing w:before="2100" w:after="900" w:line="240" w:lineRule="atLeast"/>
      <w:jc w:val="center"/>
    </w:pPr>
    <w:rPr>
      <w:rFonts w:eastAsia="Calibri"/>
      <w:b/>
      <w:bCs/>
      <w:sz w:val="38"/>
      <w:szCs w:val="38"/>
    </w:rPr>
  </w:style>
  <w:style w:type="paragraph" w:customStyle="1" w:styleId="33">
    <w:name w:val="Основной текст (3)"/>
    <w:basedOn w:val="a"/>
    <w:qFormat/>
    <w:pPr>
      <w:shd w:val="clear" w:color="auto" w:fill="FFFFFF"/>
      <w:suppressAutoHyphens w:val="0"/>
      <w:spacing w:before="840" w:after="2100" w:line="240" w:lineRule="atLeast"/>
      <w:jc w:val="both"/>
    </w:pPr>
    <w:rPr>
      <w:rFonts w:eastAsia="Calibri"/>
      <w:b/>
      <w:bCs/>
      <w:sz w:val="30"/>
      <w:szCs w:val="30"/>
    </w:rPr>
  </w:style>
  <w:style w:type="paragraph" w:customStyle="1" w:styleId="ConsPlusNonformat">
    <w:name w:val="ConsPlusNonformat"/>
    <w:qFormat/>
    <w:pPr>
      <w:widowControl w:val="0"/>
    </w:pPr>
    <w:rPr>
      <w:rFonts w:ascii="Courier New" w:eastAsia="Times New Roman" w:hAnsi="Courier New" w:cs="Courier New"/>
      <w:szCs w:val="20"/>
      <w:lang w:eastAsia="zh-CN"/>
    </w:rPr>
  </w:style>
  <w:style w:type="paragraph" w:customStyle="1" w:styleId="bcs">
    <w:name w:val="bcs"/>
    <w:basedOn w:val="a"/>
    <w:qFormat/>
    <w:pPr>
      <w:widowControl/>
      <w:shd w:val="clear" w:color="auto" w:fill="E7F3FF"/>
      <w:suppressAutoHyphens w:val="0"/>
      <w:spacing w:before="20" w:after="280"/>
      <w:ind w:firstLine="120"/>
    </w:pPr>
    <w:rPr>
      <w:sz w:val="24"/>
      <w:szCs w:val="24"/>
    </w:rPr>
  </w:style>
  <w:style w:type="paragraph" w:customStyle="1" w:styleId="ConsPlusNormal">
    <w:name w:val="ConsPlusNormal"/>
    <w:qFormat/>
    <w:pPr>
      <w:widowControl w:val="0"/>
      <w:ind w:firstLine="720"/>
    </w:pPr>
    <w:rPr>
      <w:rFonts w:ascii="Arial" w:eastAsia="Times New Roman" w:hAnsi="Arial" w:cs="Arial"/>
      <w:szCs w:val="20"/>
      <w:lang w:eastAsia="zh-CN"/>
    </w:rPr>
  </w:style>
  <w:style w:type="paragraph" w:customStyle="1" w:styleId="Web">
    <w:name w:val="Обычный (Web)"/>
    <w:basedOn w:val="a"/>
    <w:qFormat/>
    <w:pPr>
      <w:widowControl/>
      <w:suppressAutoHyphens w:val="0"/>
      <w:spacing w:before="100" w:after="100"/>
    </w:pPr>
    <w:rPr>
      <w:rFonts w:ascii="Times New Roman" w:hAnsi="Times New Roman" w:cs="Times New Roman"/>
      <w:sz w:val="24"/>
    </w:rPr>
  </w:style>
  <w:style w:type="paragraph" w:customStyle="1" w:styleId="16">
    <w:name w:val="Стиль1"/>
    <w:basedOn w:val="3"/>
    <w:qFormat/>
    <w:pPr>
      <w:keepLines/>
      <w:suppressAutoHyphens w:val="0"/>
      <w:spacing w:before="60" w:after="120"/>
      <w:jc w:val="both"/>
    </w:pPr>
    <w:rPr>
      <w:sz w:val="22"/>
      <w:szCs w:val="22"/>
    </w:rPr>
  </w:style>
  <w:style w:type="paragraph" w:customStyle="1" w:styleId="17">
    <w:name w:val="Стиль1 Знак"/>
    <w:basedOn w:val="3"/>
    <w:qFormat/>
    <w:pPr>
      <w:keepLines/>
      <w:suppressAutoHyphens w:val="0"/>
      <w:spacing w:before="60" w:after="120"/>
      <w:jc w:val="both"/>
    </w:pPr>
    <w:rPr>
      <w:sz w:val="22"/>
      <w:szCs w:val="22"/>
    </w:rPr>
  </w:style>
  <w:style w:type="paragraph" w:customStyle="1" w:styleId="18">
    <w:name w:val="З1"/>
    <w:basedOn w:val="a"/>
    <w:next w:val="a"/>
    <w:qFormat/>
    <w:pPr>
      <w:widowControl/>
      <w:suppressAutoHyphens w:val="0"/>
      <w:spacing w:line="360" w:lineRule="auto"/>
      <w:ind w:firstLine="748"/>
      <w:jc w:val="both"/>
    </w:pPr>
    <w:rPr>
      <w:rFonts w:ascii="Times New Roman" w:hAnsi="Times New Roman" w:cs="Times New Roman"/>
      <w:b/>
      <w:sz w:val="24"/>
      <w:szCs w:val="24"/>
    </w:rPr>
  </w:style>
  <w:style w:type="paragraph" w:customStyle="1" w:styleId="affd">
    <w:name w:val="Обычный (веб)"/>
    <w:basedOn w:val="a"/>
    <w:qFormat/>
    <w:pPr>
      <w:widowControl/>
      <w:suppressAutoHyphens w:val="0"/>
      <w:spacing w:before="280" w:after="280"/>
    </w:pPr>
    <w:rPr>
      <w:rFonts w:ascii="Times New Roman" w:hAnsi="Times New Roman" w:cs="Times New Roman"/>
      <w:sz w:val="24"/>
      <w:szCs w:val="24"/>
    </w:rPr>
  </w:style>
  <w:style w:type="paragraph" w:customStyle="1" w:styleId="FR2">
    <w:name w:val="FR2"/>
    <w:qFormat/>
    <w:pPr>
      <w:widowControl w:val="0"/>
      <w:spacing w:line="252" w:lineRule="auto"/>
      <w:ind w:firstLine="160"/>
      <w:jc w:val="both"/>
    </w:pPr>
    <w:rPr>
      <w:rFonts w:ascii="Times New Roman" w:eastAsia="Times New Roman" w:hAnsi="Times New Roman" w:cs="Times New Roman"/>
      <w:sz w:val="18"/>
      <w:szCs w:val="18"/>
      <w:lang w:eastAsia="zh-CN"/>
    </w:rPr>
  </w:style>
  <w:style w:type="paragraph" w:customStyle="1" w:styleId="ConsNonformat">
    <w:name w:val="ConsNonformat"/>
    <w:qFormat/>
    <w:pPr>
      <w:widowControl w:val="0"/>
    </w:pPr>
    <w:rPr>
      <w:rFonts w:ascii="Courier New" w:eastAsia="Times New Roman" w:hAnsi="Courier New" w:cs="Courier New"/>
      <w:szCs w:val="20"/>
      <w:lang w:eastAsia="zh-CN"/>
    </w:rPr>
  </w:style>
  <w:style w:type="paragraph" w:customStyle="1" w:styleId="caaieiaie2">
    <w:name w:val="caaieiaie 2"/>
    <w:qFormat/>
    <w:pPr>
      <w:keepNext/>
      <w:keepLines/>
      <w:widowControl w:val="0"/>
      <w:spacing w:before="240" w:after="60"/>
      <w:jc w:val="center"/>
    </w:pPr>
    <w:rPr>
      <w:rFonts w:ascii="Peterburg" w:eastAsia="Times New Roman" w:hAnsi="Peterburg" w:cs="Peterburg"/>
      <w:b/>
      <w:bCs/>
      <w:sz w:val="24"/>
      <w:szCs w:val="24"/>
    </w:rPr>
  </w:style>
  <w:style w:type="paragraph" w:customStyle="1" w:styleId="affe">
    <w:name w:val="Îñíîâíîé òåêñò"/>
    <w:qFormat/>
    <w:pPr>
      <w:widowControl w:val="0"/>
      <w:tabs>
        <w:tab w:val="left" w:leader="dot" w:pos="9072"/>
      </w:tabs>
      <w:jc w:val="both"/>
    </w:pPr>
    <w:rPr>
      <w:rFonts w:ascii="Times New Roman" w:eastAsia="Times New Roman" w:hAnsi="Times New Roman" w:cs="Times New Roman"/>
      <w:b/>
      <w:bCs/>
      <w:sz w:val="24"/>
      <w:szCs w:val="24"/>
    </w:rPr>
  </w:style>
  <w:style w:type="paragraph" w:customStyle="1" w:styleId="Iniiaiieoaeno2">
    <w:name w:val="Iniiaiie oaeno 2"/>
    <w:basedOn w:val="a"/>
    <w:qFormat/>
    <w:pPr>
      <w:suppressAutoHyphens w:val="0"/>
      <w:ind w:firstLine="567"/>
      <w:jc w:val="both"/>
    </w:pPr>
    <w:rPr>
      <w:rFonts w:ascii="Times New Roman" w:hAnsi="Times New Roman" w:cs="Times New Roman"/>
      <w:b/>
      <w:bCs/>
      <w:color w:val="000000"/>
      <w:sz w:val="24"/>
      <w:szCs w:val="24"/>
    </w:rPr>
  </w:style>
  <w:style w:type="paragraph" w:customStyle="1" w:styleId="nienie">
    <w:name w:val="nienie"/>
    <w:qFormat/>
    <w:pPr>
      <w:keepLines/>
      <w:widowControl w:val="0"/>
      <w:ind w:left="709" w:hanging="284"/>
      <w:jc w:val="both"/>
    </w:pPr>
    <w:rPr>
      <w:rFonts w:ascii="Peterburg" w:eastAsia="Times New Roman" w:hAnsi="Peterburg" w:cs="Peterburg"/>
      <w:sz w:val="24"/>
      <w:szCs w:val="24"/>
    </w:rPr>
  </w:style>
  <w:style w:type="paragraph" w:customStyle="1" w:styleId="afff">
    <w:name w:val="основной"/>
    <w:basedOn w:val="a"/>
    <w:qFormat/>
    <w:pPr>
      <w:keepNext/>
      <w:widowControl/>
      <w:suppressAutoHyphens w:val="0"/>
    </w:pPr>
    <w:rPr>
      <w:rFonts w:ascii="Times New Roman" w:hAnsi="Times New Roman" w:cs="Times New Roman"/>
      <w:sz w:val="24"/>
      <w:szCs w:val="24"/>
    </w:rPr>
  </w:style>
  <w:style w:type="paragraph" w:customStyle="1" w:styleId="Iniiaiieoaenonionooiii2">
    <w:name w:val="Iniiaiie oaeno n ionooiii 2"/>
    <w:qFormat/>
    <w:pPr>
      <w:ind w:firstLine="284"/>
      <w:jc w:val="both"/>
    </w:pPr>
    <w:rPr>
      <w:rFonts w:ascii="Peterburg" w:eastAsia="Times New Roman" w:hAnsi="Peterburg" w:cs="Peterburg"/>
      <w:szCs w:val="20"/>
    </w:rPr>
  </w:style>
  <w:style w:type="paragraph" w:customStyle="1" w:styleId="Iniiaiieoaeno">
    <w:name w:val="Iniiaiie oaeno"/>
    <w:qFormat/>
    <w:pPr>
      <w:jc w:val="both"/>
    </w:pPr>
    <w:rPr>
      <w:rFonts w:ascii="Peterburg" w:eastAsia="Times New Roman" w:hAnsi="Peterburg" w:cs="Peterburg"/>
      <w:szCs w:val="20"/>
    </w:rPr>
  </w:style>
  <w:style w:type="paragraph" w:customStyle="1" w:styleId="34">
    <w:name w:val="Îñíîâíîé òåêñò ñ îòñòóïîì 3"/>
    <w:qFormat/>
    <w:pPr>
      <w:widowControl w:val="0"/>
      <w:ind w:firstLine="567"/>
      <w:jc w:val="both"/>
    </w:pPr>
    <w:rPr>
      <w:rFonts w:ascii="Peterburg" w:eastAsia="Times New Roman" w:hAnsi="Peterburg" w:cs="Peterburg"/>
      <w:b/>
      <w:bCs/>
      <w:i/>
      <w:iCs/>
      <w:sz w:val="24"/>
      <w:szCs w:val="24"/>
    </w:rPr>
  </w:style>
  <w:style w:type="paragraph" w:customStyle="1" w:styleId="19">
    <w:name w:val="çàãîëîâîê 1"/>
    <w:qFormat/>
    <w:pPr>
      <w:keepNext/>
      <w:widowControl w:val="0"/>
    </w:pPr>
    <w:rPr>
      <w:rFonts w:ascii="Times New Roman" w:eastAsia="Times New Roman" w:hAnsi="Times New Roman" w:cs="Times New Roman"/>
      <w:sz w:val="28"/>
      <w:szCs w:val="28"/>
    </w:rPr>
  </w:style>
  <w:style w:type="paragraph" w:customStyle="1" w:styleId="28">
    <w:name w:val="Îñíîâíîé òåêñò ñ îòñòóïîì 2"/>
    <w:qFormat/>
    <w:pPr>
      <w:widowControl w:val="0"/>
      <w:ind w:left="720"/>
      <w:jc w:val="both"/>
    </w:pPr>
    <w:rPr>
      <w:rFonts w:ascii="Times New Roman" w:eastAsia="Times New Roman" w:hAnsi="Times New Roman" w:cs="Times New Roman"/>
      <w:color w:val="000000"/>
      <w:sz w:val="24"/>
      <w:szCs w:val="24"/>
      <w:lang w:val="en-US"/>
    </w:rPr>
  </w:style>
  <w:style w:type="paragraph" w:customStyle="1" w:styleId="29">
    <w:name w:val="Îñíîâíîé òåêñò 2"/>
    <w:qFormat/>
    <w:pPr>
      <w:widowControl w:val="0"/>
      <w:ind w:firstLine="720"/>
      <w:jc w:val="both"/>
    </w:pPr>
    <w:rPr>
      <w:rFonts w:ascii="Times New Roman" w:eastAsia="Times New Roman" w:hAnsi="Times New Roman" w:cs="Times New Roman"/>
      <w:b/>
      <w:bCs/>
      <w:color w:val="000000"/>
      <w:sz w:val="24"/>
      <w:szCs w:val="24"/>
      <w:lang w:val="en-US"/>
    </w:rPr>
  </w:style>
  <w:style w:type="paragraph" w:customStyle="1" w:styleId="Iauiue">
    <w:name w:val="Iau?iue"/>
    <w:qFormat/>
    <w:pPr>
      <w:widowControl w:val="0"/>
    </w:pPr>
    <w:rPr>
      <w:rFonts w:ascii="Times New Roman" w:eastAsia="Times New Roman" w:hAnsi="Times New Roman" w:cs="Times New Roman"/>
      <w:szCs w:val="20"/>
      <w:lang w:eastAsia="zh-CN"/>
    </w:rPr>
  </w:style>
  <w:style w:type="paragraph" w:customStyle="1" w:styleId="afff0">
    <w:name w:val="Îáû÷íûé"/>
    <w:qFormat/>
    <w:pPr>
      <w:widowControl w:val="0"/>
    </w:pPr>
    <w:rPr>
      <w:rFonts w:ascii="Times New Roman" w:eastAsia="Times New Roman" w:hAnsi="Times New Roman" w:cs="Times New Roman"/>
      <w:sz w:val="28"/>
      <w:szCs w:val="28"/>
      <w:lang w:eastAsia="zh-CN"/>
    </w:rPr>
  </w:style>
  <w:style w:type="paragraph" w:customStyle="1" w:styleId="afff1">
    <w:name w:val="Ñòèëü"/>
    <w:qFormat/>
    <w:pPr>
      <w:widowControl w:val="0"/>
    </w:pPr>
    <w:rPr>
      <w:rFonts w:ascii="Times New Roman" w:eastAsia="Times New Roman" w:hAnsi="Times New Roman" w:cs="Times New Roman"/>
      <w:spacing w:val="-1"/>
      <w:kern w:val="2"/>
      <w:sz w:val="24"/>
      <w:szCs w:val="24"/>
      <w:vertAlign w:val="subscript"/>
      <w:lang w:val="en-US" w:eastAsia="zh-CN"/>
    </w:rPr>
  </w:style>
  <w:style w:type="paragraph" w:customStyle="1" w:styleId="Iauiue2">
    <w:name w:val="Iau?iue2"/>
    <w:qFormat/>
    <w:pPr>
      <w:widowControl w:val="0"/>
    </w:pPr>
    <w:rPr>
      <w:rFonts w:ascii="Times New Roman" w:eastAsia="Times New Roman" w:hAnsi="Times New Roman" w:cs="Times New Roman"/>
      <w:szCs w:val="20"/>
      <w:lang w:val="en-US" w:eastAsia="zh-CN"/>
    </w:rPr>
  </w:style>
  <w:style w:type="paragraph" w:customStyle="1" w:styleId="0">
    <w:name w:val="Заголовок 0"/>
    <w:basedOn w:val="1"/>
    <w:qFormat/>
    <w:pPr>
      <w:widowControl/>
      <w:suppressAutoHyphens w:val="0"/>
      <w:jc w:val="center"/>
    </w:pPr>
    <w:rPr>
      <w:rFonts w:ascii="Times New Roman" w:eastAsia="Times New Roman" w:hAnsi="Times New Roman" w:cs="Times New Roman"/>
      <w:caps/>
      <w:sz w:val="24"/>
      <w:szCs w:val="24"/>
    </w:rPr>
  </w:style>
  <w:style w:type="paragraph" w:customStyle="1" w:styleId="ConsTitle">
    <w:name w:val="ConsTitle"/>
    <w:qFormat/>
    <w:pPr>
      <w:widowControl w:val="0"/>
      <w:ind w:right="19772"/>
    </w:pPr>
    <w:rPr>
      <w:rFonts w:ascii="Arial" w:eastAsia="Times New Roman" w:hAnsi="Arial" w:cs="Arial"/>
      <w:b/>
      <w:bCs/>
      <w:sz w:val="16"/>
      <w:szCs w:val="16"/>
      <w:lang w:eastAsia="zh-CN"/>
    </w:rPr>
  </w:style>
  <w:style w:type="paragraph" w:customStyle="1" w:styleId="ConsNormal1">
    <w:name w:val="ConsNormal1"/>
    <w:qFormat/>
    <w:pPr>
      <w:widowControl w:val="0"/>
      <w:ind w:right="19772" w:firstLine="720"/>
    </w:pPr>
    <w:rPr>
      <w:rFonts w:ascii="Arial" w:eastAsia="Times New Roman" w:hAnsi="Arial" w:cs="Arial"/>
      <w:szCs w:val="20"/>
      <w:lang w:eastAsia="zh-CN"/>
    </w:rPr>
  </w:style>
  <w:style w:type="paragraph" w:customStyle="1" w:styleId="afff2">
    <w:name w:val="Готовый"/>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ind w:firstLine="709"/>
      <w:jc w:val="both"/>
    </w:pPr>
    <w:rPr>
      <w:rFonts w:ascii="Courier New" w:hAnsi="Courier New" w:cs="Courier New"/>
    </w:rPr>
  </w:style>
  <w:style w:type="paragraph" w:styleId="35">
    <w:name w:val="Body Text Indent 3"/>
    <w:basedOn w:val="a"/>
    <w:qFormat/>
    <w:pPr>
      <w:widowControl/>
      <w:suppressAutoHyphens w:val="0"/>
      <w:ind w:left="360" w:hanging="360"/>
      <w:jc w:val="both"/>
    </w:pPr>
    <w:rPr>
      <w:rFonts w:ascii="Times New Roman" w:hAnsi="Times New Roman" w:cs="Times New Roman"/>
      <w:b/>
      <w:bCs/>
      <w:sz w:val="28"/>
      <w:szCs w:val="28"/>
    </w:rPr>
  </w:style>
  <w:style w:type="paragraph" w:styleId="afff3">
    <w:name w:val="TOC Heading"/>
    <w:basedOn w:val="afa"/>
    <w:qFormat/>
  </w:style>
  <w:style w:type="paragraph" w:styleId="1a">
    <w:name w:val="toc 1"/>
    <w:basedOn w:val="afa"/>
    <w:pPr>
      <w:tabs>
        <w:tab w:val="right" w:leader="dot" w:pos="9915"/>
      </w:tabs>
    </w:pPr>
  </w:style>
  <w:style w:type="paragraph" w:customStyle="1" w:styleId="ConsPlusNormal0">
    <w:name w:val="ConsPlusNormal"/>
    <w:qFormat/>
    <w:pPr>
      <w:widowControl w:val="0"/>
    </w:pPr>
    <w:rPr>
      <w:rFonts w:ascii="Arial" w:eastAsia="Arial" w:hAnsi="Arial" w:cs="Arial"/>
      <w:kern w:val="2"/>
      <w:sz w:val="16"/>
      <w:szCs w:val="16"/>
      <w:lang w:bidi="hi-IN"/>
    </w:rPr>
  </w:style>
  <w:style w:type="paragraph" w:customStyle="1" w:styleId="ConsNormal2">
    <w:name w:val="ConsNormal2"/>
    <w:qFormat/>
    <w:pPr>
      <w:widowControl w:val="0"/>
      <w:ind w:right="19772" w:firstLine="720"/>
    </w:pPr>
    <w:rPr>
      <w:rFonts w:ascii="Arial" w:eastAsia="Times New Roman" w:hAnsi="Arial" w:cs="Arial"/>
      <w:szCs w:val="20"/>
    </w:rPr>
  </w:style>
  <w:style w:type="paragraph" w:styleId="2a">
    <w:name w:val="toc 2"/>
    <w:basedOn w:val="a"/>
    <w:next w:val="a"/>
    <w:pPr>
      <w:tabs>
        <w:tab w:val="right" w:leader="dot" w:pos="9781"/>
      </w:tabs>
      <w:ind w:firstLine="567"/>
    </w:pPr>
  </w:style>
  <w:style w:type="paragraph" w:styleId="36">
    <w:name w:val="toc 3"/>
    <w:basedOn w:val="a"/>
    <w:next w:val="a"/>
    <w:pPr>
      <w:tabs>
        <w:tab w:val="right" w:leader="dot" w:pos="9781"/>
      </w:tabs>
      <w:spacing w:after="100" w:line="276" w:lineRule="auto"/>
    </w:pPr>
    <w:rPr>
      <w:rFonts w:ascii="Calibri" w:hAnsi="Calibri"/>
      <w:sz w:val="22"/>
      <w:szCs w:val="22"/>
    </w:rPr>
  </w:style>
  <w:style w:type="paragraph" w:customStyle="1" w:styleId="ConsNormal3">
    <w:name w:val="ConsNormal3"/>
    <w:qFormat/>
    <w:pPr>
      <w:widowControl w:val="0"/>
      <w:ind w:right="19772" w:firstLine="720"/>
    </w:pPr>
    <w:rPr>
      <w:rFonts w:ascii="Arial" w:eastAsia="Times New Roman" w:hAnsi="Arial" w:cs="Arial"/>
    </w:rPr>
  </w:style>
  <w:style w:type="paragraph" w:customStyle="1" w:styleId="ConsPlusNormal1">
    <w:name w:val="ConsPlusNormal1"/>
    <w:qFormat/>
    <w:pPr>
      <w:widowControl w:val="0"/>
      <w:ind w:firstLine="720"/>
    </w:pPr>
    <w:rPr>
      <w:rFonts w:ascii="Arial" w:eastAsia="Times New Roman" w:hAnsi="Arial" w:cs="Arial"/>
    </w:rPr>
  </w:style>
  <w:style w:type="paragraph" w:customStyle="1" w:styleId="afff4">
    <w:name w:val="Чертежный"/>
    <w:qFormat/>
    <w:pPr>
      <w:jc w:val="both"/>
    </w:pPr>
    <w:rPr>
      <w:rFonts w:ascii="ISOCPEUR" w:eastAsia="Times New Roman" w:hAnsi="ISOCPEUR" w:cs="ISOCPEUR"/>
      <w:i/>
      <w:sz w:val="28"/>
      <w:szCs w:val="20"/>
      <w:lang w:val="uk-UA"/>
    </w:rPr>
  </w:style>
  <w:style w:type="paragraph" w:customStyle="1" w:styleId="ConsPlusTitle">
    <w:name w:val="ConsPlusTitle"/>
    <w:qFormat/>
    <w:pPr>
      <w:widowControl w:val="0"/>
    </w:pPr>
    <w:rPr>
      <w:rFonts w:cs="Calibri"/>
      <w:b/>
      <w:bCs/>
      <w:sz w:val="22"/>
    </w:rPr>
  </w:style>
  <w:style w:type="paragraph" w:customStyle="1" w:styleId="s0">
    <w:name w:val="s0"/>
    <w:basedOn w:val="a"/>
    <w:qFormat/>
    <w:pPr>
      <w:spacing w:before="100" w:after="100"/>
    </w:pPr>
    <w:rPr>
      <w:sz w:val="24"/>
      <w:szCs w:val="24"/>
    </w:rPr>
  </w:style>
  <w:style w:type="paragraph" w:customStyle="1" w:styleId="S">
    <w:name w:val="S_Обычный"/>
    <w:basedOn w:val="a"/>
    <w:qFormat/>
    <w:pPr>
      <w:spacing w:line="360" w:lineRule="auto"/>
      <w:ind w:firstLine="709"/>
    </w:pPr>
    <w:rPr>
      <w:sz w:val="24"/>
      <w:szCs w:val="24"/>
    </w:rPr>
  </w:style>
  <w:style w:type="paragraph" w:customStyle="1" w:styleId="Default">
    <w:name w:val="Default"/>
    <w:qFormat/>
    <w:rPr>
      <w:rFonts w:ascii="Times New Roman" w:hAnsi="Times New Roman" w:cs="Times New Roman"/>
      <w:color w:val="000000"/>
      <w:sz w:val="24"/>
      <w:szCs w:val="24"/>
    </w:rPr>
  </w:style>
  <w:style w:type="paragraph" w:customStyle="1" w:styleId="afff5">
    <w:name w:val="Перечисление"/>
    <w:basedOn w:val="afd"/>
    <w:qFormat/>
    <w:pPr>
      <w:spacing w:line="312" w:lineRule="auto"/>
      <w:ind w:left="360" w:hanging="360"/>
    </w:pPr>
    <w:rPr>
      <w:sz w:val="24"/>
    </w:rPr>
  </w:style>
  <w:style w:type="paragraph" w:customStyle="1" w:styleId="afff6">
    <w:name w:val="Содержимое врезки"/>
    <w:basedOn w:val="a"/>
    <w:qFormat/>
  </w:style>
  <w:style w:type="paragraph" w:customStyle="1" w:styleId="41">
    <w:name w:val="Основной текст (4)"/>
    <w:basedOn w:val="a"/>
    <w:qFormat/>
    <w:pPr>
      <w:shd w:val="clear" w:color="auto" w:fill="FFFFFF"/>
      <w:spacing w:line="240" w:lineRule="atLeast"/>
    </w:pPr>
    <w:rPr>
      <w:b/>
      <w:bCs/>
      <w:i/>
      <w:iCs/>
      <w:sz w:val="27"/>
      <w:szCs w:val="27"/>
    </w:rPr>
  </w:style>
  <w:style w:type="numbering" w:customStyle="1" w:styleId="WW8StyleNum">
    <w:name w:val="WW8StyleNum"/>
    <w:qFormat/>
  </w:style>
  <w:style w:type="numbering" w:customStyle="1" w:styleId="WW8Num14">
    <w:name w:val="WW8Num14"/>
    <w:qFormat/>
  </w:style>
  <w:style w:type="numbering" w:customStyle="1" w:styleId="WW8Num26">
    <w:name w:val="WW8Num26"/>
    <w:qFormat/>
  </w:style>
  <w:style w:type="numbering" w:customStyle="1" w:styleId="WW8Num37">
    <w:name w:val="WW8Num37"/>
    <w:qFormat/>
  </w:style>
  <w:style w:type="numbering" w:customStyle="1" w:styleId="WW8Num21">
    <w:name w:val="WW8Num21"/>
    <w:qFormat/>
  </w:style>
  <w:style w:type="numbering" w:customStyle="1" w:styleId="WW8Num30">
    <w:name w:val="WW8Num30"/>
    <w:qFormat/>
  </w:style>
  <w:style w:type="numbering" w:customStyle="1" w:styleId="WW8Num15">
    <w:name w:val="WW8Num15"/>
    <w:qFormat/>
  </w:style>
  <w:style w:type="numbering" w:customStyle="1" w:styleId="WW8Num13">
    <w:name w:val="WW8Num13"/>
    <w:qFormat/>
  </w:style>
  <w:style w:type="numbering" w:customStyle="1" w:styleId="WW8Num24">
    <w:name w:val="WW8Num24"/>
    <w:qFormat/>
  </w:style>
  <w:style w:type="numbering" w:customStyle="1" w:styleId="WW8Num16">
    <w:name w:val="WW8Num16"/>
    <w:qFormat/>
  </w:style>
  <w:style w:type="numbering" w:customStyle="1" w:styleId="WW8Num36">
    <w:name w:val="WW8Num36"/>
    <w:qFormat/>
  </w:style>
  <w:style w:type="numbering" w:customStyle="1" w:styleId="WW8Num10">
    <w:name w:val="WW8Num10"/>
    <w:qFormat/>
  </w:style>
  <w:style w:type="numbering" w:customStyle="1" w:styleId="WW8Num31">
    <w:name w:val="WW8Num31"/>
    <w:qFormat/>
  </w:style>
  <w:style w:type="numbering" w:customStyle="1" w:styleId="WW8Num17">
    <w:name w:val="WW8Num17"/>
    <w:qFormat/>
  </w:style>
  <w:style w:type="numbering" w:customStyle="1" w:styleId="WW8Num2">
    <w:name w:val="WW8Num2"/>
    <w:qFormat/>
  </w:style>
  <w:style w:type="numbering" w:customStyle="1" w:styleId="WW8Num22">
    <w:name w:val="WW8Num22"/>
    <w:qFormat/>
  </w:style>
  <w:style w:type="numbering" w:customStyle="1" w:styleId="WW8Num7">
    <w:name w:val="WW8Num7"/>
    <w:qFormat/>
  </w:style>
  <w:style w:type="numbering" w:customStyle="1" w:styleId="WW8Num32">
    <w:name w:val="WW8Num32"/>
    <w:qFormat/>
  </w:style>
  <w:style w:type="numbering" w:customStyle="1" w:styleId="WW8Num4">
    <w:name w:val="WW8Num4"/>
    <w:qFormat/>
  </w:style>
  <w:style w:type="numbering" w:customStyle="1" w:styleId="WW8Num27">
    <w:name w:val="WW8Num27"/>
    <w:qFormat/>
  </w:style>
  <w:style w:type="numbering" w:customStyle="1" w:styleId="WW8Num12">
    <w:name w:val="WW8Num12"/>
    <w:qFormat/>
  </w:style>
  <w:style w:type="numbering" w:customStyle="1" w:styleId="WW8Num9">
    <w:name w:val="WW8Num9"/>
    <w:qFormat/>
  </w:style>
  <w:style w:type="numbering" w:customStyle="1" w:styleId="WW8Num8">
    <w:name w:val="WW8Num8"/>
    <w:qFormat/>
  </w:style>
  <w:style w:type="numbering" w:customStyle="1" w:styleId="WW8Num29">
    <w:name w:val="WW8Num29"/>
    <w:qFormat/>
  </w:style>
  <w:style w:type="numbering" w:customStyle="1" w:styleId="WW8Num23">
    <w:name w:val="WW8Num23"/>
    <w:qFormat/>
  </w:style>
  <w:style w:type="numbering" w:customStyle="1" w:styleId="WW8Num25">
    <w:name w:val="WW8Num25"/>
    <w:qFormat/>
  </w:style>
  <w:style w:type="numbering" w:customStyle="1" w:styleId="WW8Num19">
    <w:name w:val="WW8Num19"/>
    <w:qFormat/>
  </w:style>
  <w:style w:type="numbering" w:customStyle="1" w:styleId="WW8Num35">
    <w:name w:val="WW8Num35"/>
    <w:qFormat/>
  </w:style>
  <w:style w:type="numbering" w:customStyle="1" w:styleId="WW8Num66">
    <w:name w:val="WW8Num6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docs.cntd.ru/document/744100004"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80</Pages>
  <Words>41205</Words>
  <Characters>234869</Characters>
  <Application>Microsoft Office Word</Application>
  <DocSecurity>0</DocSecurity>
  <Lines>1957</Lines>
  <Paragraphs>551</Paragraphs>
  <ScaleCrop>false</ScaleCrop>
  <Company>diakov.net</Company>
  <LinksUpToDate>false</LinksUpToDate>
  <CharactersWithSpaces>275523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dc:description/>
  <cp:lastModifiedBy>Людмила Антонова</cp:lastModifiedBy>
  <cp:revision>2</cp:revision>
  <dcterms:created xsi:type="dcterms:W3CDTF">2025-04-10T09:19:00Z</dcterms:created>
  <dcterms:modified xsi:type="dcterms:W3CDTF">2025-04-10T09:19:00Z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