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EC66" w14:textId="77777777" w:rsidR="00F91FEE" w:rsidRPr="00F91FEE" w:rsidRDefault="00F91FEE" w:rsidP="00F91FEE">
      <w:pPr>
        <w:jc w:val="center"/>
        <w:rPr>
          <w:sz w:val="28"/>
          <w:szCs w:val="28"/>
        </w:rPr>
      </w:pPr>
      <w:r w:rsidRPr="00F91FEE">
        <w:rPr>
          <w:b/>
          <w:bCs/>
          <w:sz w:val="28"/>
          <w:szCs w:val="28"/>
        </w:rPr>
        <w:t>По результатам рассмотрения мер, принятых Бугурусланской межрайонной прокуратурой, восстановлены права заемщиков</w:t>
      </w:r>
    </w:p>
    <w:p w14:paraId="6F9CE6C2" w14:textId="77777777" w:rsidR="00F91FEE" w:rsidRPr="00F91FEE" w:rsidRDefault="00F91FEE" w:rsidP="00F91FEE">
      <w:pPr>
        <w:ind w:firstLine="709"/>
        <w:jc w:val="both"/>
        <w:rPr>
          <w:sz w:val="28"/>
          <w:szCs w:val="28"/>
        </w:rPr>
      </w:pPr>
    </w:p>
    <w:p w14:paraId="714D9B48" w14:textId="77777777" w:rsidR="00F91FEE" w:rsidRPr="00F91FEE" w:rsidRDefault="00F91FEE" w:rsidP="00F91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Hlk100407161"/>
      <w:bookmarkStart w:id="1" w:name="_Hlk100408305"/>
      <w:r w:rsidRPr="00F91FEE">
        <w:rPr>
          <w:sz w:val="28"/>
          <w:szCs w:val="28"/>
        </w:rPr>
        <w:t xml:space="preserve">Бугурусланской межрайонной прокуратурой </w:t>
      </w:r>
      <w:bookmarkEnd w:id="0"/>
      <w:r w:rsidRPr="00F91FEE">
        <w:rPr>
          <w:sz w:val="28"/>
          <w:szCs w:val="28"/>
        </w:rPr>
        <w:t xml:space="preserve">проведена проверка законодательства о соблюдении прав граждан при осуществлении финансовой деятельности </w:t>
      </w:r>
      <w:bookmarkStart w:id="2" w:name="_Hlk103605895"/>
      <w:proofErr w:type="spellStart"/>
      <w:r w:rsidRPr="00F91FEE">
        <w:rPr>
          <w:sz w:val="28"/>
          <w:szCs w:val="28"/>
        </w:rPr>
        <w:t>микрокредитной</w:t>
      </w:r>
      <w:proofErr w:type="spellEnd"/>
      <w:r w:rsidRPr="00F91FEE">
        <w:rPr>
          <w:sz w:val="28"/>
          <w:szCs w:val="28"/>
        </w:rPr>
        <w:t xml:space="preserve"> компании</w:t>
      </w:r>
      <w:bookmarkEnd w:id="2"/>
      <w:r w:rsidRPr="00F91FEE">
        <w:rPr>
          <w:sz w:val="28"/>
          <w:szCs w:val="28"/>
        </w:rPr>
        <w:t>.</w:t>
      </w:r>
    </w:p>
    <w:p w14:paraId="494B0E45" w14:textId="77777777" w:rsidR="00F91FEE" w:rsidRPr="00F91FEE" w:rsidRDefault="00F91FEE" w:rsidP="00F91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FEE">
        <w:rPr>
          <w:sz w:val="28"/>
          <w:szCs w:val="28"/>
        </w:rPr>
        <w:t xml:space="preserve">В ходе проверки установлено, что организацией допускалось наличие в договорах займа условий, ущемляющих права заемщика в силу пункта 1 статьи 16 Закона о защите прав потребителей Закон РФ от 07.02.1992 № 2300-1 «О защите прав потребителей». Так, </w:t>
      </w:r>
      <w:proofErr w:type="gramStart"/>
      <w:r w:rsidRPr="00F91FEE">
        <w:rPr>
          <w:sz w:val="28"/>
          <w:szCs w:val="28"/>
        </w:rPr>
        <w:t xml:space="preserve">в </w:t>
      </w:r>
      <w:r w:rsidRPr="00F91FEE">
        <w:rPr>
          <w:color w:val="000000"/>
          <w:sz w:val="28"/>
          <w:szCs w:val="28"/>
        </w:rPr>
        <w:t xml:space="preserve"> договоры</w:t>
      </w:r>
      <w:proofErr w:type="gramEnd"/>
      <w:r w:rsidRPr="00F91FEE">
        <w:rPr>
          <w:color w:val="000000"/>
          <w:sz w:val="28"/>
          <w:szCs w:val="28"/>
        </w:rPr>
        <w:t xml:space="preserve"> потребительского кредита (займа) включались условия, устанавливающие основания для досрочного возврата заемщиком суммы потребительского кредита (займа), не предусмотренные законодательством.</w:t>
      </w:r>
    </w:p>
    <w:bookmarkEnd w:id="1"/>
    <w:p w14:paraId="5F6F434F" w14:textId="77777777" w:rsidR="00F91FEE" w:rsidRPr="00F91FEE" w:rsidRDefault="00F91FEE" w:rsidP="00F91FEE">
      <w:pPr>
        <w:ind w:firstLine="709"/>
        <w:jc w:val="both"/>
        <w:rPr>
          <w:sz w:val="28"/>
          <w:szCs w:val="28"/>
        </w:rPr>
      </w:pPr>
      <w:r w:rsidRPr="00F91FEE">
        <w:rPr>
          <w:sz w:val="28"/>
          <w:szCs w:val="28"/>
        </w:rPr>
        <w:t xml:space="preserve">В целях устранения выявленных нарушений директору </w:t>
      </w:r>
      <w:proofErr w:type="spellStart"/>
      <w:r w:rsidRPr="00F91FEE">
        <w:rPr>
          <w:sz w:val="28"/>
          <w:szCs w:val="28"/>
        </w:rPr>
        <w:t>микрокредитной</w:t>
      </w:r>
      <w:proofErr w:type="spellEnd"/>
      <w:r w:rsidRPr="00F91FEE">
        <w:rPr>
          <w:sz w:val="28"/>
          <w:szCs w:val="28"/>
        </w:rPr>
        <w:t xml:space="preserve"> компании межрайонным прокурором внесено представление, по результатам рассмотрения которого договоры займа приведены в соответствие с требованиями законодательства. </w:t>
      </w:r>
    </w:p>
    <w:p w14:paraId="4A760A29" w14:textId="77777777" w:rsidR="00F91FEE" w:rsidRPr="00F91FEE" w:rsidRDefault="00F91FEE" w:rsidP="00F91FEE">
      <w:pPr>
        <w:ind w:firstLine="709"/>
        <w:jc w:val="both"/>
        <w:rPr>
          <w:sz w:val="28"/>
          <w:szCs w:val="28"/>
        </w:rPr>
      </w:pPr>
      <w:proofErr w:type="gramStart"/>
      <w:r w:rsidRPr="00F91FEE">
        <w:rPr>
          <w:sz w:val="28"/>
          <w:szCs w:val="28"/>
        </w:rPr>
        <w:t>Кроме того</w:t>
      </w:r>
      <w:proofErr w:type="gramEnd"/>
      <w:r w:rsidRPr="00F91FEE">
        <w:rPr>
          <w:sz w:val="28"/>
          <w:szCs w:val="28"/>
        </w:rPr>
        <w:t xml:space="preserve"> в отношении юридического лица межрайонной прокуратурой возбуждено дело об административном правонарушении по ч. 2 ст. 14.8 КоАП РФ - включение в договор условий, ущемляющих права потребителя, установленные законодательством о защите прав потребителей. </w:t>
      </w:r>
    </w:p>
    <w:p w14:paraId="2D70A648" w14:textId="77777777" w:rsidR="00F91FEE" w:rsidRPr="00F91FEE" w:rsidRDefault="00F91FEE" w:rsidP="00F91FEE">
      <w:pPr>
        <w:ind w:firstLine="709"/>
        <w:jc w:val="both"/>
        <w:rPr>
          <w:sz w:val="28"/>
          <w:szCs w:val="28"/>
        </w:rPr>
      </w:pPr>
      <w:r w:rsidRPr="00F91FEE">
        <w:rPr>
          <w:sz w:val="28"/>
          <w:szCs w:val="28"/>
        </w:rPr>
        <w:t xml:space="preserve">Постановлением Северо-Западного территориального отдела Управления Роспотребнадзора по Оренбургской области </w:t>
      </w:r>
      <w:proofErr w:type="spellStart"/>
      <w:r w:rsidRPr="00F91FEE">
        <w:rPr>
          <w:sz w:val="28"/>
          <w:szCs w:val="28"/>
        </w:rPr>
        <w:t>микрокредитная</w:t>
      </w:r>
      <w:proofErr w:type="spellEnd"/>
      <w:r w:rsidRPr="00F91FEE">
        <w:rPr>
          <w:sz w:val="28"/>
          <w:szCs w:val="28"/>
        </w:rPr>
        <w:t xml:space="preserve"> компания признана виновной в совершении инкриминируемого административного правонарушения с назначением наказания в виде предупреждения.</w:t>
      </w:r>
    </w:p>
    <w:p w14:paraId="55A7D466" w14:textId="77777777" w:rsidR="00F91FEE" w:rsidRPr="00F91FEE" w:rsidRDefault="00F91FEE" w:rsidP="00F91FEE">
      <w:pPr>
        <w:ind w:firstLine="709"/>
        <w:jc w:val="both"/>
        <w:rPr>
          <w:sz w:val="28"/>
          <w:szCs w:val="28"/>
        </w:rPr>
      </w:pPr>
      <w:r w:rsidRPr="00F91FEE">
        <w:rPr>
          <w:sz w:val="28"/>
          <w:szCs w:val="28"/>
        </w:rPr>
        <w:t xml:space="preserve"> Постановление о назначении наказания в законную силу не вступило.</w:t>
      </w:r>
    </w:p>
    <w:p w14:paraId="228C2865" w14:textId="77777777" w:rsidR="00F91FEE" w:rsidRPr="00F91FEE" w:rsidRDefault="00F91FEE" w:rsidP="00F91FEE"/>
    <w:p w14:paraId="693E9D28" w14:textId="77777777" w:rsidR="00884213" w:rsidRDefault="00884213"/>
    <w:sectPr w:rsidR="0088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F2"/>
    <w:rsid w:val="001C6740"/>
    <w:rsid w:val="001F3CF2"/>
    <w:rsid w:val="004D1C1F"/>
    <w:rsid w:val="008522E1"/>
    <w:rsid w:val="00884213"/>
    <w:rsid w:val="00F9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CA33"/>
  <w15:chartTrackingRefBased/>
  <w15:docId w15:val="{232EE856-8110-42E1-83FC-C26C90C7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4D1C1F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4D1C1F"/>
    <w:pPr>
      <w:spacing w:after="160" w:line="259" w:lineRule="auto"/>
    </w:pPr>
    <w:rPr>
      <w:rFonts w:eastAsiaTheme="minorHAnsi"/>
      <w:lang w:eastAsia="en-US"/>
    </w:rPr>
  </w:style>
  <w:style w:type="paragraph" w:customStyle="1" w:styleId="a5">
    <w:basedOn w:val="a"/>
    <w:next w:val="a4"/>
    <w:uiPriority w:val="99"/>
    <w:rsid w:val="001C67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Антонова</dc:creator>
  <cp:keywords/>
  <dc:description/>
  <cp:lastModifiedBy>Людмила Антонова</cp:lastModifiedBy>
  <cp:revision>5</cp:revision>
  <dcterms:created xsi:type="dcterms:W3CDTF">2022-06-16T12:31:00Z</dcterms:created>
  <dcterms:modified xsi:type="dcterms:W3CDTF">2022-06-16T12:37:00Z</dcterms:modified>
</cp:coreProperties>
</file>