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6D" w:rsidRDefault="00853A6D" w:rsidP="00853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Бешенство ситуация обостряется. </w:t>
      </w:r>
    </w:p>
    <w:p w:rsidR="00853A6D" w:rsidRDefault="00853A6D" w:rsidP="00853A6D">
      <w:pPr>
        <w:jc w:val="both"/>
      </w:pPr>
      <w:r>
        <w:t xml:space="preserve">     </w:t>
      </w:r>
      <w:proofErr w:type="gramStart"/>
      <w:r>
        <w:t xml:space="preserve">На территории Похвистневского края выявлено три очага бешенства среди домашних животных (кошки, собаки) и среди диких животных (лис). 20.02.2020г. Постановлением Губернатора Самарской области №22, № 20 ранее постановлением №6 установлены ограничительные мероприятия (карантин) в границах городского округа Похвистнево (бешенство собаки), в границах села </w:t>
      </w:r>
      <w:proofErr w:type="spellStart"/>
      <w:r>
        <w:t>Ахрат</w:t>
      </w:r>
      <w:proofErr w:type="spellEnd"/>
      <w:r>
        <w:t xml:space="preserve">, сельского поселения Среднее </w:t>
      </w:r>
      <w:proofErr w:type="spellStart"/>
      <w:r>
        <w:t>Аверкино</w:t>
      </w:r>
      <w:proofErr w:type="spellEnd"/>
      <w:r>
        <w:t>, муниципального района Похвистневский (бешенство кошки), ранее бешенство лисы в границах скважины № 301</w:t>
      </w:r>
      <w:proofErr w:type="gramEnd"/>
      <w:r>
        <w:t xml:space="preserve"> Сосновского месторождения м.р. Похвистневский. </w:t>
      </w:r>
    </w:p>
    <w:p w:rsidR="00853A6D" w:rsidRDefault="00853A6D" w:rsidP="00853A6D">
      <w:pPr>
        <w:jc w:val="both"/>
      </w:pPr>
      <w:r>
        <w:t xml:space="preserve">       С </w:t>
      </w:r>
      <w:r>
        <w:rPr>
          <w:color w:val="000000"/>
        </w:rPr>
        <w:t xml:space="preserve">13.02.2020г. в режиме ожидания четвертый объект, </w:t>
      </w:r>
      <w:proofErr w:type="spellStart"/>
      <w:r>
        <w:rPr>
          <w:color w:val="000000"/>
        </w:rPr>
        <w:t>предворительно</w:t>
      </w:r>
      <w:proofErr w:type="spellEnd"/>
      <w:r>
        <w:rPr>
          <w:color w:val="000000"/>
        </w:rPr>
        <w:t xml:space="preserve"> диагноз бешенства у домашней кошки по городскому округу Похвистнево по ул. </w:t>
      </w:r>
      <w:proofErr w:type="gramStart"/>
      <w:r>
        <w:rPr>
          <w:color w:val="000000"/>
        </w:rPr>
        <w:t>Березовая</w:t>
      </w:r>
      <w:proofErr w:type="gramEnd"/>
      <w:r>
        <w:rPr>
          <w:color w:val="000000"/>
        </w:rPr>
        <w:t xml:space="preserve">. Патологический материал направлен в Самарскую областную ветеринарную лабораторию, диагноз сомнительный, </w:t>
      </w:r>
      <w:proofErr w:type="gramStart"/>
      <w:r>
        <w:rPr>
          <w:color w:val="000000"/>
        </w:rPr>
        <w:t>поставлена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биопроба</w:t>
      </w:r>
      <w:proofErr w:type="spellEnd"/>
      <w:r>
        <w:rPr>
          <w:color w:val="000000"/>
        </w:rPr>
        <w:t>. Во всех трех неблагополучных по бешенству пунктах,</w:t>
      </w:r>
      <w:r>
        <w:t xml:space="preserve"> </w:t>
      </w:r>
      <w:proofErr w:type="gramStart"/>
      <w:r>
        <w:t>разработан и утвержден</w:t>
      </w:r>
      <w:proofErr w:type="gramEnd"/>
      <w:r>
        <w:t xml:space="preserve"> комплексный план мероприятий по предупреждению распространения и ликвидации очага бешенства. </w:t>
      </w:r>
    </w:p>
    <w:p w:rsidR="00853A6D" w:rsidRDefault="00853A6D" w:rsidP="00853A6D">
      <w:pPr>
        <w:jc w:val="both"/>
      </w:pPr>
      <w:r>
        <w:t xml:space="preserve">        По условиям карантина, в течени</w:t>
      </w:r>
      <w:proofErr w:type="gramStart"/>
      <w:r>
        <w:t>и</w:t>
      </w:r>
      <w:proofErr w:type="gramEnd"/>
      <w:r>
        <w:t xml:space="preserve"> 2х месяцев в неблагополучных по бешенству населенных пунктах, территориях указанных выше не допускается проведение выставок собак и кошек, выводок и натаски собак. Прекращается торговля домашними животными, запрещается вывоз собак и кошек за пределы неблагополучного пункта и отлов (для вывоза в зоопарки, с целью расселения в других районах и т.д.) диких животных на </w:t>
      </w:r>
      <w:proofErr w:type="spellStart"/>
      <w:r>
        <w:t>карантинированной</w:t>
      </w:r>
      <w:proofErr w:type="spellEnd"/>
      <w:r>
        <w:t xml:space="preserve"> территории и в угрожаемой зоне.</w:t>
      </w:r>
    </w:p>
    <w:p w:rsidR="00853A6D" w:rsidRDefault="00853A6D" w:rsidP="00853A6D">
      <w:pPr>
        <w:jc w:val="both"/>
      </w:pPr>
      <w:r>
        <w:t xml:space="preserve">       </w:t>
      </w:r>
      <w:proofErr w:type="gramStart"/>
      <w:r>
        <w:t>На сегодняшний день государственная ветеринария служба Похвистневского района проводит противоэпизоотические и профилактические мероприятия в неблагополучном пункте, сотрудниками Похвистневская СББЖ уже проведены первоочередные мероприятия по дезинфекции данных мест, в угрожаемых территориях проведен подворный обход и вакцинация против бешенства всех имеющих восприимчивых животных, в угрожаемую зону вошло МОО «Похвистневское районное общество охотников и рыболовов» установлены сроки по ликвидации лис на данной территории.</w:t>
      </w:r>
      <w:proofErr w:type="gramEnd"/>
    </w:p>
    <w:p w:rsidR="00853A6D" w:rsidRDefault="00853A6D" w:rsidP="00853A6D">
      <w:pPr>
        <w:jc w:val="both"/>
        <w:rPr>
          <w:u w:val="single"/>
        </w:rPr>
      </w:pPr>
      <w:r>
        <w:t xml:space="preserve">      Обращаю особое внимание для владельцев домашних животных, если </w:t>
      </w:r>
      <w:proofErr w:type="gramStart"/>
      <w:r>
        <w:t>по</w:t>
      </w:r>
      <w:proofErr w:type="gramEnd"/>
      <w:r>
        <w:t xml:space="preserve"> каким либо причинам Вас не было дома и животные не привиты от бешенства, необходимо в срочном порядке привить против бешенства своих домашних животных и обратиться в </w:t>
      </w:r>
      <w:proofErr w:type="spellStart"/>
      <w:r>
        <w:t>Похвистневскую</w:t>
      </w:r>
      <w:proofErr w:type="spellEnd"/>
      <w:r>
        <w:t xml:space="preserve"> СББЖ.  </w:t>
      </w:r>
    </w:p>
    <w:p w:rsidR="00853A6D" w:rsidRDefault="00853A6D" w:rsidP="00853A6D">
      <w:pPr>
        <w:jc w:val="both"/>
      </w:pPr>
      <w:r>
        <w:t xml:space="preserve">        Бешенство - острая вирусная болезнь животных и человека, характеризующаяся признаками специфического энцефалита и абсолютной летальностью.</w:t>
      </w:r>
    </w:p>
    <w:p w:rsidR="00853A6D" w:rsidRDefault="00853A6D" w:rsidP="00853A6D">
      <w:pPr>
        <w:jc w:val="both"/>
      </w:pPr>
      <w:r>
        <w:t xml:space="preserve">Возбудитель болезни относится к семейству </w:t>
      </w:r>
      <w:proofErr w:type="spellStart"/>
      <w:r>
        <w:t>рабдовирусов</w:t>
      </w:r>
      <w:proofErr w:type="spellEnd"/>
      <w:r>
        <w:t>.</w:t>
      </w:r>
    </w:p>
    <w:p w:rsidR="00853A6D" w:rsidRDefault="00853A6D" w:rsidP="00853A6D">
      <w:pPr>
        <w:jc w:val="both"/>
      </w:pPr>
      <w:r>
        <w:t>Резервуаром  и главными источниками возбудителя бешенства являются дикие хищники, собаки и кошки. С учетом характера резервуара возбудителя различают эпизоотии городского и природного типов.</w:t>
      </w:r>
    </w:p>
    <w:p w:rsidR="00853A6D" w:rsidRDefault="00853A6D" w:rsidP="00853A6D">
      <w:pPr>
        <w:jc w:val="both"/>
      </w:pPr>
      <w:r>
        <w:t>При эпизоотиях городского типа основным распространителями болезни являются бродячие и безнадзорные собаки, а при эпизоотиях природного типа - дикие хищники (лисица, енотовидная собака, песец, волк, корсак, шакал). На территориях с повышенной плотностью их популяций формируются стойкие природные очаги болезни.</w:t>
      </w:r>
    </w:p>
    <w:p w:rsidR="00853A6D" w:rsidRDefault="00853A6D" w:rsidP="00853A6D">
      <w:pPr>
        <w:jc w:val="both"/>
      </w:pPr>
      <w:r>
        <w:t xml:space="preserve">Заражение человека и животных происходит при непосредственном контакте с источниками возбудителя бешенства в результате укуса или </w:t>
      </w:r>
      <w:proofErr w:type="spellStart"/>
      <w:r>
        <w:t>ослюнения</w:t>
      </w:r>
      <w:proofErr w:type="spellEnd"/>
      <w:r>
        <w:t xml:space="preserve"> поврежденных кожных покровов или наружных слизистых оболочек.</w:t>
      </w:r>
    </w:p>
    <w:p w:rsidR="00853A6D" w:rsidRDefault="00853A6D" w:rsidP="00853A6D">
      <w:pPr>
        <w:jc w:val="both"/>
      </w:pPr>
      <w:r>
        <w:t xml:space="preserve">Инкубационный период от нескольких суток до нескольких месяцев, в среднем 3-6 недель. </w:t>
      </w:r>
    </w:p>
    <w:p w:rsidR="00853A6D" w:rsidRDefault="00853A6D" w:rsidP="00853A6D">
      <w:pPr>
        <w:jc w:val="both"/>
      </w:pPr>
      <w:r>
        <w:t xml:space="preserve">     Внешний вид бешеной лисы. Как определить бешенство у лисы по внешнему виду? Сделать это довольно сложно. Облик больного животного может не иметь никаких явных особенностей, и на первый </w:t>
      </w:r>
      <w:proofErr w:type="gramStart"/>
      <w:r>
        <w:t>взгляд</w:t>
      </w:r>
      <w:proofErr w:type="gramEnd"/>
      <w:r>
        <w:t xml:space="preserve"> кажется, что лисица здорова. Однако можно заметить некоторые внешние признаки бешенства у лисы: Обильное слюнотечение с выделением пены и вывалившийся язык. Эти симптомы </w:t>
      </w:r>
      <w:proofErr w:type="gramStart"/>
      <w:r>
        <w:t>отмечаются в стадии разгара заболевания и нередко сопровождаются</w:t>
      </w:r>
      <w:proofErr w:type="gramEnd"/>
      <w:r>
        <w:t xml:space="preserve"> агрессией зверя. Шаткость походки. Из-за поражения мозга у больного животного нарушается координация движений. Косоглазие, мутный взгляд, </w:t>
      </w:r>
      <w:r>
        <w:lastRenderedPageBreak/>
        <w:t xml:space="preserve">припухшая мордочка. Эти признаки трудно заметить, так как к больному животному лучше не приближаться. Истощение. Этот признак не является специфичным для бешенства. Лисица может исхудать и по другим причинам. В </w:t>
      </w:r>
      <w:proofErr w:type="gramStart"/>
      <w:r>
        <w:t>дальнейшем</w:t>
      </w:r>
      <w:proofErr w:type="gramEnd"/>
      <w:r>
        <w:t xml:space="preserve"> из-за развивающегося паралича у животного отказывают конечности. Однако в таком состоянии зверь уже не может вести активный образ жизни и нападать на человека. Это заключительная стадия бешенства у лис.</w:t>
      </w:r>
    </w:p>
    <w:p w:rsidR="00853A6D" w:rsidRDefault="00853A6D" w:rsidP="00853A6D">
      <w:pPr>
        <w:jc w:val="both"/>
      </w:pPr>
      <w:r>
        <w:t>У собак бешенство протекает в нескольких формах.</w:t>
      </w:r>
    </w:p>
    <w:p w:rsidR="00853A6D" w:rsidRDefault="00853A6D" w:rsidP="00853A6D">
      <w:pPr>
        <w:numPr>
          <w:ilvl w:val="0"/>
          <w:numId w:val="1"/>
        </w:numPr>
        <w:jc w:val="both"/>
      </w:pPr>
      <w:r>
        <w:t xml:space="preserve">При буйной форме - собака угнетена, </w:t>
      </w:r>
      <w:proofErr w:type="gramStart"/>
      <w:r>
        <w:t>непослушна и чрезвычайно ласкова</w:t>
      </w:r>
      <w:proofErr w:type="gramEnd"/>
      <w:r>
        <w:t>, постепенно нарастают беспокойство и раздражительность, извращается аппетит, затем затрудняется глотание, появляются слюноотделение и активность, собака нападает на встречных животных и людей. Дальнейшее развитие болезни проводит к параличу мышц глотки, гортани, нижней челюсти, конечностей и туловища. Болезнь заканчивается смертью на 8-10 сутки (иногда через 3-4 суток).</w:t>
      </w:r>
    </w:p>
    <w:p w:rsidR="00853A6D" w:rsidRDefault="00853A6D" w:rsidP="00853A6D">
      <w:pPr>
        <w:numPr>
          <w:ilvl w:val="0"/>
          <w:numId w:val="1"/>
        </w:numPr>
        <w:jc w:val="both"/>
      </w:pPr>
      <w:r>
        <w:t xml:space="preserve">При тихой форме возбуждение выражено слабо или отсутствует, затруднение глотание, слюноотделение, отвисание нижней челюсти, быстро развиваются параличи, смерть на 2-4-е сутки. При </w:t>
      </w:r>
      <w:proofErr w:type="spellStart"/>
      <w:r>
        <w:t>атипичной</w:t>
      </w:r>
      <w:proofErr w:type="spellEnd"/>
      <w:r>
        <w:t xml:space="preserve"> форме - истощение, признаки гастроэнтерита, припадки судорог, агрессивность отсутствует.</w:t>
      </w:r>
    </w:p>
    <w:p w:rsidR="00853A6D" w:rsidRDefault="00853A6D" w:rsidP="00853A6D">
      <w:pPr>
        <w:ind w:left="360"/>
        <w:jc w:val="both"/>
      </w:pPr>
      <w:r>
        <w:t>У кошек те же признаки болезни, что и у собак, преобладает буйная форма с особой агрессивностью к собакам и людям, смерть через 3-5 суток.</w:t>
      </w:r>
    </w:p>
    <w:p w:rsidR="00853A6D" w:rsidRDefault="00853A6D" w:rsidP="00853A6D">
      <w:pPr>
        <w:ind w:left="360"/>
        <w:jc w:val="both"/>
      </w:pPr>
      <w:r>
        <w:t xml:space="preserve">У крупного рогатого скота превалирует тихая форма. Возбуждение в этом случае выражено слабо, отмечают хриплое мычание, слюноотделение, шаткую походку, быстро развиваются параличи конечности. Нередко </w:t>
      </w:r>
      <w:proofErr w:type="spellStart"/>
      <w:r>
        <w:t>атипичное</w:t>
      </w:r>
      <w:proofErr w:type="spellEnd"/>
      <w:r>
        <w:t xml:space="preserve"> течение – отказ от корма, атония </w:t>
      </w:r>
      <w:proofErr w:type="spellStart"/>
      <w:r>
        <w:t>преджелудков</w:t>
      </w:r>
      <w:proofErr w:type="spellEnd"/>
      <w:r>
        <w:t>, частые позывы на дефекацию, приступы судорог, затем развиваются параличи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буйной форме в момент припадка на стены, нападают на других животных своего вида, особенно агрессивны в отношении собак.</w:t>
      </w:r>
    </w:p>
    <w:p w:rsidR="00853A6D" w:rsidRDefault="00853A6D" w:rsidP="00853A6D">
      <w:pPr>
        <w:ind w:left="360"/>
        <w:jc w:val="both"/>
      </w:pPr>
      <w:r>
        <w:t>У овец и коз болезнь протекает почти так же, как у крупного рогатого скота, но параличи развиваются быстрее (на вторые сутки).</w:t>
      </w:r>
    </w:p>
    <w:p w:rsidR="00853A6D" w:rsidRDefault="00853A6D" w:rsidP="00853A6D">
      <w:pPr>
        <w:ind w:left="360"/>
        <w:jc w:val="both"/>
      </w:pPr>
      <w:r>
        <w:t>У лошадей и свиней преобладает буйная форма.</w:t>
      </w:r>
    </w:p>
    <w:p w:rsidR="00853A6D" w:rsidRDefault="00853A6D" w:rsidP="00853A6D">
      <w:pPr>
        <w:ind w:left="360"/>
        <w:jc w:val="both"/>
      </w:pPr>
      <w:r>
        <w:t>У диких хищников исчезает страх перед людьми, они днем забегают в населенные пункты, нападают на животных и людей.</w:t>
      </w:r>
    </w:p>
    <w:p w:rsidR="00853A6D" w:rsidRDefault="00853A6D" w:rsidP="00853A6D">
      <w:pPr>
        <w:ind w:left="360"/>
        <w:jc w:val="both"/>
        <w:rPr>
          <w:b/>
        </w:rPr>
      </w:pPr>
      <w:r>
        <w:rPr>
          <w:b/>
        </w:rPr>
        <w:t>Для профилактики бешенства животных граждан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владельцы животных обязаны:</w:t>
      </w:r>
    </w:p>
    <w:p w:rsidR="00853A6D" w:rsidRDefault="00853A6D" w:rsidP="00853A6D">
      <w:pPr>
        <w:jc w:val="both"/>
      </w:pPr>
      <w:r>
        <w:t>- доставлять принадлежащих им собак и кошек в сроки в ветеринарные лечебно-профилактические учреждения для осмотра, диагностических исследований и предохранительных прививок антирабической вакцины;</w:t>
      </w:r>
    </w:p>
    <w:p w:rsidR="00853A6D" w:rsidRDefault="00853A6D" w:rsidP="00853A6D">
      <w:pPr>
        <w:jc w:val="both"/>
      </w:pPr>
      <w:r>
        <w:t xml:space="preserve">Покусавшие людей или животных собаки, кошки и другие животные(кроме явно больных бешенством) подлежат немедленной доставке владельцам или специальной бригадой по отлову безнадзорных собак и кошек в ближайшее ветеринарное лечебное учреждение для осмотра и </w:t>
      </w:r>
      <w:proofErr w:type="spellStart"/>
      <w:r>
        <w:t>карантинирования</w:t>
      </w:r>
      <w:proofErr w:type="spellEnd"/>
      <w:r>
        <w:t xml:space="preserve"> под наблюдением специалистов в течени</w:t>
      </w:r>
      <w:proofErr w:type="gramStart"/>
      <w:r>
        <w:t>и</w:t>
      </w:r>
      <w:proofErr w:type="gramEnd"/>
      <w:r>
        <w:t xml:space="preserve"> 10 дней. Что делать при </w:t>
      </w:r>
      <w:proofErr w:type="gramStart"/>
      <w:r>
        <w:t>укусе</w:t>
      </w:r>
      <w:proofErr w:type="gramEnd"/>
      <w:r>
        <w:t xml:space="preserve">. При укусе лисицы необходимо срочно обработать поврежденное место. Рану нужно промыть водой с мылом или раствором перекиси водорода. Затем нужно смазать место укуса йодом и забинтовать. Такие же меры необходимы, если укуса не было, но слюна животного попала вам на кожу. Далее нужно немедленно обратиться в ближайший </w:t>
      </w:r>
      <w:proofErr w:type="spellStart"/>
      <w:r>
        <w:t>травмпункт</w:t>
      </w:r>
      <w:proofErr w:type="spellEnd"/>
      <w:r>
        <w:t xml:space="preserve"> и пройти курс вакцинации от бешенства</w:t>
      </w:r>
    </w:p>
    <w:p w:rsidR="00853A6D" w:rsidRDefault="00853A6D" w:rsidP="00853A6D">
      <w:pPr>
        <w:jc w:val="both"/>
      </w:pPr>
      <w:r>
        <w:t xml:space="preserve">Продажа, покупка и вывоз собак за пределы области разрешается при наличии ветеринарного свидетельства с отметкой о вакцинации собаки против </w:t>
      </w:r>
      <w:proofErr w:type="gramStart"/>
      <w:r>
        <w:t>бешенства</w:t>
      </w:r>
      <w:proofErr w:type="gramEnd"/>
      <w:r>
        <w:t xml:space="preserve"> но не менее 21 дня с момента вакцинации.</w:t>
      </w:r>
    </w:p>
    <w:p w:rsidR="00853A6D" w:rsidRDefault="00853A6D" w:rsidP="00853A6D">
      <w:pPr>
        <w:jc w:val="both"/>
      </w:pPr>
      <w:r>
        <w:t>Для профилактики бешенства домашних животных проводится вакцинация.</w:t>
      </w:r>
    </w:p>
    <w:p w:rsidR="00853A6D" w:rsidRDefault="00853A6D" w:rsidP="00853A6D">
      <w:pPr>
        <w:jc w:val="both"/>
        <w:rPr>
          <w:b/>
        </w:rPr>
      </w:pPr>
      <w:r>
        <w:rPr>
          <w:b/>
        </w:rPr>
        <w:t xml:space="preserve">Владельцы собак и кошек и др. домашним животных могут сделать заявку на проведение вакцинации против бешенства или привести животное в ветеринарную клинику или на ветеринарный участок. Крупный рогатый скот, мелкий рогатый скот, лошади, свиньи и другие сельскохозяйственные животные вакцинируются в </w:t>
      </w:r>
      <w:r>
        <w:rPr>
          <w:b/>
        </w:rPr>
        <w:lastRenderedPageBreak/>
        <w:t>плановом порядке исходя из эпизоотической ситуации в данной местности. Заявки на вакцинацию принимаются по телефону (884656)22795. Услуга бесплатная.</w:t>
      </w:r>
    </w:p>
    <w:p w:rsidR="00853A6D" w:rsidRDefault="00853A6D" w:rsidP="00853A6D">
      <w:pPr>
        <w:jc w:val="both"/>
        <w:rPr>
          <w:b/>
        </w:rPr>
      </w:pPr>
    </w:p>
    <w:p w:rsidR="00853A6D" w:rsidRDefault="00853A6D" w:rsidP="00853A6D">
      <w:pPr>
        <w:jc w:val="both"/>
        <w:rPr>
          <w:b/>
        </w:rPr>
      </w:pPr>
      <w:r>
        <w:rPr>
          <w:b/>
        </w:rPr>
        <w:t>Главный ветеринарный врач ГБУ СО «СВО»</w:t>
      </w:r>
    </w:p>
    <w:p w:rsidR="00853A6D" w:rsidRDefault="00853A6D" w:rsidP="00853A6D">
      <w:pPr>
        <w:jc w:val="both"/>
        <w:rPr>
          <w:b/>
        </w:rPr>
      </w:pPr>
      <w:r>
        <w:rPr>
          <w:b/>
        </w:rPr>
        <w:t xml:space="preserve"> Похвистневская рай СББЖ                                            Д.В. </w:t>
      </w:r>
      <w:proofErr w:type="spellStart"/>
      <w:r>
        <w:rPr>
          <w:b/>
        </w:rPr>
        <w:t>Ромаданов</w:t>
      </w:r>
      <w:proofErr w:type="spellEnd"/>
    </w:p>
    <w:p w:rsidR="00EE5645" w:rsidRDefault="00853A6D"/>
    <w:sectPr w:rsidR="00EE5645" w:rsidSect="00570154">
      <w:pgSz w:w="11906" w:h="16838" w:code="9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13FC"/>
    <w:multiLevelType w:val="hybridMultilevel"/>
    <w:tmpl w:val="AC829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3A6D"/>
    <w:rsid w:val="001A2D08"/>
    <w:rsid w:val="003A721D"/>
    <w:rsid w:val="004717EC"/>
    <w:rsid w:val="00570154"/>
    <w:rsid w:val="00643620"/>
    <w:rsid w:val="00853A6D"/>
    <w:rsid w:val="008C2A7B"/>
    <w:rsid w:val="0090619E"/>
    <w:rsid w:val="009A2757"/>
    <w:rsid w:val="009B2E4B"/>
    <w:rsid w:val="00E8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6590</Characters>
  <Application>Microsoft Office Word</Application>
  <DocSecurity>0</DocSecurity>
  <Lines>54</Lines>
  <Paragraphs>15</Paragraphs>
  <ScaleCrop>false</ScaleCrop>
  <Company>Администрация городского округа Похвистнево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 Нурулла Гиндуллович</dc:creator>
  <cp:keywords/>
  <dc:description/>
  <cp:lastModifiedBy>Гилязов Нурулла Гиндуллович</cp:lastModifiedBy>
  <cp:revision>3</cp:revision>
  <dcterms:created xsi:type="dcterms:W3CDTF">2020-03-11T10:52:00Z</dcterms:created>
  <dcterms:modified xsi:type="dcterms:W3CDTF">2020-03-11T10:53:00Z</dcterms:modified>
</cp:coreProperties>
</file>